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49D6" w:rsidRDefault="00FB49D6" w:rsidP="00787028">
      <w:pPr>
        <w:pStyle w:val="Copertina-Informativa"/>
      </w:pPr>
    </w:p>
    <w:p w14:paraId="0A37501D" w14:textId="77777777" w:rsidR="005E0CFF" w:rsidRDefault="005E0CFF" w:rsidP="00787028">
      <w:pPr>
        <w:pStyle w:val="Copertina-Informativa"/>
      </w:pPr>
    </w:p>
    <w:p w14:paraId="5DAB6C7B" w14:textId="77777777" w:rsidR="007508C0" w:rsidRDefault="007508C0" w:rsidP="00787028">
      <w:pPr>
        <w:pStyle w:val="Copertina-Informativa"/>
      </w:pPr>
    </w:p>
    <w:p w14:paraId="43A14F70" w14:textId="0BADFEBD" w:rsidR="005F5F6C" w:rsidRDefault="00787028" w:rsidP="00787028">
      <w:pPr>
        <w:pStyle w:val="Copertina-Informativa"/>
      </w:pPr>
      <w:r>
        <w:t>Informativa</w:t>
      </w:r>
      <w:r w:rsidR="00A237FE">
        <w:t xml:space="preserve"> </w:t>
      </w:r>
      <w:r>
        <w:t>periodica</w:t>
      </w:r>
    </w:p>
    <w:p w14:paraId="1486FD9A" w14:textId="13F64F4B" w:rsidR="00E21F6A" w:rsidRPr="00986E05" w:rsidRDefault="00E21F6A" w:rsidP="00E21F6A">
      <w:pPr>
        <w:pStyle w:val="Titolo"/>
        <w:rPr>
          <w:color w:val="990000"/>
          <w:sz w:val="52"/>
          <w:szCs w:val="52"/>
        </w:rPr>
      </w:pPr>
      <w:r w:rsidRPr="00986E05">
        <w:rPr>
          <w:color w:val="990000"/>
          <w:sz w:val="52"/>
          <w:szCs w:val="52"/>
        </w:rPr>
        <w:t>Covid</w:t>
      </w:r>
      <w:r w:rsidR="00F90BEC">
        <w:rPr>
          <w:color w:val="990000"/>
          <w:sz w:val="52"/>
          <w:szCs w:val="52"/>
        </w:rPr>
        <w:t>-</w:t>
      </w:r>
      <w:r w:rsidRPr="00986E05">
        <w:rPr>
          <w:color w:val="990000"/>
          <w:sz w:val="52"/>
          <w:szCs w:val="52"/>
        </w:rPr>
        <w:t>19</w:t>
      </w:r>
      <w:r w:rsidR="0012695B" w:rsidRPr="00986E05">
        <w:rPr>
          <w:color w:val="990000"/>
          <w:sz w:val="52"/>
          <w:szCs w:val="52"/>
        </w:rPr>
        <w:t>:</w:t>
      </w:r>
      <w:r w:rsidR="00A237FE" w:rsidRPr="00986E05">
        <w:rPr>
          <w:color w:val="990000"/>
          <w:sz w:val="52"/>
          <w:szCs w:val="52"/>
        </w:rPr>
        <w:t xml:space="preserve"> </w:t>
      </w:r>
      <w:r w:rsidR="003D3C2F" w:rsidRPr="00986E05">
        <w:rPr>
          <w:color w:val="990000"/>
          <w:sz w:val="52"/>
          <w:szCs w:val="52"/>
        </w:rPr>
        <w:t>I</w:t>
      </w:r>
      <w:r w:rsidRPr="00986E05">
        <w:rPr>
          <w:color w:val="990000"/>
          <w:sz w:val="52"/>
          <w:szCs w:val="52"/>
        </w:rPr>
        <w:t>nternational</w:t>
      </w:r>
      <w:r w:rsidR="00A237FE" w:rsidRPr="00986E05">
        <w:rPr>
          <w:color w:val="990000"/>
          <w:sz w:val="52"/>
          <w:szCs w:val="52"/>
        </w:rPr>
        <w:t xml:space="preserve"> </w:t>
      </w:r>
      <w:r w:rsidRPr="00986E05">
        <w:rPr>
          <w:color w:val="990000"/>
          <w:sz w:val="52"/>
          <w:szCs w:val="52"/>
        </w:rPr>
        <w:t>update</w:t>
      </w:r>
      <w:r w:rsidR="00A237FE" w:rsidRPr="00986E05">
        <w:rPr>
          <w:color w:val="990000"/>
          <w:sz w:val="52"/>
          <w:szCs w:val="52"/>
        </w:rPr>
        <w:t xml:space="preserve"> </w:t>
      </w:r>
      <w:r w:rsidR="00A84004" w:rsidRPr="00986E05">
        <w:rPr>
          <w:color w:val="990000"/>
          <w:sz w:val="52"/>
          <w:szCs w:val="52"/>
        </w:rPr>
        <w:t>n.</w:t>
      </w:r>
      <w:r w:rsidR="00A237FE" w:rsidRPr="00986E05">
        <w:rPr>
          <w:color w:val="990000"/>
          <w:sz w:val="52"/>
          <w:szCs w:val="52"/>
        </w:rPr>
        <w:t xml:space="preserve"> </w:t>
      </w:r>
      <w:r w:rsidR="0057478E" w:rsidRPr="00986E05">
        <w:rPr>
          <w:color w:val="990000"/>
          <w:sz w:val="52"/>
          <w:szCs w:val="52"/>
        </w:rPr>
        <w:t>1</w:t>
      </w:r>
      <w:r w:rsidR="00A049B8" w:rsidRPr="00986E05">
        <w:rPr>
          <w:color w:val="990000"/>
          <w:sz w:val="52"/>
          <w:szCs w:val="52"/>
        </w:rPr>
        <w:t>/202</w:t>
      </w:r>
      <w:r w:rsidR="0057478E" w:rsidRPr="00986E05">
        <w:rPr>
          <w:color w:val="990000"/>
          <w:sz w:val="52"/>
          <w:szCs w:val="52"/>
        </w:rPr>
        <w:t>2</w:t>
      </w:r>
    </w:p>
    <w:p w14:paraId="44124E45" w14:textId="0DD13AF5" w:rsidR="501CAE9B" w:rsidRPr="00986E05" w:rsidRDefault="000D6C26" w:rsidP="1F2B35F3">
      <w:pPr>
        <w:pStyle w:val="Copertina-Data"/>
        <w:rPr>
          <w:szCs w:val="32"/>
        </w:rPr>
      </w:pPr>
      <w:r w:rsidRPr="00986E05">
        <w:t>1</w:t>
      </w:r>
      <w:r w:rsidR="00F22753" w:rsidRPr="00986E05">
        <w:t>5</w:t>
      </w:r>
      <w:r w:rsidR="00A237FE" w:rsidRPr="00986E05">
        <w:t xml:space="preserve"> </w:t>
      </w:r>
      <w:r w:rsidR="0057478E" w:rsidRPr="00986E05">
        <w:t>gennaio</w:t>
      </w:r>
      <w:r w:rsidR="00A237FE" w:rsidRPr="00986E05">
        <w:t xml:space="preserve"> </w:t>
      </w:r>
      <w:r w:rsidR="00F90BEC">
        <w:t>2022</w:t>
      </w:r>
    </w:p>
    <w:p w14:paraId="02EB378F" w14:textId="77777777" w:rsidR="00143588" w:rsidRPr="00986E05" w:rsidRDefault="00F969CC" w:rsidP="00F969CC">
      <w:pPr>
        <w:pStyle w:val="Copertina-Data"/>
        <w:tabs>
          <w:tab w:val="left" w:pos="6960"/>
        </w:tabs>
      </w:pPr>
      <w:r w:rsidRPr="00986E05">
        <w:tab/>
      </w:r>
    </w:p>
    <w:p w14:paraId="24140B72" w14:textId="7611788F" w:rsidR="005E0CFF" w:rsidRPr="00143588" w:rsidRDefault="00C67EF6" w:rsidP="000C2200">
      <w:pPr>
        <w:pStyle w:val="Copertina-Data"/>
        <w:rPr>
          <w:sz w:val="24"/>
        </w:rPr>
      </w:pPr>
      <w:r w:rsidRPr="0046706F">
        <w:rPr>
          <w:sz w:val="24"/>
        </w:rPr>
        <w:t>Aggiornamento</w:t>
      </w:r>
      <w:r w:rsidR="00A237FE">
        <w:rPr>
          <w:sz w:val="24"/>
        </w:rPr>
        <w:t xml:space="preserve"> </w:t>
      </w:r>
      <w:r w:rsidRPr="0046706F">
        <w:rPr>
          <w:sz w:val="24"/>
        </w:rPr>
        <w:t>e</w:t>
      </w:r>
      <w:r w:rsidR="00A237FE">
        <w:rPr>
          <w:sz w:val="24"/>
        </w:rPr>
        <w:t xml:space="preserve"> </w:t>
      </w:r>
      <w:r w:rsidRPr="0046706F">
        <w:rPr>
          <w:sz w:val="24"/>
        </w:rPr>
        <w:t>attività</w:t>
      </w:r>
      <w:r w:rsidR="00A237FE">
        <w:rPr>
          <w:sz w:val="24"/>
        </w:rPr>
        <w:t xml:space="preserve"> </w:t>
      </w:r>
      <w:r w:rsidR="00E21F6A">
        <w:rPr>
          <w:sz w:val="24"/>
        </w:rPr>
        <w:t>internazionali</w:t>
      </w:r>
      <w:r w:rsidR="00A237FE">
        <w:rPr>
          <w:sz w:val="24"/>
        </w:rPr>
        <w:t xml:space="preserve"> </w:t>
      </w:r>
      <w:r w:rsidR="00E21F6A">
        <w:rPr>
          <w:sz w:val="24"/>
        </w:rPr>
        <w:t>in</w:t>
      </w:r>
      <w:r w:rsidR="00A237FE">
        <w:rPr>
          <w:sz w:val="24"/>
        </w:rPr>
        <w:t xml:space="preserve"> </w:t>
      </w:r>
      <w:r w:rsidR="00E21F6A">
        <w:rPr>
          <w:sz w:val="24"/>
        </w:rPr>
        <w:t>risposta</w:t>
      </w:r>
      <w:r w:rsidR="00A237FE">
        <w:rPr>
          <w:sz w:val="24"/>
        </w:rPr>
        <w:t xml:space="preserve"> </w:t>
      </w:r>
      <w:r w:rsidR="00E21F6A">
        <w:rPr>
          <w:sz w:val="24"/>
        </w:rPr>
        <w:t>alla</w:t>
      </w:r>
      <w:r w:rsidR="00A237FE">
        <w:rPr>
          <w:sz w:val="24"/>
        </w:rPr>
        <w:t xml:space="preserve"> </w:t>
      </w:r>
      <w:r w:rsidR="00E21F6A">
        <w:rPr>
          <w:sz w:val="24"/>
        </w:rPr>
        <w:t>crisi</w:t>
      </w:r>
      <w:r w:rsidR="00A237FE">
        <w:rPr>
          <w:sz w:val="24"/>
        </w:rPr>
        <w:t xml:space="preserve"> </w:t>
      </w:r>
      <w:r w:rsidR="00E21F6A">
        <w:rPr>
          <w:sz w:val="24"/>
        </w:rPr>
        <w:t>C</w:t>
      </w:r>
      <w:r w:rsidR="00F90BEC">
        <w:rPr>
          <w:sz w:val="24"/>
        </w:rPr>
        <w:t>ovid-</w:t>
      </w:r>
      <w:r w:rsidR="00E21F6A">
        <w:rPr>
          <w:sz w:val="24"/>
        </w:rPr>
        <w:t>19</w:t>
      </w:r>
    </w:p>
    <w:p w14:paraId="1363280F" w14:textId="1CD8149E" w:rsidR="00F645D1" w:rsidRDefault="002254D3">
      <w:pPr>
        <w:pStyle w:val="Sommario1"/>
        <w:rPr>
          <w:rFonts w:eastAsiaTheme="minorEastAsia"/>
          <w:color w:val="auto"/>
          <w:sz w:val="22"/>
          <w:szCs w:val="22"/>
          <w:lang w:eastAsia="it-IT"/>
        </w:rPr>
      </w:pPr>
      <w:r w:rsidRPr="003E3927">
        <w:fldChar w:fldCharType="begin"/>
      </w:r>
      <w:r w:rsidR="00425E8B" w:rsidRPr="003E3927">
        <w:instrText xml:space="preserve"> TOC \o "1-1" \h \z \u </w:instrText>
      </w:r>
      <w:r w:rsidRPr="003E3927">
        <w:fldChar w:fldCharType="separate"/>
      </w:r>
      <w:hyperlink w:anchor="_Toc93046206" w:history="1">
        <w:r w:rsidR="00F645D1" w:rsidRPr="005F275F">
          <w:rPr>
            <w:rStyle w:val="Collegamentoipertestuale"/>
          </w:rPr>
          <w:t>UNIONE EUROPEA</w:t>
        </w:r>
        <w:r w:rsidR="00F645D1">
          <w:rPr>
            <w:webHidden/>
          </w:rPr>
          <w:tab/>
        </w:r>
        <w:r w:rsidR="00F645D1">
          <w:rPr>
            <w:webHidden/>
          </w:rPr>
          <w:fldChar w:fldCharType="begin"/>
        </w:r>
        <w:r w:rsidR="00F645D1">
          <w:rPr>
            <w:webHidden/>
          </w:rPr>
          <w:instrText xml:space="preserve"> PAGEREF _Toc93046206 \h </w:instrText>
        </w:r>
        <w:r w:rsidR="00F645D1">
          <w:rPr>
            <w:webHidden/>
          </w:rPr>
        </w:r>
        <w:r w:rsidR="00F645D1">
          <w:rPr>
            <w:webHidden/>
          </w:rPr>
          <w:fldChar w:fldCharType="separate"/>
        </w:r>
        <w:r w:rsidR="001035A9">
          <w:rPr>
            <w:webHidden/>
          </w:rPr>
          <w:t>3</w:t>
        </w:r>
        <w:r w:rsidR="00F645D1">
          <w:rPr>
            <w:webHidden/>
          </w:rPr>
          <w:fldChar w:fldCharType="end"/>
        </w:r>
      </w:hyperlink>
    </w:p>
    <w:p w14:paraId="5E04856A" w14:textId="3BD6EEC6" w:rsidR="00F645D1" w:rsidRDefault="001976DA">
      <w:pPr>
        <w:pStyle w:val="Sommario1"/>
        <w:rPr>
          <w:rFonts w:eastAsiaTheme="minorEastAsia"/>
          <w:color w:val="auto"/>
          <w:sz w:val="22"/>
          <w:szCs w:val="22"/>
          <w:lang w:eastAsia="it-IT"/>
        </w:rPr>
      </w:pPr>
      <w:hyperlink w:anchor="_Toc93046207" w:history="1">
        <w:r w:rsidR="00F645D1" w:rsidRPr="005F275F">
          <w:rPr>
            <w:rStyle w:val="Collegamentoipertestuale"/>
          </w:rPr>
          <w:t>ALTRE ORGANIZZAZIONI</w:t>
        </w:r>
        <w:r w:rsidR="00F645D1">
          <w:rPr>
            <w:webHidden/>
          </w:rPr>
          <w:tab/>
        </w:r>
        <w:r w:rsidR="00F645D1">
          <w:rPr>
            <w:webHidden/>
          </w:rPr>
          <w:fldChar w:fldCharType="begin"/>
        </w:r>
        <w:r w:rsidR="00F645D1">
          <w:rPr>
            <w:webHidden/>
          </w:rPr>
          <w:instrText xml:space="preserve"> PAGEREF _Toc93046207 \h </w:instrText>
        </w:r>
        <w:r w:rsidR="00F645D1">
          <w:rPr>
            <w:webHidden/>
          </w:rPr>
        </w:r>
        <w:r w:rsidR="00F645D1">
          <w:rPr>
            <w:webHidden/>
          </w:rPr>
          <w:fldChar w:fldCharType="separate"/>
        </w:r>
        <w:r w:rsidR="001035A9">
          <w:rPr>
            <w:webHidden/>
          </w:rPr>
          <w:t>14</w:t>
        </w:r>
        <w:r w:rsidR="00F645D1">
          <w:rPr>
            <w:webHidden/>
          </w:rPr>
          <w:fldChar w:fldCharType="end"/>
        </w:r>
      </w:hyperlink>
    </w:p>
    <w:p w14:paraId="6E7F15A9" w14:textId="04364D3A" w:rsidR="00F645D1" w:rsidRDefault="001976DA">
      <w:pPr>
        <w:pStyle w:val="Sommario1"/>
        <w:rPr>
          <w:rFonts w:eastAsiaTheme="minorEastAsia"/>
          <w:color w:val="auto"/>
          <w:sz w:val="22"/>
          <w:szCs w:val="22"/>
          <w:lang w:eastAsia="it-IT"/>
        </w:rPr>
      </w:pPr>
      <w:hyperlink w:anchor="_Toc93046208" w:history="1">
        <w:r w:rsidR="00F645D1" w:rsidRPr="005F275F">
          <w:rPr>
            <w:rStyle w:val="Collegamentoipertestuale"/>
          </w:rPr>
          <w:t>PROSSIMI EVENTI</w:t>
        </w:r>
        <w:r w:rsidR="00F645D1">
          <w:rPr>
            <w:webHidden/>
          </w:rPr>
          <w:tab/>
        </w:r>
        <w:r w:rsidR="00F645D1">
          <w:rPr>
            <w:webHidden/>
          </w:rPr>
          <w:fldChar w:fldCharType="begin"/>
        </w:r>
        <w:r w:rsidR="00F645D1">
          <w:rPr>
            <w:webHidden/>
          </w:rPr>
          <w:instrText xml:space="preserve"> PAGEREF _Toc93046208 \h </w:instrText>
        </w:r>
        <w:r w:rsidR="00F645D1">
          <w:rPr>
            <w:webHidden/>
          </w:rPr>
        </w:r>
        <w:r w:rsidR="00F645D1">
          <w:rPr>
            <w:webHidden/>
          </w:rPr>
          <w:fldChar w:fldCharType="separate"/>
        </w:r>
        <w:r w:rsidR="001035A9">
          <w:rPr>
            <w:webHidden/>
          </w:rPr>
          <w:t>17</w:t>
        </w:r>
        <w:r w:rsidR="00F645D1">
          <w:rPr>
            <w:webHidden/>
          </w:rPr>
          <w:fldChar w:fldCharType="end"/>
        </w:r>
      </w:hyperlink>
    </w:p>
    <w:p w14:paraId="1C6EF2A7" w14:textId="7604237F" w:rsidR="00F645D1" w:rsidRDefault="001976DA">
      <w:pPr>
        <w:pStyle w:val="Sommario1"/>
        <w:rPr>
          <w:rFonts w:eastAsiaTheme="minorEastAsia"/>
          <w:color w:val="auto"/>
          <w:sz w:val="22"/>
          <w:szCs w:val="22"/>
          <w:lang w:eastAsia="it-IT"/>
        </w:rPr>
      </w:pPr>
      <w:hyperlink w:anchor="_Toc93046209" w:history="1">
        <w:r w:rsidR="00F645D1" w:rsidRPr="005F275F">
          <w:rPr>
            <w:rStyle w:val="Collegamentoipertestuale"/>
          </w:rPr>
          <w:t>Per aggiornamenti e approfondimenti</w:t>
        </w:r>
        <w:r w:rsidR="00F645D1">
          <w:rPr>
            <w:webHidden/>
          </w:rPr>
          <w:tab/>
        </w:r>
        <w:r w:rsidR="00F645D1">
          <w:rPr>
            <w:webHidden/>
          </w:rPr>
          <w:fldChar w:fldCharType="begin"/>
        </w:r>
        <w:r w:rsidR="00F645D1">
          <w:rPr>
            <w:webHidden/>
          </w:rPr>
          <w:instrText xml:space="preserve"> PAGEREF _Toc93046209 \h </w:instrText>
        </w:r>
        <w:r w:rsidR="00F645D1">
          <w:rPr>
            <w:webHidden/>
          </w:rPr>
        </w:r>
        <w:r w:rsidR="00F645D1">
          <w:rPr>
            <w:webHidden/>
          </w:rPr>
          <w:fldChar w:fldCharType="separate"/>
        </w:r>
        <w:r w:rsidR="001035A9">
          <w:rPr>
            <w:webHidden/>
          </w:rPr>
          <w:t>19</w:t>
        </w:r>
        <w:r w:rsidR="00F645D1">
          <w:rPr>
            <w:webHidden/>
          </w:rPr>
          <w:fldChar w:fldCharType="end"/>
        </w:r>
      </w:hyperlink>
    </w:p>
    <w:p w14:paraId="6A05A809" w14:textId="675FA6B0" w:rsidR="00CB530A" w:rsidRPr="00AB6591" w:rsidRDefault="002254D3" w:rsidP="00425E8B">
      <w:pPr>
        <w:pStyle w:val="Titolosommario1"/>
        <w:ind w:right="1507"/>
        <w:rPr>
          <w:color w:val="485864"/>
        </w:rPr>
        <w:sectPr w:rsidR="00CB530A" w:rsidRPr="00AB6591" w:rsidSect="000B6A07">
          <w:headerReference w:type="default" r:id="rId11"/>
          <w:footerReference w:type="default" r:id="rId12"/>
          <w:headerReference w:type="first" r:id="rId13"/>
          <w:pgSz w:w="11900" w:h="16840" w:code="9"/>
          <w:pgMar w:top="2268" w:right="1440" w:bottom="1440" w:left="1440" w:header="471" w:footer="709" w:gutter="0"/>
          <w:cols w:space="708"/>
          <w:titlePg/>
          <w:docGrid w:linePitch="360"/>
        </w:sectPr>
      </w:pPr>
      <w:r w:rsidRPr="003E3927">
        <w:rPr>
          <w:color w:val="485864"/>
        </w:rPr>
        <w:fldChar w:fldCharType="end"/>
      </w:r>
    </w:p>
    <w:p w14:paraId="54F3C2B1" w14:textId="21FF2A33" w:rsidR="00F90BEC" w:rsidRPr="00F90BEC" w:rsidRDefault="00F90BEC" w:rsidP="00F90BEC">
      <w:pPr>
        <w:rPr>
          <w:rFonts w:cstheme="minorHAnsi"/>
          <w:color w:val="000000"/>
          <w:sz w:val="22"/>
          <w:szCs w:val="22"/>
        </w:rPr>
      </w:pPr>
      <w:bookmarkStart w:id="0" w:name="_Hlk24362228"/>
      <w:bookmarkStart w:id="1" w:name="_Hlk509929767"/>
      <w:bookmarkStart w:id="2" w:name="_Hlk509926076"/>
      <w:bookmarkStart w:id="3" w:name="_Hlk536441555"/>
      <w:r w:rsidRPr="00F90BEC">
        <w:rPr>
          <w:rFonts w:cstheme="minorHAnsi"/>
          <w:color w:val="000000"/>
          <w:sz w:val="22"/>
          <w:szCs w:val="22"/>
        </w:rPr>
        <w:lastRenderedPageBreak/>
        <w:t>La Commissione europea ha comunicato i piani di emissione per coprire il fabbisogno di finanziamenti nell</w:t>
      </w:r>
      <w:r>
        <w:rPr>
          <w:rFonts w:cstheme="minorHAnsi"/>
          <w:color w:val="000000"/>
          <w:sz w:val="22"/>
          <w:szCs w:val="22"/>
        </w:rPr>
        <w:t>’</w:t>
      </w:r>
      <w:r w:rsidRPr="00F90BEC">
        <w:rPr>
          <w:rFonts w:cstheme="minorHAnsi"/>
          <w:color w:val="000000"/>
          <w:sz w:val="22"/>
          <w:szCs w:val="22"/>
        </w:rPr>
        <w:t xml:space="preserve">ambito di </w:t>
      </w:r>
      <w:r w:rsidRPr="00F90BEC">
        <w:rPr>
          <w:rFonts w:cstheme="minorHAnsi"/>
          <w:i/>
          <w:iCs/>
          <w:color w:val="000000"/>
          <w:sz w:val="22"/>
          <w:szCs w:val="22"/>
        </w:rPr>
        <w:t>NextGenerationEu</w:t>
      </w:r>
      <w:r w:rsidRPr="00F90BEC">
        <w:rPr>
          <w:rFonts w:cstheme="minorHAnsi"/>
          <w:color w:val="000000"/>
          <w:sz w:val="22"/>
          <w:szCs w:val="22"/>
        </w:rPr>
        <w:t xml:space="preserve"> per il primo semestre del 2022, prevedendo l</w:t>
      </w:r>
      <w:r>
        <w:rPr>
          <w:rFonts w:cstheme="minorHAnsi"/>
          <w:color w:val="000000"/>
          <w:sz w:val="22"/>
          <w:szCs w:val="22"/>
        </w:rPr>
        <w:t>’</w:t>
      </w:r>
      <w:r w:rsidRPr="00F90BEC">
        <w:rPr>
          <w:rFonts w:cstheme="minorHAnsi"/>
          <w:color w:val="000000"/>
          <w:sz w:val="22"/>
          <w:szCs w:val="22"/>
        </w:rPr>
        <w:t>emissione, tra gennaio e giugno di quest</w:t>
      </w:r>
      <w:r>
        <w:rPr>
          <w:rFonts w:cstheme="minorHAnsi"/>
          <w:color w:val="000000"/>
          <w:sz w:val="22"/>
          <w:szCs w:val="22"/>
        </w:rPr>
        <w:t>’</w:t>
      </w:r>
      <w:r w:rsidRPr="00F90BEC">
        <w:rPr>
          <w:rFonts w:cstheme="minorHAnsi"/>
          <w:color w:val="000000"/>
          <w:sz w:val="22"/>
          <w:szCs w:val="22"/>
        </w:rPr>
        <w:t>anno, di 50 miliardi di euro di obbligazioni comuni a lungo termine, che saranno integrate da buoni dell</w:t>
      </w:r>
      <w:r>
        <w:rPr>
          <w:rFonts w:cstheme="minorHAnsi"/>
          <w:color w:val="000000"/>
          <w:sz w:val="22"/>
          <w:szCs w:val="22"/>
        </w:rPr>
        <w:t>’</w:t>
      </w:r>
      <w:r w:rsidRPr="00F90BEC">
        <w:rPr>
          <w:rFonts w:cstheme="minorHAnsi"/>
          <w:color w:val="000000"/>
          <w:sz w:val="22"/>
          <w:szCs w:val="22"/>
        </w:rPr>
        <w:t>UE a breve termine, con queste operazioni l</w:t>
      </w:r>
      <w:r>
        <w:rPr>
          <w:rFonts w:cstheme="minorHAnsi"/>
          <w:color w:val="000000"/>
          <w:sz w:val="22"/>
          <w:szCs w:val="22"/>
        </w:rPr>
        <w:t>’</w:t>
      </w:r>
      <w:r w:rsidRPr="00F90BEC">
        <w:rPr>
          <w:rFonts w:cstheme="minorHAnsi"/>
          <w:color w:val="000000"/>
          <w:sz w:val="22"/>
          <w:szCs w:val="22"/>
        </w:rPr>
        <w:t>UE sarà in grado di coprire tutti i pagamenti dovuti a titolo del dispositivo per la ripresa e la resilienza e di tutti gli altri programmi collegati nel corso di tale periodo.</w:t>
      </w:r>
    </w:p>
    <w:p w14:paraId="74534123" w14:textId="38FD7D5C" w:rsidR="00F90BEC" w:rsidRDefault="00F90BEC" w:rsidP="00F90BEC">
      <w:pPr>
        <w:rPr>
          <w:rFonts w:cstheme="minorHAnsi"/>
          <w:color w:val="000000"/>
          <w:sz w:val="22"/>
          <w:szCs w:val="22"/>
        </w:rPr>
      </w:pPr>
      <w:r w:rsidRPr="00F90BEC">
        <w:rPr>
          <w:rFonts w:cstheme="minorHAnsi"/>
          <w:color w:val="000000"/>
          <w:sz w:val="22"/>
          <w:szCs w:val="22"/>
        </w:rPr>
        <w:t>Nei giorni scorsi, la Commissione europea e l</w:t>
      </w:r>
      <w:r>
        <w:rPr>
          <w:rFonts w:cstheme="minorHAnsi"/>
          <w:color w:val="000000"/>
          <w:sz w:val="22"/>
          <w:szCs w:val="22"/>
        </w:rPr>
        <w:t>’</w:t>
      </w:r>
      <w:r w:rsidRPr="00F90BEC">
        <w:rPr>
          <w:rFonts w:cstheme="minorHAnsi"/>
          <w:color w:val="000000"/>
          <w:sz w:val="22"/>
          <w:szCs w:val="22"/>
        </w:rPr>
        <w:t>Ufficio dell</w:t>
      </w:r>
      <w:r>
        <w:rPr>
          <w:rFonts w:cstheme="minorHAnsi"/>
          <w:color w:val="000000"/>
          <w:sz w:val="22"/>
          <w:szCs w:val="22"/>
        </w:rPr>
        <w:t>’</w:t>
      </w:r>
      <w:r w:rsidRPr="00F90BEC">
        <w:rPr>
          <w:rFonts w:cstheme="minorHAnsi"/>
          <w:color w:val="000000"/>
          <w:sz w:val="22"/>
          <w:szCs w:val="22"/>
        </w:rPr>
        <w:t>Unione europea per la proprietà intellettuale hanno varato il nuovo Fondo per le PMI, che mette a disposizione delle piccole e medie imprese con sede nell</w:t>
      </w:r>
      <w:r>
        <w:rPr>
          <w:rFonts w:cstheme="minorHAnsi"/>
          <w:color w:val="000000"/>
          <w:sz w:val="22"/>
          <w:szCs w:val="22"/>
        </w:rPr>
        <w:t>’</w:t>
      </w:r>
      <w:r w:rsidRPr="00F90BEC">
        <w:rPr>
          <w:rFonts w:cstheme="minorHAnsi"/>
          <w:color w:val="000000"/>
          <w:sz w:val="22"/>
          <w:szCs w:val="22"/>
        </w:rPr>
        <w:t>Unione europea dei voucher che serviranno a sostenerle nella tutela dei propri diritti di proprietà intellettuale, nella ripresa dalla pandemia e nelle transizioni verde e digitale per il prossimo triennio.</w:t>
      </w:r>
    </w:p>
    <w:p w14:paraId="782EC129" w14:textId="5B75F62E" w:rsidR="00AF39E6" w:rsidRDefault="00E66EDD" w:rsidP="00F90BEC">
      <w:pPr>
        <w:rPr>
          <w:rFonts w:cstheme="minorHAnsi"/>
          <w:color w:val="000000"/>
          <w:sz w:val="22"/>
          <w:szCs w:val="22"/>
        </w:rPr>
      </w:pPr>
      <w:r>
        <w:rPr>
          <w:rFonts w:cstheme="minorHAnsi"/>
          <w:color w:val="000000"/>
          <w:sz w:val="22"/>
          <w:szCs w:val="22"/>
        </w:rPr>
        <w:t>Sempre a sostegno delle PM</w:t>
      </w:r>
      <w:r w:rsidR="00F95BC8">
        <w:rPr>
          <w:rFonts w:cstheme="minorHAnsi"/>
          <w:color w:val="000000"/>
          <w:sz w:val="22"/>
          <w:szCs w:val="22"/>
        </w:rPr>
        <w:t>I, n</w:t>
      </w:r>
      <w:r w:rsidR="00F95BC8" w:rsidRPr="00DC7A79">
        <w:rPr>
          <w:rFonts w:cstheme="minorHAnsi"/>
          <w:color w:val="000000"/>
          <w:sz w:val="22"/>
          <w:szCs w:val="22"/>
        </w:rPr>
        <w:t>ell</w:t>
      </w:r>
      <w:r w:rsidR="00F90BEC">
        <w:rPr>
          <w:rFonts w:cstheme="minorHAnsi"/>
          <w:color w:val="000000"/>
          <w:sz w:val="22"/>
          <w:szCs w:val="22"/>
        </w:rPr>
        <w:t>’</w:t>
      </w:r>
      <w:r w:rsidR="00F95BC8" w:rsidRPr="00DC7A79">
        <w:rPr>
          <w:rFonts w:cstheme="minorHAnsi"/>
          <w:color w:val="000000"/>
          <w:sz w:val="22"/>
          <w:szCs w:val="22"/>
        </w:rPr>
        <w:t>ambito del quadro delle norme UE in materia di aiuti di Stato</w:t>
      </w:r>
      <w:r w:rsidR="00F95BC8">
        <w:rPr>
          <w:rFonts w:cstheme="minorHAnsi"/>
          <w:color w:val="000000"/>
          <w:sz w:val="22"/>
          <w:szCs w:val="22"/>
        </w:rPr>
        <w:t>,</w:t>
      </w:r>
      <w:r>
        <w:rPr>
          <w:rFonts w:cstheme="minorHAnsi"/>
          <w:color w:val="000000"/>
          <w:sz w:val="22"/>
          <w:szCs w:val="22"/>
        </w:rPr>
        <w:t xml:space="preserve"> </w:t>
      </w:r>
      <w:r w:rsidRPr="00DC7A79">
        <w:rPr>
          <w:rFonts w:cstheme="minorHAnsi"/>
          <w:color w:val="000000"/>
          <w:sz w:val="22"/>
          <w:szCs w:val="22"/>
        </w:rPr>
        <w:t xml:space="preserve">la Commissione ha </w:t>
      </w:r>
      <w:r w:rsidR="00BC4535">
        <w:rPr>
          <w:rFonts w:cstheme="minorHAnsi"/>
          <w:color w:val="000000"/>
          <w:sz w:val="22"/>
          <w:szCs w:val="22"/>
        </w:rPr>
        <w:t xml:space="preserve">anche </w:t>
      </w:r>
      <w:r w:rsidRPr="00DC7A79">
        <w:rPr>
          <w:rFonts w:cstheme="minorHAnsi"/>
          <w:color w:val="000000"/>
          <w:sz w:val="22"/>
          <w:szCs w:val="22"/>
        </w:rPr>
        <w:t xml:space="preserve">approvato un regime di buoni per </w:t>
      </w:r>
      <w:r w:rsidR="00FD486A">
        <w:rPr>
          <w:rFonts w:cstheme="minorHAnsi"/>
          <w:color w:val="000000"/>
          <w:sz w:val="22"/>
          <w:szCs w:val="22"/>
        </w:rPr>
        <w:t xml:space="preserve">un valore complessivo di </w:t>
      </w:r>
      <w:r w:rsidRPr="00DC7A79">
        <w:rPr>
          <w:rFonts w:cstheme="minorHAnsi"/>
          <w:color w:val="000000"/>
          <w:sz w:val="22"/>
          <w:szCs w:val="22"/>
        </w:rPr>
        <w:t>610 milioni di euro</w:t>
      </w:r>
      <w:r w:rsidR="00FD486A">
        <w:rPr>
          <w:rFonts w:cstheme="minorHAnsi"/>
          <w:color w:val="000000"/>
          <w:sz w:val="22"/>
          <w:szCs w:val="22"/>
        </w:rPr>
        <w:t>,</w:t>
      </w:r>
      <w:r w:rsidRPr="00DC7A79">
        <w:rPr>
          <w:rFonts w:cstheme="minorHAnsi"/>
          <w:color w:val="000000"/>
          <w:sz w:val="22"/>
          <w:szCs w:val="22"/>
        </w:rPr>
        <w:t xml:space="preserve"> </w:t>
      </w:r>
      <w:r w:rsidR="00DE3E54">
        <w:rPr>
          <w:rFonts w:cstheme="minorHAnsi"/>
          <w:color w:val="000000"/>
          <w:sz w:val="22"/>
          <w:szCs w:val="22"/>
        </w:rPr>
        <w:t xml:space="preserve">per </w:t>
      </w:r>
      <w:r w:rsidR="006737C6">
        <w:rPr>
          <w:rFonts w:cstheme="minorHAnsi"/>
          <w:color w:val="000000"/>
          <w:sz w:val="22"/>
          <w:szCs w:val="22"/>
        </w:rPr>
        <w:t>favorire l</w:t>
      </w:r>
      <w:r w:rsidR="00F90BEC">
        <w:rPr>
          <w:rFonts w:cstheme="minorHAnsi"/>
          <w:color w:val="000000"/>
          <w:sz w:val="22"/>
          <w:szCs w:val="22"/>
        </w:rPr>
        <w:t>’</w:t>
      </w:r>
      <w:r w:rsidR="006737C6">
        <w:rPr>
          <w:rFonts w:cstheme="minorHAnsi"/>
          <w:color w:val="000000"/>
          <w:sz w:val="22"/>
          <w:szCs w:val="22"/>
        </w:rPr>
        <w:t>accesso del</w:t>
      </w:r>
      <w:r w:rsidRPr="00DC7A79">
        <w:rPr>
          <w:rFonts w:cstheme="minorHAnsi"/>
          <w:color w:val="000000"/>
          <w:sz w:val="22"/>
          <w:szCs w:val="22"/>
        </w:rPr>
        <w:t>le piccole e medie imprese ai servizi a banda larga ad alta velocità</w:t>
      </w:r>
      <w:r w:rsidR="001E32B7">
        <w:rPr>
          <w:rFonts w:cstheme="minorHAnsi"/>
          <w:color w:val="000000"/>
          <w:sz w:val="22"/>
          <w:szCs w:val="22"/>
        </w:rPr>
        <w:t xml:space="preserve">, </w:t>
      </w:r>
      <w:r w:rsidR="00835612">
        <w:rPr>
          <w:rFonts w:cstheme="minorHAnsi"/>
          <w:color w:val="000000"/>
          <w:sz w:val="22"/>
          <w:szCs w:val="22"/>
        </w:rPr>
        <w:t>che consent</w:t>
      </w:r>
      <w:r w:rsidR="000851E1">
        <w:rPr>
          <w:rFonts w:cstheme="minorHAnsi"/>
          <w:color w:val="000000"/>
          <w:sz w:val="22"/>
          <w:szCs w:val="22"/>
        </w:rPr>
        <w:t>end</w:t>
      </w:r>
      <w:r w:rsidR="00835612">
        <w:rPr>
          <w:rFonts w:cstheme="minorHAnsi"/>
          <w:color w:val="000000"/>
          <w:sz w:val="22"/>
          <w:szCs w:val="22"/>
        </w:rPr>
        <w:t>o</w:t>
      </w:r>
      <w:r w:rsidR="002C27FA">
        <w:rPr>
          <w:rFonts w:cstheme="minorHAnsi"/>
          <w:color w:val="000000"/>
          <w:sz w:val="22"/>
          <w:szCs w:val="22"/>
        </w:rPr>
        <w:t xml:space="preserve"> </w:t>
      </w:r>
      <w:r w:rsidR="002C27FA" w:rsidRPr="00DC7A79">
        <w:rPr>
          <w:rFonts w:cstheme="minorHAnsi"/>
          <w:color w:val="000000"/>
          <w:sz w:val="22"/>
          <w:szCs w:val="22"/>
        </w:rPr>
        <w:t>connessioni Internet efficaci</w:t>
      </w:r>
      <w:r w:rsidR="00145318">
        <w:rPr>
          <w:rFonts w:cstheme="minorHAnsi"/>
          <w:color w:val="000000"/>
          <w:sz w:val="22"/>
          <w:szCs w:val="22"/>
        </w:rPr>
        <w:t xml:space="preserve"> </w:t>
      </w:r>
      <w:r w:rsidR="00934680">
        <w:rPr>
          <w:rFonts w:cstheme="minorHAnsi"/>
          <w:color w:val="000000"/>
          <w:sz w:val="22"/>
          <w:szCs w:val="22"/>
        </w:rPr>
        <w:t>rendono</w:t>
      </w:r>
      <w:r w:rsidR="00261D18">
        <w:rPr>
          <w:rFonts w:cstheme="minorHAnsi"/>
          <w:color w:val="000000"/>
          <w:sz w:val="22"/>
          <w:szCs w:val="22"/>
        </w:rPr>
        <w:t xml:space="preserve"> </w:t>
      </w:r>
      <w:r w:rsidR="00216C94">
        <w:rPr>
          <w:rFonts w:cstheme="minorHAnsi"/>
          <w:color w:val="000000"/>
          <w:sz w:val="22"/>
          <w:szCs w:val="22"/>
        </w:rPr>
        <w:t>possibil</w:t>
      </w:r>
      <w:r w:rsidR="00934680">
        <w:rPr>
          <w:rFonts w:cstheme="minorHAnsi"/>
          <w:color w:val="000000"/>
          <w:sz w:val="22"/>
          <w:szCs w:val="22"/>
        </w:rPr>
        <w:t xml:space="preserve">e la fruizione </w:t>
      </w:r>
      <w:r w:rsidR="002C27FA" w:rsidRPr="00DC7A79">
        <w:rPr>
          <w:rFonts w:cstheme="minorHAnsi"/>
          <w:color w:val="000000"/>
          <w:sz w:val="22"/>
          <w:szCs w:val="22"/>
        </w:rPr>
        <w:t>di servizi e offerte online</w:t>
      </w:r>
      <w:r w:rsidR="002C27FA">
        <w:rPr>
          <w:rFonts w:cstheme="minorHAnsi"/>
          <w:color w:val="000000"/>
          <w:sz w:val="22"/>
          <w:szCs w:val="22"/>
        </w:rPr>
        <w:t>,</w:t>
      </w:r>
      <w:r w:rsidR="002C27FA" w:rsidRPr="00DC7A79">
        <w:rPr>
          <w:rFonts w:cstheme="minorHAnsi"/>
          <w:color w:val="000000"/>
          <w:sz w:val="22"/>
          <w:szCs w:val="22"/>
        </w:rPr>
        <w:t xml:space="preserve"> limitando nel contempo le distorsioni della concorrenza</w:t>
      </w:r>
      <w:r w:rsidR="002C27FA">
        <w:rPr>
          <w:rFonts w:cstheme="minorHAnsi"/>
          <w:color w:val="000000"/>
          <w:sz w:val="22"/>
          <w:szCs w:val="22"/>
        </w:rPr>
        <w:t>.</w:t>
      </w:r>
    </w:p>
    <w:p w14:paraId="731C2F97" w14:textId="781136F8" w:rsidR="00CA661D" w:rsidRPr="00540B99" w:rsidRDefault="00CA661D" w:rsidP="00F90BEC">
      <w:pPr>
        <w:rPr>
          <w:rFonts w:eastAsia="Times New Roman" w:cstheme="minorHAnsi"/>
          <w:color w:val="000000"/>
          <w:sz w:val="22"/>
          <w:szCs w:val="22"/>
          <w:lang w:eastAsia="it-IT"/>
        </w:rPr>
      </w:pPr>
      <w:r w:rsidRPr="00540B99">
        <w:rPr>
          <w:rFonts w:eastAsia="Times New Roman" w:cstheme="minorHAnsi"/>
          <w:color w:val="000000"/>
          <w:sz w:val="22"/>
          <w:szCs w:val="22"/>
          <w:lang w:eastAsia="it-IT"/>
        </w:rPr>
        <w:t>I</w:t>
      </w:r>
      <w:r>
        <w:rPr>
          <w:rFonts w:eastAsia="Times New Roman" w:cstheme="minorHAnsi"/>
          <w:color w:val="000000"/>
          <w:sz w:val="22"/>
          <w:szCs w:val="22"/>
          <w:lang w:eastAsia="it-IT"/>
        </w:rPr>
        <w:t xml:space="preserve">n </w:t>
      </w:r>
      <w:r w:rsidR="00523F04">
        <w:rPr>
          <w:rFonts w:eastAsia="Times New Roman" w:cstheme="minorHAnsi"/>
          <w:color w:val="000000"/>
          <w:sz w:val="22"/>
          <w:szCs w:val="22"/>
          <w:lang w:eastAsia="it-IT"/>
        </w:rPr>
        <w:t>ambito</w:t>
      </w:r>
      <w:r>
        <w:rPr>
          <w:rFonts w:eastAsia="Times New Roman" w:cstheme="minorHAnsi"/>
          <w:color w:val="000000"/>
          <w:sz w:val="22"/>
          <w:szCs w:val="22"/>
          <w:lang w:eastAsia="it-IT"/>
        </w:rPr>
        <w:t xml:space="preserve"> fiscale, </w:t>
      </w:r>
      <w:r w:rsidR="00776E4D">
        <w:rPr>
          <w:rFonts w:eastAsia="Times New Roman" w:cstheme="minorHAnsi"/>
          <w:color w:val="000000"/>
          <w:sz w:val="22"/>
          <w:szCs w:val="22"/>
          <w:lang w:eastAsia="it-IT"/>
        </w:rPr>
        <w:t>segnaliamo due importanti iniziative del</w:t>
      </w:r>
      <w:r w:rsidR="006203F0">
        <w:rPr>
          <w:rFonts w:cstheme="minorHAnsi"/>
          <w:color w:val="000000"/>
          <w:sz w:val="22"/>
          <w:szCs w:val="22"/>
        </w:rPr>
        <w:t>l</w:t>
      </w:r>
      <w:r w:rsidR="006203F0" w:rsidRPr="00346C07">
        <w:rPr>
          <w:rFonts w:cstheme="minorHAnsi"/>
          <w:color w:val="000000"/>
          <w:sz w:val="22"/>
          <w:szCs w:val="22"/>
        </w:rPr>
        <w:t>a Commissione europea</w:t>
      </w:r>
      <w:r w:rsidR="005C6433">
        <w:rPr>
          <w:rFonts w:cstheme="minorHAnsi"/>
          <w:color w:val="000000"/>
          <w:sz w:val="22"/>
          <w:szCs w:val="22"/>
        </w:rPr>
        <w:t>. La prima volta a</w:t>
      </w:r>
      <w:r w:rsidR="006203F0" w:rsidRPr="00346C07">
        <w:rPr>
          <w:rFonts w:cstheme="minorHAnsi"/>
          <w:color w:val="000000"/>
          <w:sz w:val="22"/>
          <w:szCs w:val="22"/>
        </w:rPr>
        <w:t xml:space="preserve"> </w:t>
      </w:r>
      <w:r w:rsidR="00FE1711">
        <w:rPr>
          <w:rFonts w:cstheme="minorHAnsi"/>
          <w:color w:val="000000"/>
          <w:sz w:val="22"/>
          <w:szCs w:val="22"/>
        </w:rPr>
        <w:t>contrastare</w:t>
      </w:r>
      <w:r w:rsidR="006203F0" w:rsidRPr="00346C07">
        <w:rPr>
          <w:rFonts w:cstheme="minorHAnsi"/>
          <w:color w:val="000000"/>
          <w:sz w:val="22"/>
          <w:szCs w:val="22"/>
        </w:rPr>
        <w:t xml:space="preserve"> l</w:t>
      </w:r>
      <w:r w:rsidR="00F90BEC">
        <w:rPr>
          <w:rFonts w:cstheme="minorHAnsi"/>
          <w:color w:val="000000"/>
          <w:sz w:val="22"/>
          <w:szCs w:val="22"/>
        </w:rPr>
        <w:t>’</w:t>
      </w:r>
      <w:r w:rsidR="006203F0" w:rsidRPr="00346C07">
        <w:rPr>
          <w:rFonts w:cstheme="minorHAnsi"/>
          <w:color w:val="000000"/>
          <w:sz w:val="22"/>
          <w:szCs w:val="22"/>
        </w:rPr>
        <w:t>uso improprio di società di comodo a fini fiscali</w:t>
      </w:r>
      <w:r w:rsidR="006203F0">
        <w:rPr>
          <w:rFonts w:cstheme="minorHAnsi"/>
          <w:color w:val="000000"/>
          <w:sz w:val="22"/>
          <w:szCs w:val="22"/>
        </w:rPr>
        <w:t xml:space="preserve"> </w:t>
      </w:r>
      <w:r w:rsidR="00FE1711">
        <w:rPr>
          <w:rFonts w:cstheme="minorHAnsi"/>
          <w:color w:val="000000"/>
          <w:sz w:val="22"/>
          <w:szCs w:val="22"/>
        </w:rPr>
        <w:t>e</w:t>
      </w:r>
      <w:r w:rsidR="006203F0" w:rsidRPr="00346C07">
        <w:rPr>
          <w:rFonts w:cstheme="minorHAnsi"/>
          <w:color w:val="000000"/>
          <w:sz w:val="22"/>
          <w:szCs w:val="22"/>
        </w:rPr>
        <w:t xml:space="preserve"> </w:t>
      </w:r>
      <w:r w:rsidR="005C6433">
        <w:rPr>
          <w:rFonts w:cstheme="minorHAnsi"/>
          <w:color w:val="000000"/>
          <w:sz w:val="22"/>
          <w:szCs w:val="22"/>
        </w:rPr>
        <w:t xml:space="preserve">a </w:t>
      </w:r>
      <w:r w:rsidR="006203F0" w:rsidRPr="00346C07">
        <w:rPr>
          <w:rFonts w:cstheme="minorHAnsi"/>
          <w:color w:val="000000"/>
          <w:sz w:val="22"/>
          <w:szCs w:val="22"/>
        </w:rPr>
        <w:t>garantire che le società che esercitano un</w:t>
      </w:r>
      <w:r w:rsidR="00F90BEC">
        <w:rPr>
          <w:rFonts w:cstheme="minorHAnsi"/>
          <w:color w:val="000000"/>
          <w:sz w:val="22"/>
          <w:szCs w:val="22"/>
        </w:rPr>
        <w:t>’</w:t>
      </w:r>
      <w:r w:rsidR="006203F0" w:rsidRPr="00346C07">
        <w:rPr>
          <w:rFonts w:cstheme="minorHAnsi"/>
          <w:color w:val="000000"/>
          <w:sz w:val="22"/>
          <w:szCs w:val="22"/>
        </w:rPr>
        <w:t xml:space="preserve">attività economica minima o nulla non possano beneficiare di agevolazioni fiscali e non pesino </w:t>
      </w:r>
      <w:r w:rsidR="00A47653">
        <w:rPr>
          <w:rFonts w:cstheme="minorHAnsi"/>
          <w:color w:val="000000"/>
          <w:sz w:val="22"/>
          <w:szCs w:val="22"/>
        </w:rPr>
        <w:t xml:space="preserve">quindi </w:t>
      </w:r>
      <w:r w:rsidR="006203F0" w:rsidRPr="00346C07">
        <w:rPr>
          <w:rFonts w:cstheme="minorHAnsi"/>
          <w:color w:val="000000"/>
          <w:sz w:val="22"/>
          <w:szCs w:val="22"/>
        </w:rPr>
        <w:t xml:space="preserve">sui contribuenti. </w:t>
      </w:r>
      <w:r w:rsidR="001457B9">
        <w:rPr>
          <w:rFonts w:cstheme="minorHAnsi"/>
          <w:color w:val="000000"/>
          <w:sz w:val="22"/>
          <w:szCs w:val="22"/>
        </w:rPr>
        <w:t xml:space="preserve">La seconda consiste nella </w:t>
      </w:r>
      <w:r w:rsidR="00E94224">
        <w:rPr>
          <w:rFonts w:eastAsia="Times New Roman" w:cstheme="minorHAnsi"/>
          <w:color w:val="000000"/>
          <w:sz w:val="22"/>
          <w:szCs w:val="22"/>
          <w:lang w:eastAsia="it-IT"/>
        </w:rPr>
        <w:t>proposta di</w:t>
      </w:r>
      <w:r w:rsidRPr="00470772">
        <w:rPr>
          <w:rFonts w:eastAsia="Times New Roman" w:cstheme="minorHAnsi"/>
          <w:color w:val="000000"/>
          <w:sz w:val="22"/>
          <w:szCs w:val="22"/>
          <w:lang w:eastAsia="it-IT"/>
        </w:rPr>
        <w:t xml:space="preserve"> direttiva che garantisce un</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aliquota fiscale effettiva minima per le attività mondiali dei grandi gruppi multinazionali. La proposta rispecchia 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accordo internazionale</w:t>
      </w:r>
      <w:r w:rsidR="004F6638">
        <w:rPr>
          <w:rFonts w:eastAsia="Times New Roman" w:cstheme="minorHAnsi"/>
          <w:color w:val="000000"/>
          <w:sz w:val="22"/>
          <w:szCs w:val="22"/>
          <w:lang w:eastAsia="it-IT"/>
        </w:rPr>
        <w:t>,</w:t>
      </w:r>
      <w:r w:rsidRPr="00470772">
        <w:rPr>
          <w:rFonts w:eastAsia="Times New Roman" w:cstheme="minorHAnsi"/>
          <w:color w:val="000000"/>
          <w:sz w:val="22"/>
          <w:szCs w:val="22"/>
          <w:lang w:eastAsia="it-IT"/>
        </w:rPr>
        <w:t xml:space="preserve"> </w:t>
      </w:r>
      <w:r w:rsidR="008B5BB3" w:rsidRPr="00470772">
        <w:rPr>
          <w:rFonts w:eastAsia="Times New Roman" w:cstheme="minorHAnsi"/>
          <w:color w:val="000000"/>
          <w:sz w:val="22"/>
          <w:szCs w:val="22"/>
          <w:lang w:eastAsia="it-IT"/>
        </w:rPr>
        <w:t>concordat</w:t>
      </w:r>
      <w:r w:rsidR="008B5BB3">
        <w:rPr>
          <w:rFonts w:eastAsia="Times New Roman" w:cstheme="minorHAnsi"/>
          <w:color w:val="000000"/>
          <w:sz w:val="22"/>
          <w:szCs w:val="22"/>
          <w:lang w:eastAsia="it-IT"/>
        </w:rPr>
        <w:t>o</w:t>
      </w:r>
      <w:r w:rsidR="008B5BB3" w:rsidRPr="00470772">
        <w:rPr>
          <w:rFonts w:eastAsia="Times New Roman" w:cstheme="minorHAnsi"/>
          <w:color w:val="000000"/>
          <w:sz w:val="22"/>
          <w:szCs w:val="22"/>
          <w:lang w:eastAsia="it-IT"/>
        </w:rPr>
        <w:t xml:space="preserve"> tra 137 paesi </w:t>
      </w:r>
      <w:r w:rsidRPr="00470772">
        <w:rPr>
          <w:rFonts w:eastAsia="Times New Roman" w:cstheme="minorHAnsi"/>
          <w:color w:val="000000"/>
          <w:sz w:val="22"/>
          <w:szCs w:val="22"/>
          <w:lang w:eastAsia="it-IT"/>
        </w:rPr>
        <w:t xml:space="preserve">e stabilisce </w:t>
      </w:r>
      <w:r w:rsidR="00650F1B">
        <w:rPr>
          <w:rFonts w:eastAsia="Times New Roman" w:cstheme="minorHAnsi"/>
          <w:color w:val="000000"/>
          <w:sz w:val="22"/>
          <w:szCs w:val="22"/>
          <w:lang w:eastAsia="it-IT"/>
        </w:rPr>
        <w:t>le modalità di applicazione de</w:t>
      </w:r>
      <w:r w:rsidRPr="00470772">
        <w:rPr>
          <w:rFonts w:eastAsia="Times New Roman" w:cstheme="minorHAnsi"/>
          <w:color w:val="000000"/>
          <w:sz w:val="22"/>
          <w:szCs w:val="22"/>
          <w:lang w:eastAsia="it-IT"/>
        </w:rPr>
        <w:t>i principi dell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aliquota fiscale effettiva del 15% nell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U</w:t>
      </w:r>
      <w:r w:rsidR="00650F1B">
        <w:rPr>
          <w:rFonts w:eastAsia="Times New Roman" w:cstheme="minorHAnsi"/>
          <w:color w:val="000000"/>
          <w:sz w:val="22"/>
          <w:szCs w:val="22"/>
          <w:lang w:eastAsia="it-IT"/>
        </w:rPr>
        <w:t>nione europea</w:t>
      </w:r>
      <w:r w:rsidR="004F6638">
        <w:rPr>
          <w:rFonts w:eastAsia="Times New Roman" w:cstheme="minorHAnsi"/>
          <w:color w:val="000000"/>
          <w:sz w:val="22"/>
          <w:szCs w:val="22"/>
          <w:lang w:eastAsia="it-IT"/>
        </w:rPr>
        <w:t>,</w:t>
      </w:r>
      <w:r w:rsidRPr="00470772">
        <w:rPr>
          <w:rFonts w:eastAsia="Times New Roman" w:cstheme="minorHAnsi"/>
          <w:color w:val="000000"/>
          <w:sz w:val="22"/>
          <w:szCs w:val="22"/>
          <w:lang w:eastAsia="it-IT"/>
        </w:rPr>
        <w:t xml:space="preserve"> comprende </w:t>
      </w:r>
      <w:r w:rsidR="004F6638">
        <w:rPr>
          <w:rFonts w:eastAsia="Times New Roman" w:cstheme="minorHAnsi"/>
          <w:color w:val="000000"/>
          <w:sz w:val="22"/>
          <w:szCs w:val="22"/>
          <w:lang w:eastAsia="it-IT"/>
        </w:rPr>
        <w:t xml:space="preserve">inoltre </w:t>
      </w:r>
      <w:r w:rsidRPr="00470772">
        <w:rPr>
          <w:rFonts w:eastAsia="Times New Roman" w:cstheme="minorHAnsi"/>
          <w:color w:val="000000"/>
          <w:sz w:val="22"/>
          <w:szCs w:val="22"/>
          <w:lang w:eastAsia="it-IT"/>
        </w:rPr>
        <w:t>un insieme comune di norme sul</w:t>
      </w:r>
      <w:r w:rsidR="00650F1B">
        <w:rPr>
          <w:rFonts w:eastAsia="Times New Roman" w:cstheme="minorHAnsi"/>
          <w:color w:val="000000"/>
          <w:sz w:val="22"/>
          <w:szCs w:val="22"/>
          <w:lang w:eastAsia="it-IT"/>
        </w:rPr>
        <w:t xml:space="preserve"> </w:t>
      </w:r>
      <w:r w:rsidRPr="00470772">
        <w:rPr>
          <w:rFonts w:eastAsia="Times New Roman" w:cstheme="minorHAnsi"/>
          <w:color w:val="000000"/>
          <w:sz w:val="22"/>
          <w:szCs w:val="22"/>
          <w:lang w:eastAsia="it-IT"/>
        </w:rPr>
        <w:t xml:space="preserve">calcolo </w:t>
      </w:r>
      <w:r w:rsidR="0051075B">
        <w:rPr>
          <w:rFonts w:eastAsia="Times New Roman" w:cstheme="minorHAnsi"/>
          <w:color w:val="000000"/>
          <w:sz w:val="22"/>
          <w:szCs w:val="22"/>
          <w:lang w:eastAsia="it-IT"/>
        </w:rPr>
        <w:t xml:space="preserve">di tale </w:t>
      </w:r>
      <w:r w:rsidRPr="00470772">
        <w:rPr>
          <w:rFonts w:eastAsia="Times New Roman" w:cstheme="minorHAnsi"/>
          <w:color w:val="000000"/>
          <w:sz w:val="22"/>
          <w:szCs w:val="22"/>
          <w:lang w:eastAsia="it-IT"/>
        </w:rPr>
        <w:t>aliquota</w:t>
      </w:r>
      <w:r w:rsidR="00523F04">
        <w:rPr>
          <w:rFonts w:eastAsia="Times New Roman" w:cstheme="minorHAnsi"/>
          <w:color w:val="000000"/>
          <w:sz w:val="22"/>
          <w:szCs w:val="22"/>
          <w:lang w:eastAsia="it-IT"/>
        </w:rPr>
        <w:t>,</w:t>
      </w:r>
      <w:r w:rsidRPr="00470772">
        <w:rPr>
          <w:rFonts w:eastAsia="Times New Roman" w:cstheme="minorHAnsi"/>
          <w:color w:val="000000"/>
          <w:sz w:val="22"/>
          <w:szCs w:val="22"/>
          <w:lang w:eastAsia="it-IT"/>
        </w:rPr>
        <w:t xml:space="preserve"> </w:t>
      </w:r>
      <w:r w:rsidR="00E87CA6">
        <w:rPr>
          <w:rFonts w:eastAsia="Times New Roman" w:cstheme="minorHAnsi"/>
          <w:color w:val="000000"/>
          <w:sz w:val="22"/>
          <w:szCs w:val="22"/>
          <w:lang w:eastAsia="it-IT"/>
        </w:rPr>
        <w:t>affinché sia</w:t>
      </w:r>
      <w:r w:rsidR="00C151CB">
        <w:rPr>
          <w:rFonts w:eastAsia="Times New Roman" w:cstheme="minorHAnsi"/>
          <w:color w:val="000000"/>
          <w:sz w:val="22"/>
          <w:szCs w:val="22"/>
          <w:lang w:eastAsia="it-IT"/>
        </w:rPr>
        <w:t xml:space="preserve"> applicata</w:t>
      </w:r>
      <w:r w:rsidRPr="00470772">
        <w:rPr>
          <w:rFonts w:eastAsia="Times New Roman" w:cstheme="minorHAnsi"/>
          <w:color w:val="000000"/>
          <w:sz w:val="22"/>
          <w:szCs w:val="22"/>
          <w:lang w:eastAsia="it-IT"/>
        </w:rPr>
        <w:t xml:space="preserve"> con correttezza e coerenza in tutta </w:t>
      </w:r>
      <w:r w:rsidR="005C21A6">
        <w:rPr>
          <w:rFonts w:eastAsia="Times New Roman" w:cstheme="minorHAnsi"/>
          <w:color w:val="000000"/>
          <w:sz w:val="22"/>
          <w:szCs w:val="22"/>
          <w:lang w:eastAsia="it-IT"/>
        </w:rPr>
        <w:t>la UE</w:t>
      </w:r>
      <w:r w:rsidRPr="00470772">
        <w:rPr>
          <w:rFonts w:eastAsia="Times New Roman" w:cstheme="minorHAnsi"/>
          <w:color w:val="000000"/>
          <w:sz w:val="22"/>
          <w:szCs w:val="22"/>
          <w:lang w:eastAsia="it-IT"/>
        </w:rPr>
        <w:t>.</w:t>
      </w:r>
      <w:r w:rsidR="006737C6">
        <w:rPr>
          <w:rFonts w:eastAsia="Times New Roman" w:cstheme="minorHAnsi"/>
          <w:color w:val="000000"/>
          <w:sz w:val="22"/>
          <w:szCs w:val="22"/>
          <w:lang w:eastAsia="it-IT"/>
        </w:rPr>
        <w:t xml:space="preserve"> </w:t>
      </w:r>
    </w:p>
    <w:p w14:paraId="18843B25" w14:textId="4F407D3C" w:rsidR="002C27FA" w:rsidRPr="00B35227" w:rsidRDefault="007B5162" w:rsidP="00F90BEC">
      <w:pPr>
        <w:rPr>
          <w:rFonts w:cstheme="minorHAnsi"/>
          <w:color w:val="000000"/>
          <w:sz w:val="22"/>
          <w:szCs w:val="22"/>
        </w:rPr>
      </w:pPr>
      <w:r>
        <w:rPr>
          <w:rFonts w:cstheme="minorHAnsi"/>
          <w:color w:val="000000"/>
          <w:sz w:val="22"/>
          <w:szCs w:val="22"/>
        </w:rPr>
        <w:t xml:space="preserve">Infine, gli ultimi dati pubblicati dalla Banca mondiale </w:t>
      </w:r>
      <w:r w:rsidR="00E1768F">
        <w:rPr>
          <w:rFonts w:cstheme="minorHAnsi"/>
          <w:color w:val="000000"/>
          <w:sz w:val="22"/>
          <w:szCs w:val="22"/>
        </w:rPr>
        <w:t>mostrano un</w:t>
      </w:r>
      <w:r w:rsidR="00F90BEC">
        <w:rPr>
          <w:rFonts w:cstheme="minorHAnsi"/>
          <w:color w:val="000000"/>
          <w:sz w:val="22"/>
          <w:szCs w:val="22"/>
        </w:rPr>
        <w:t>’</w:t>
      </w:r>
      <w:r w:rsidR="00E1768F">
        <w:rPr>
          <w:rFonts w:cstheme="minorHAnsi"/>
          <w:color w:val="000000"/>
          <w:sz w:val="22"/>
          <w:szCs w:val="22"/>
        </w:rPr>
        <w:t>economia globale in netta frenata</w:t>
      </w:r>
      <w:r w:rsidR="00AE3D6E">
        <w:rPr>
          <w:rFonts w:cstheme="minorHAnsi"/>
          <w:color w:val="000000"/>
          <w:sz w:val="22"/>
          <w:szCs w:val="22"/>
        </w:rPr>
        <w:t xml:space="preserve">, </w:t>
      </w:r>
      <w:r w:rsidR="00BF68CC">
        <w:rPr>
          <w:rFonts w:cstheme="minorHAnsi"/>
          <w:color w:val="000000"/>
          <w:sz w:val="22"/>
          <w:szCs w:val="22"/>
        </w:rPr>
        <w:t xml:space="preserve">soprattutto a causa dei timori legati al Covid e alle nuove </w:t>
      </w:r>
      <w:r w:rsidR="00AE3D6E">
        <w:rPr>
          <w:rFonts w:cstheme="minorHAnsi"/>
          <w:color w:val="000000"/>
          <w:sz w:val="22"/>
          <w:szCs w:val="22"/>
        </w:rPr>
        <w:t>vari</w:t>
      </w:r>
      <w:r w:rsidR="0015694A">
        <w:rPr>
          <w:rFonts w:cstheme="minorHAnsi"/>
          <w:color w:val="000000"/>
          <w:sz w:val="22"/>
          <w:szCs w:val="22"/>
        </w:rPr>
        <w:t>anti</w:t>
      </w:r>
      <w:r w:rsidR="00104F71">
        <w:rPr>
          <w:rFonts w:cstheme="minorHAnsi"/>
          <w:color w:val="000000"/>
          <w:sz w:val="22"/>
          <w:szCs w:val="22"/>
        </w:rPr>
        <w:t xml:space="preserve"> che gettano</w:t>
      </w:r>
      <w:r w:rsidR="004F4427">
        <w:rPr>
          <w:rFonts w:cstheme="minorHAnsi"/>
          <w:color w:val="000000"/>
          <w:sz w:val="22"/>
          <w:szCs w:val="22"/>
        </w:rPr>
        <w:t xml:space="preserve"> più di un</w:t>
      </w:r>
      <w:r w:rsidR="00F90BEC">
        <w:rPr>
          <w:rFonts w:cstheme="minorHAnsi"/>
          <w:color w:val="000000"/>
          <w:sz w:val="22"/>
          <w:szCs w:val="22"/>
        </w:rPr>
        <w:t>’</w:t>
      </w:r>
      <w:r w:rsidR="004F4427">
        <w:rPr>
          <w:rFonts w:cstheme="minorHAnsi"/>
          <w:color w:val="000000"/>
          <w:sz w:val="22"/>
          <w:szCs w:val="22"/>
        </w:rPr>
        <w:t xml:space="preserve">ombra sulla </w:t>
      </w:r>
      <w:r w:rsidR="002647DE">
        <w:rPr>
          <w:rFonts w:cstheme="minorHAnsi"/>
          <w:color w:val="000000"/>
          <w:sz w:val="22"/>
          <w:szCs w:val="22"/>
        </w:rPr>
        <w:t>ripresa dell</w:t>
      </w:r>
      <w:r w:rsidR="00F90BEC">
        <w:rPr>
          <w:rFonts w:cstheme="minorHAnsi"/>
          <w:color w:val="000000"/>
          <w:sz w:val="22"/>
          <w:szCs w:val="22"/>
        </w:rPr>
        <w:t>’</w:t>
      </w:r>
      <w:r w:rsidR="002647DE">
        <w:rPr>
          <w:rFonts w:cstheme="minorHAnsi"/>
          <w:color w:val="000000"/>
          <w:sz w:val="22"/>
          <w:szCs w:val="22"/>
        </w:rPr>
        <w:t>attività economica</w:t>
      </w:r>
      <w:r w:rsidR="005C21A6">
        <w:rPr>
          <w:rFonts w:cstheme="minorHAnsi"/>
          <w:color w:val="000000"/>
          <w:sz w:val="22"/>
          <w:szCs w:val="22"/>
        </w:rPr>
        <w:t>. L</w:t>
      </w:r>
      <w:r w:rsidR="005A1FED">
        <w:rPr>
          <w:rFonts w:cstheme="minorHAnsi"/>
          <w:color w:val="000000"/>
          <w:sz w:val="22"/>
          <w:szCs w:val="22"/>
        </w:rPr>
        <w:t>a crescent</w:t>
      </w:r>
      <w:r w:rsidR="00B27E56" w:rsidRPr="00104F71">
        <w:rPr>
          <w:rFonts w:cstheme="minorHAnsi"/>
          <w:color w:val="000000"/>
          <w:sz w:val="22"/>
          <w:szCs w:val="22"/>
        </w:rPr>
        <w:t>e</w:t>
      </w:r>
      <w:r w:rsidR="005A1FED">
        <w:rPr>
          <w:rFonts w:cstheme="minorHAnsi"/>
          <w:color w:val="000000"/>
          <w:sz w:val="22"/>
          <w:szCs w:val="22"/>
        </w:rPr>
        <w:t xml:space="preserve"> </w:t>
      </w:r>
      <w:r w:rsidR="00B27E56" w:rsidRPr="00104F71">
        <w:rPr>
          <w:rFonts w:cstheme="minorHAnsi"/>
          <w:color w:val="000000"/>
          <w:sz w:val="22"/>
          <w:szCs w:val="22"/>
        </w:rPr>
        <w:t xml:space="preserve">inflazione, </w:t>
      </w:r>
      <w:r w:rsidR="003A33F0" w:rsidRPr="00104F71">
        <w:rPr>
          <w:rFonts w:cstheme="minorHAnsi"/>
          <w:color w:val="000000"/>
          <w:sz w:val="22"/>
          <w:szCs w:val="22"/>
        </w:rPr>
        <w:t>l</w:t>
      </w:r>
      <w:r w:rsidR="00F90BEC">
        <w:rPr>
          <w:rFonts w:cstheme="minorHAnsi"/>
          <w:color w:val="000000"/>
          <w:sz w:val="22"/>
          <w:szCs w:val="22"/>
        </w:rPr>
        <w:t>’</w:t>
      </w:r>
      <w:r w:rsidR="003A33F0" w:rsidRPr="00104F71">
        <w:rPr>
          <w:rFonts w:cstheme="minorHAnsi"/>
          <w:color w:val="000000"/>
          <w:sz w:val="22"/>
          <w:szCs w:val="22"/>
        </w:rPr>
        <w:t xml:space="preserve">aumento </w:t>
      </w:r>
      <w:r w:rsidR="00B27E56" w:rsidRPr="00104F71">
        <w:rPr>
          <w:rFonts w:cstheme="minorHAnsi"/>
          <w:color w:val="000000"/>
          <w:sz w:val="22"/>
          <w:szCs w:val="22"/>
        </w:rPr>
        <w:t>del debito e delle disuguaglianze di reddito potrebbe</w:t>
      </w:r>
      <w:r w:rsidR="005A1FED">
        <w:rPr>
          <w:rFonts w:cstheme="minorHAnsi"/>
          <w:color w:val="000000"/>
          <w:sz w:val="22"/>
          <w:szCs w:val="22"/>
        </w:rPr>
        <w:t>ro</w:t>
      </w:r>
      <w:r w:rsidR="00B27E56" w:rsidRPr="00104F71">
        <w:rPr>
          <w:rFonts w:cstheme="minorHAnsi"/>
          <w:color w:val="000000"/>
          <w:sz w:val="22"/>
          <w:szCs w:val="22"/>
        </w:rPr>
        <w:t xml:space="preserve"> minacciare </w:t>
      </w:r>
      <w:r w:rsidR="003A33F0">
        <w:rPr>
          <w:rFonts w:cstheme="minorHAnsi"/>
          <w:color w:val="000000"/>
          <w:sz w:val="22"/>
          <w:szCs w:val="22"/>
        </w:rPr>
        <w:t>il</w:t>
      </w:r>
      <w:r w:rsidR="00B27E56" w:rsidRPr="00104F71">
        <w:rPr>
          <w:rFonts w:cstheme="minorHAnsi"/>
          <w:color w:val="000000"/>
          <w:sz w:val="22"/>
          <w:szCs w:val="22"/>
        </w:rPr>
        <w:t xml:space="preserve"> </w:t>
      </w:r>
      <w:r w:rsidR="003A33F0" w:rsidRPr="00104F71">
        <w:rPr>
          <w:rFonts w:cstheme="minorHAnsi"/>
          <w:color w:val="000000"/>
          <w:sz w:val="22"/>
          <w:szCs w:val="22"/>
        </w:rPr>
        <w:t>rilancio</w:t>
      </w:r>
      <w:r w:rsidR="00B27E56" w:rsidRPr="00104F71">
        <w:rPr>
          <w:rFonts w:cstheme="minorHAnsi"/>
          <w:color w:val="000000"/>
          <w:sz w:val="22"/>
          <w:szCs w:val="22"/>
        </w:rPr>
        <w:t xml:space="preserve"> </w:t>
      </w:r>
      <w:r w:rsidR="005A1FED">
        <w:rPr>
          <w:rFonts w:cstheme="minorHAnsi"/>
          <w:color w:val="000000"/>
          <w:sz w:val="22"/>
          <w:szCs w:val="22"/>
        </w:rPr>
        <w:t xml:space="preserve">soprattutto </w:t>
      </w:r>
      <w:r w:rsidR="00B27E56" w:rsidRPr="00104F71">
        <w:rPr>
          <w:rFonts w:cstheme="minorHAnsi"/>
          <w:color w:val="000000"/>
          <w:sz w:val="22"/>
          <w:szCs w:val="22"/>
        </w:rPr>
        <w:t>nelle economie emergenti e in via di sviluppo</w:t>
      </w:r>
      <w:r w:rsidR="004D56DC">
        <w:rPr>
          <w:rFonts w:cstheme="minorHAnsi"/>
          <w:color w:val="000000"/>
          <w:sz w:val="22"/>
          <w:szCs w:val="22"/>
        </w:rPr>
        <w:t>,</w:t>
      </w:r>
      <w:r w:rsidR="005A1FED">
        <w:rPr>
          <w:rFonts w:cstheme="minorHAnsi"/>
          <w:color w:val="000000"/>
          <w:sz w:val="22"/>
          <w:szCs w:val="22"/>
        </w:rPr>
        <w:t xml:space="preserve"> i </w:t>
      </w:r>
      <w:r w:rsidR="00B56787">
        <w:rPr>
          <w:rFonts w:cstheme="minorHAnsi"/>
          <w:color w:val="000000"/>
          <w:sz w:val="22"/>
          <w:szCs w:val="22"/>
        </w:rPr>
        <w:t xml:space="preserve">cui </w:t>
      </w:r>
      <w:r w:rsidR="005A1FED">
        <w:rPr>
          <w:rFonts w:cstheme="minorHAnsi"/>
          <w:color w:val="000000"/>
          <w:sz w:val="22"/>
          <w:szCs w:val="22"/>
        </w:rPr>
        <w:t xml:space="preserve">margini </w:t>
      </w:r>
      <w:r w:rsidR="00F0021D">
        <w:rPr>
          <w:rFonts w:cstheme="minorHAnsi"/>
          <w:color w:val="000000"/>
          <w:sz w:val="22"/>
          <w:szCs w:val="22"/>
        </w:rPr>
        <w:t xml:space="preserve">di bilancio </w:t>
      </w:r>
      <w:r w:rsidR="00B56787">
        <w:rPr>
          <w:rFonts w:cstheme="minorHAnsi"/>
          <w:color w:val="000000"/>
          <w:sz w:val="22"/>
          <w:szCs w:val="22"/>
        </w:rPr>
        <w:t>non consentirebbero</w:t>
      </w:r>
      <w:r w:rsidR="00E2053B">
        <w:rPr>
          <w:rFonts w:cstheme="minorHAnsi"/>
          <w:color w:val="000000"/>
          <w:sz w:val="22"/>
          <w:szCs w:val="22"/>
        </w:rPr>
        <w:t xml:space="preserve"> </w:t>
      </w:r>
      <w:r w:rsidR="0045369C">
        <w:rPr>
          <w:rFonts w:cstheme="minorHAnsi"/>
          <w:color w:val="000000"/>
          <w:sz w:val="22"/>
          <w:szCs w:val="22"/>
        </w:rPr>
        <w:t>l</w:t>
      </w:r>
      <w:r w:rsidR="00F90BEC">
        <w:rPr>
          <w:rFonts w:cstheme="minorHAnsi"/>
          <w:color w:val="000000"/>
          <w:sz w:val="22"/>
          <w:szCs w:val="22"/>
        </w:rPr>
        <w:t>’</w:t>
      </w:r>
      <w:r w:rsidR="0045369C">
        <w:rPr>
          <w:rFonts w:cstheme="minorHAnsi"/>
          <w:color w:val="000000"/>
          <w:sz w:val="22"/>
          <w:szCs w:val="22"/>
        </w:rPr>
        <w:t xml:space="preserve">eventuale </w:t>
      </w:r>
      <w:r w:rsidR="00E2053B">
        <w:rPr>
          <w:rFonts w:cstheme="minorHAnsi"/>
          <w:color w:val="000000"/>
          <w:sz w:val="22"/>
          <w:szCs w:val="22"/>
        </w:rPr>
        <w:t>eroga</w:t>
      </w:r>
      <w:r w:rsidR="0045369C">
        <w:rPr>
          <w:rFonts w:cstheme="minorHAnsi"/>
          <w:color w:val="000000"/>
          <w:sz w:val="22"/>
          <w:szCs w:val="22"/>
        </w:rPr>
        <w:t>zione di</w:t>
      </w:r>
      <w:r w:rsidR="00E2053B">
        <w:rPr>
          <w:rFonts w:cstheme="minorHAnsi"/>
          <w:color w:val="000000"/>
          <w:sz w:val="22"/>
          <w:szCs w:val="22"/>
        </w:rPr>
        <w:t xml:space="preserve"> nuovi sostegni laddove </w:t>
      </w:r>
      <w:r w:rsidR="00974934">
        <w:rPr>
          <w:rFonts w:cstheme="minorHAnsi"/>
          <w:color w:val="000000"/>
          <w:sz w:val="22"/>
          <w:szCs w:val="22"/>
        </w:rPr>
        <w:t>il perdurare della crisi pandemica</w:t>
      </w:r>
      <w:r w:rsidR="00136142">
        <w:rPr>
          <w:rFonts w:cstheme="minorHAnsi"/>
          <w:color w:val="000000"/>
          <w:sz w:val="22"/>
          <w:szCs w:val="22"/>
        </w:rPr>
        <w:t xml:space="preserve"> lo </w:t>
      </w:r>
      <w:r w:rsidR="00946CE1">
        <w:rPr>
          <w:rFonts w:cstheme="minorHAnsi"/>
          <w:color w:val="000000"/>
          <w:sz w:val="22"/>
          <w:szCs w:val="22"/>
        </w:rPr>
        <w:t>rendesse necessario</w:t>
      </w:r>
      <w:r w:rsidR="00974934">
        <w:rPr>
          <w:rFonts w:cstheme="minorHAnsi"/>
          <w:color w:val="000000"/>
          <w:sz w:val="22"/>
          <w:szCs w:val="22"/>
        </w:rPr>
        <w:t>.</w:t>
      </w:r>
      <w:r w:rsidR="00E2053B">
        <w:rPr>
          <w:rFonts w:cstheme="minorHAnsi"/>
          <w:color w:val="000000"/>
          <w:sz w:val="22"/>
          <w:szCs w:val="22"/>
        </w:rPr>
        <w:t xml:space="preserve"> </w:t>
      </w:r>
      <w:r w:rsidR="00F0021D">
        <w:rPr>
          <w:rFonts w:cstheme="minorHAnsi"/>
          <w:color w:val="000000"/>
          <w:sz w:val="22"/>
          <w:szCs w:val="22"/>
        </w:rPr>
        <w:t xml:space="preserve"> </w:t>
      </w:r>
    </w:p>
    <w:p w14:paraId="086D1163" w14:textId="37B9C1A1" w:rsidR="003422F0" w:rsidRDefault="00B8137C" w:rsidP="004E6DF0">
      <w:pPr>
        <w:rPr>
          <w:sz w:val="22"/>
          <w:szCs w:val="22"/>
        </w:rPr>
      </w:pPr>
      <w:r>
        <w:rPr>
          <w:sz w:val="22"/>
          <w:szCs w:val="22"/>
        </w:rPr>
        <w:t>Una b</w:t>
      </w:r>
      <w:r w:rsidR="003422F0">
        <w:rPr>
          <w:sz w:val="22"/>
          <w:szCs w:val="22"/>
        </w:rPr>
        <w:t>uona</w:t>
      </w:r>
      <w:r w:rsidR="00A237FE">
        <w:rPr>
          <w:sz w:val="22"/>
          <w:szCs w:val="22"/>
        </w:rPr>
        <w:t xml:space="preserve"> </w:t>
      </w:r>
      <w:r w:rsidR="003422F0">
        <w:rPr>
          <w:sz w:val="22"/>
          <w:szCs w:val="22"/>
        </w:rPr>
        <w:t>lettura</w:t>
      </w:r>
    </w:p>
    <w:p w14:paraId="06E1EB5A" w14:textId="4EE8C479" w:rsidR="00CA661D" w:rsidRDefault="00CA661D">
      <w:pPr>
        <w:rPr>
          <w:sz w:val="22"/>
          <w:szCs w:val="22"/>
        </w:rPr>
      </w:pPr>
      <w:r>
        <w:rPr>
          <w:sz w:val="22"/>
          <w:szCs w:val="22"/>
        </w:rPr>
        <w:br w:type="page"/>
      </w:r>
    </w:p>
    <w:p w14:paraId="683A3797" w14:textId="5D90375C" w:rsidR="00C7316B" w:rsidRDefault="00C7316B" w:rsidP="00C7316B">
      <w:pPr>
        <w:pStyle w:val="Titolo1"/>
        <w:spacing w:before="360"/>
      </w:pPr>
      <w:bookmarkStart w:id="4" w:name="_Toc93046206"/>
      <w:bookmarkEnd w:id="0"/>
      <w:bookmarkEnd w:id="1"/>
      <w:bookmarkEnd w:id="2"/>
      <w:bookmarkEnd w:id="3"/>
      <w:r>
        <w:lastRenderedPageBreak/>
        <w:t>UNIONE</w:t>
      </w:r>
      <w:r w:rsidR="00A237FE">
        <w:t xml:space="preserve"> </w:t>
      </w:r>
      <w:r>
        <w:t>EUROPEA</w:t>
      </w:r>
      <w:bookmarkEnd w:id="4"/>
    </w:p>
    <w:p w14:paraId="51AFB5F1" w14:textId="6C212DDA" w:rsidR="00B6061C" w:rsidRDefault="00B6061C" w:rsidP="0058449C">
      <w:pPr>
        <w:pStyle w:val="NormaleWeb"/>
        <w:rPr>
          <w:rFonts w:asciiTheme="minorHAnsi" w:hAnsiTheme="minorHAnsi" w:cstheme="minorBidi"/>
          <w:b/>
          <w:color w:val="990000"/>
          <w:sz w:val="28"/>
          <w:szCs w:val="28"/>
          <w:lang w:eastAsia="en-US"/>
        </w:rPr>
      </w:pPr>
      <w:r w:rsidRPr="00B6061C">
        <w:rPr>
          <w:rFonts w:asciiTheme="minorHAnsi" w:hAnsiTheme="minorHAnsi" w:cstheme="minorBidi"/>
          <w:b/>
          <w:color w:val="990000"/>
          <w:sz w:val="28"/>
          <w:szCs w:val="28"/>
          <w:lang w:eastAsia="en-US"/>
        </w:rPr>
        <w:t xml:space="preserve">NextGenerationEU: la Commissione europea emetterà 50 miliardi di </w:t>
      </w:r>
      <w:r>
        <w:rPr>
          <w:rFonts w:asciiTheme="minorHAnsi" w:hAnsiTheme="minorHAnsi" w:cstheme="minorBidi"/>
          <w:b/>
          <w:color w:val="990000"/>
          <w:sz w:val="28"/>
          <w:szCs w:val="28"/>
          <w:lang w:eastAsia="en-US"/>
        </w:rPr>
        <w:t>euro</w:t>
      </w:r>
      <w:r w:rsidRPr="00B6061C">
        <w:rPr>
          <w:rFonts w:asciiTheme="minorHAnsi" w:hAnsiTheme="minorHAnsi" w:cstheme="minorBidi"/>
          <w:b/>
          <w:color w:val="990000"/>
          <w:sz w:val="28"/>
          <w:szCs w:val="28"/>
          <w:lang w:eastAsia="en-US"/>
        </w:rPr>
        <w:t xml:space="preserve"> di obbligazioni a lungo termine entro giugno 2022 per finanziare la ripresa</w:t>
      </w:r>
      <w:r w:rsidR="005A38C6">
        <w:rPr>
          <w:rFonts w:asciiTheme="minorHAnsi" w:hAnsiTheme="minorHAnsi" w:cstheme="minorBidi"/>
          <w:b/>
          <w:color w:val="990000"/>
          <w:sz w:val="28"/>
          <w:szCs w:val="28"/>
          <w:lang w:eastAsia="en-US"/>
        </w:rPr>
        <w:t xml:space="preserve"> </w:t>
      </w:r>
    </w:p>
    <w:p w14:paraId="172CC95D" w14:textId="328E634F" w:rsidR="00786046" w:rsidRPr="00786046" w:rsidRDefault="00786046" w:rsidP="00F90BEC">
      <w:pPr>
        <w:rPr>
          <w:rFonts w:eastAsia="Times New Roman" w:cstheme="minorHAnsi"/>
          <w:color w:val="000000"/>
          <w:sz w:val="22"/>
          <w:szCs w:val="22"/>
          <w:lang w:eastAsia="it-IT"/>
        </w:rPr>
      </w:pPr>
      <w:r w:rsidRPr="00786046">
        <w:rPr>
          <w:rFonts w:eastAsia="Times New Roman" w:cstheme="minorHAnsi"/>
          <w:color w:val="000000"/>
          <w:sz w:val="22"/>
          <w:szCs w:val="22"/>
          <w:lang w:eastAsia="it-IT"/>
        </w:rPr>
        <w:t xml:space="preserve">Dopo il </w:t>
      </w:r>
      <w:r w:rsidR="00D953B3" w:rsidRPr="00756DA6">
        <w:rPr>
          <w:rFonts w:eastAsia="Times New Roman" w:cstheme="minorHAnsi"/>
          <w:color w:val="000000"/>
          <w:sz w:val="22"/>
          <w:szCs w:val="22"/>
          <w:lang w:eastAsia="it-IT"/>
        </w:rPr>
        <w:t>successo nell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avvio dell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 xml:space="preserve">assunzione di prestiti per finanziare la ripresa nel quadro di </w:t>
      </w:r>
      <w:r w:rsidRPr="00BA4621">
        <w:rPr>
          <w:rFonts w:eastAsia="Times New Roman" w:cstheme="minorHAnsi"/>
          <w:i/>
          <w:iCs/>
          <w:color w:val="000000"/>
          <w:sz w:val="22"/>
          <w:szCs w:val="22"/>
          <w:lang w:eastAsia="it-IT"/>
        </w:rPr>
        <w:t>NextGenerationEU</w:t>
      </w:r>
      <w:r w:rsidRPr="00786046">
        <w:rPr>
          <w:rFonts w:eastAsia="Times New Roman" w:cstheme="minorHAnsi"/>
          <w:color w:val="000000"/>
          <w:sz w:val="22"/>
          <w:szCs w:val="22"/>
          <w:lang w:eastAsia="it-IT"/>
        </w:rPr>
        <w:t xml:space="preserve"> nel giugno 2021, e in linea con la strategia per una comunicazione aperta e trasparente nei confronti dei mercati finanziari, </w:t>
      </w:r>
      <w:r w:rsidR="00F801FC" w:rsidRPr="00756DA6">
        <w:rPr>
          <w:rFonts w:eastAsia="Times New Roman" w:cstheme="minorHAnsi"/>
          <w:color w:val="000000"/>
          <w:sz w:val="22"/>
          <w:szCs w:val="22"/>
          <w:lang w:eastAsia="it-IT"/>
        </w:rPr>
        <w:t>il 14 dicembre</w:t>
      </w:r>
      <w:r w:rsidR="00F801FC" w:rsidRPr="00786046">
        <w:rPr>
          <w:rFonts w:eastAsia="Times New Roman" w:cstheme="minorHAnsi"/>
          <w:color w:val="000000"/>
          <w:sz w:val="22"/>
          <w:szCs w:val="22"/>
          <w:lang w:eastAsia="it-IT"/>
        </w:rPr>
        <w:t xml:space="preserve"> </w:t>
      </w:r>
      <w:r w:rsidRPr="00786046">
        <w:rPr>
          <w:rFonts w:eastAsia="Times New Roman" w:cstheme="minorHAnsi"/>
          <w:color w:val="000000"/>
          <w:sz w:val="22"/>
          <w:szCs w:val="22"/>
          <w:lang w:eastAsia="it-IT"/>
        </w:rPr>
        <w:t>la Commissione europea</w:t>
      </w:r>
      <w:r w:rsidR="00F801FC" w:rsidRPr="00756DA6">
        <w:rPr>
          <w:rFonts w:eastAsia="Times New Roman" w:cstheme="minorHAnsi"/>
          <w:color w:val="000000"/>
          <w:sz w:val="22"/>
          <w:szCs w:val="22"/>
          <w:lang w:eastAsia="it-IT"/>
        </w:rPr>
        <w:t xml:space="preserve"> </w:t>
      </w:r>
      <w:r w:rsidRPr="00786046">
        <w:rPr>
          <w:rFonts w:eastAsia="Times New Roman" w:cstheme="minorHAnsi"/>
          <w:color w:val="000000"/>
          <w:sz w:val="22"/>
          <w:szCs w:val="22"/>
          <w:lang w:eastAsia="it-IT"/>
        </w:rPr>
        <w:t xml:space="preserve">ha </w:t>
      </w:r>
      <w:r w:rsidR="00780C4B" w:rsidRPr="00756DA6">
        <w:rPr>
          <w:rFonts w:eastAsia="Times New Roman" w:cstheme="minorHAnsi"/>
          <w:color w:val="000000"/>
          <w:sz w:val="22"/>
          <w:szCs w:val="22"/>
          <w:lang w:eastAsia="it-IT"/>
        </w:rPr>
        <w:t>reso noti</w:t>
      </w:r>
      <w:r w:rsidRPr="00786046">
        <w:rPr>
          <w:rFonts w:eastAsia="Times New Roman" w:cstheme="minorHAnsi"/>
          <w:color w:val="000000"/>
          <w:sz w:val="22"/>
          <w:szCs w:val="22"/>
          <w:lang w:eastAsia="it-IT"/>
        </w:rPr>
        <w:t xml:space="preserve"> i </w:t>
      </w:r>
      <w:r w:rsidR="00F87D05">
        <w:rPr>
          <w:rFonts w:eastAsia="Times New Roman" w:cstheme="minorHAnsi"/>
          <w:color w:val="000000"/>
          <w:sz w:val="22"/>
          <w:szCs w:val="22"/>
          <w:lang w:eastAsia="it-IT"/>
        </w:rPr>
        <w:t>propri</w:t>
      </w:r>
      <w:r w:rsidRPr="00786046">
        <w:rPr>
          <w:rFonts w:eastAsia="Times New Roman" w:cstheme="minorHAnsi"/>
          <w:color w:val="000000"/>
          <w:sz w:val="22"/>
          <w:szCs w:val="22"/>
          <w:lang w:eastAsia="it-IT"/>
        </w:rPr>
        <w:t xml:space="preserve"> piani di emissione </w:t>
      </w:r>
      <w:r w:rsidR="008C7279">
        <w:rPr>
          <w:rFonts w:eastAsia="Times New Roman" w:cstheme="minorHAnsi"/>
          <w:color w:val="000000"/>
          <w:sz w:val="22"/>
          <w:szCs w:val="22"/>
          <w:lang w:eastAsia="it-IT"/>
        </w:rPr>
        <w:t>destinati</w:t>
      </w:r>
      <w:r w:rsidRPr="00786046">
        <w:rPr>
          <w:rFonts w:eastAsia="Times New Roman" w:cstheme="minorHAnsi"/>
          <w:color w:val="000000"/>
          <w:sz w:val="22"/>
          <w:szCs w:val="22"/>
          <w:lang w:eastAsia="it-IT"/>
        </w:rPr>
        <w:t xml:space="preserve"> coprire il fabbisogno di finanziamenti nell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 xml:space="preserve">ambito di </w:t>
      </w:r>
      <w:r w:rsidRPr="00F90BEC">
        <w:rPr>
          <w:rFonts w:eastAsia="Times New Roman" w:cstheme="minorHAnsi"/>
          <w:i/>
          <w:iCs/>
          <w:color w:val="000000"/>
          <w:sz w:val="22"/>
          <w:szCs w:val="22"/>
          <w:lang w:eastAsia="it-IT"/>
        </w:rPr>
        <w:t>NextGenerationEU</w:t>
      </w:r>
      <w:r w:rsidRPr="00786046">
        <w:rPr>
          <w:rFonts w:eastAsia="Times New Roman" w:cstheme="minorHAnsi"/>
          <w:color w:val="000000"/>
          <w:sz w:val="22"/>
          <w:szCs w:val="22"/>
          <w:lang w:eastAsia="it-IT"/>
        </w:rPr>
        <w:t xml:space="preserve"> per il primo semestre del 2022.</w:t>
      </w:r>
    </w:p>
    <w:p w14:paraId="2C35A1AB" w14:textId="3FFD207D" w:rsidR="00786046" w:rsidRPr="00786046" w:rsidRDefault="00786046" w:rsidP="00F90BEC">
      <w:pPr>
        <w:rPr>
          <w:rFonts w:eastAsia="Times New Roman" w:cstheme="minorHAnsi"/>
          <w:color w:val="000000"/>
          <w:sz w:val="22"/>
          <w:szCs w:val="22"/>
          <w:lang w:eastAsia="it-IT"/>
        </w:rPr>
      </w:pPr>
      <w:r w:rsidRPr="00786046">
        <w:rPr>
          <w:rFonts w:eastAsia="Times New Roman" w:cstheme="minorHAnsi"/>
          <w:color w:val="000000"/>
          <w:sz w:val="22"/>
          <w:szCs w:val="22"/>
          <w:lang w:eastAsia="it-IT"/>
        </w:rPr>
        <w:t>Il piano prevede 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 xml:space="preserve">emissione di 50 miliardi di </w:t>
      </w:r>
      <w:r w:rsidR="00780C4B" w:rsidRPr="00756DA6">
        <w:rPr>
          <w:rFonts w:eastAsia="Times New Roman" w:cstheme="minorHAnsi"/>
          <w:color w:val="000000"/>
          <w:sz w:val="22"/>
          <w:szCs w:val="22"/>
          <w:lang w:eastAsia="it-IT"/>
        </w:rPr>
        <w:t>euro</w:t>
      </w:r>
      <w:r w:rsidRPr="00786046">
        <w:rPr>
          <w:rFonts w:eastAsia="Times New Roman" w:cstheme="minorHAnsi"/>
          <w:color w:val="000000"/>
          <w:sz w:val="22"/>
          <w:szCs w:val="22"/>
          <w:lang w:eastAsia="it-IT"/>
        </w:rPr>
        <w:t xml:space="preserve"> di obbligazioni dell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UE a lungo termine tra gennaio e giugno 2022, integrati da buoni dell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UE a breve termine. In tal modo la Commissione continuerà a poter coprire tutti i pagamenti dovuti a titolo del dispositivo per la ripresa e la resilienza e di tutti gli altri programmi nell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ambito dello strumento per la ripresa</w:t>
      </w:r>
      <w:r w:rsidRPr="00786046">
        <w:rPr>
          <w:rFonts w:ascii="Arial" w:eastAsia="Times New Roman" w:hAnsi="Arial" w:cs="Arial"/>
          <w:color w:val="000000"/>
          <w:sz w:val="27"/>
          <w:szCs w:val="27"/>
          <w:lang w:eastAsia="it-IT"/>
        </w:rPr>
        <w:t xml:space="preserve"> </w:t>
      </w:r>
      <w:r w:rsidRPr="00786046">
        <w:rPr>
          <w:rFonts w:eastAsia="Times New Roman" w:cstheme="minorHAnsi"/>
          <w:color w:val="000000"/>
          <w:sz w:val="22"/>
          <w:szCs w:val="22"/>
          <w:lang w:eastAsia="it-IT"/>
        </w:rPr>
        <w:t>NextGenerationEU nel corso di tale periodo.</w:t>
      </w:r>
    </w:p>
    <w:p w14:paraId="2087EF65" w14:textId="0FE264A3" w:rsidR="00786046" w:rsidRPr="00786046" w:rsidRDefault="00786046" w:rsidP="00F90BEC">
      <w:pPr>
        <w:rPr>
          <w:rFonts w:eastAsia="Times New Roman" w:cstheme="minorHAnsi"/>
          <w:color w:val="000000"/>
          <w:sz w:val="22"/>
          <w:szCs w:val="22"/>
          <w:lang w:eastAsia="it-IT"/>
        </w:rPr>
      </w:pPr>
      <w:r w:rsidRPr="00786046">
        <w:rPr>
          <w:rFonts w:eastAsia="Times New Roman" w:cstheme="minorHAnsi"/>
          <w:color w:val="000000"/>
          <w:sz w:val="22"/>
          <w:szCs w:val="22"/>
          <w:lang w:eastAsia="it-IT"/>
        </w:rPr>
        <w:t>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 xml:space="preserve">attuale piano di finanziamento si basa sulle previsioni più recenti per il futuro fabbisogno di pagamenti di </w:t>
      </w:r>
      <w:r w:rsidRPr="00BA4621">
        <w:rPr>
          <w:rFonts w:eastAsia="Times New Roman" w:cstheme="minorHAnsi"/>
          <w:i/>
          <w:iCs/>
          <w:color w:val="000000"/>
          <w:sz w:val="22"/>
          <w:szCs w:val="22"/>
          <w:lang w:eastAsia="it-IT"/>
        </w:rPr>
        <w:t>NextGenerationEU</w:t>
      </w:r>
      <w:r w:rsidRPr="00786046">
        <w:rPr>
          <w:rFonts w:eastAsia="Times New Roman" w:cstheme="minorHAnsi"/>
          <w:color w:val="000000"/>
          <w:sz w:val="22"/>
          <w:szCs w:val="22"/>
          <w:lang w:eastAsia="it-IT"/>
        </w:rPr>
        <w:t xml:space="preserve">. </w:t>
      </w:r>
      <w:r w:rsidR="00107582" w:rsidRPr="001A5B6C">
        <w:rPr>
          <w:rFonts w:eastAsia="Times New Roman" w:cstheme="minorHAnsi"/>
          <w:color w:val="000000"/>
          <w:sz w:val="22"/>
          <w:szCs w:val="22"/>
          <w:lang w:eastAsia="it-IT"/>
        </w:rPr>
        <w:t>Poiché</w:t>
      </w:r>
      <w:r w:rsidRPr="00786046">
        <w:rPr>
          <w:rFonts w:eastAsia="Times New Roman" w:cstheme="minorHAnsi"/>
          <w:color w:val="000000"/>
          <w:sz w:val="22"/>
          <w:szCs w:val="22"/>
          <w:lang w:eastAsia="it-IT"/>
        </w:rPr>
        <w:t xml:space="preserve"> il dispositivo per la ripresa e la resilienza, che rappresenta il 90% dei pagamenti a titolo di </w:t>
      </w:r>
      <w:r w:rsidRPr="00BA4621">
        <w:rPr>
          <w:rFonts w:eastAsia="Times New Roman" w:cstheme="minorHAnsi"/>
          <w:i/>
          <w:iCs/>
          <w:color w:val="000000"/>
          <w:sz w:val="22"/>
          <w:szCs w:val="22"/>
          <w:lang w:eastAsia="it-IT"/>
        </w:rPr>
        <w:t>NextGenerationEU</w:t>
      </w:r>
      <w:r w:rsidRPr="00786046">
        <w:rPr>
          <w:rFonts w:eastAsia="Times New Roman" w:cstheme="minorHAnsi"/>
          <w:color w:val="000000"/>
          <w:sz w:val="22"/>
          <w:szCs w:val="22"/>
          <w:lang w:eastAsia="it-IT"/>
        </w:rPr>
        <w:t>, è uno strumento basato sulla performance e i pagamenti nel 2022 saranno subordinati al completamento dei traguardi e degli obiettivi dei piani nazionali degli Stati membri per la ripresa e la resilienza, l</w:t>
      </w:r>
      <w:r w:rsidR="00F90BEC">
        <w:rPr>
          <w:rFonts w:eastAsia="Times New Roman" w:cstheme="minorHAnsi"/>
          <w:color w:val="000000"/>
          <w:sz w:val="22"/>
          <w:szCs w:val="22"/>
          <w:lang w:eastAsia="it-IT"/>
        </w:rPr>
        <w:t>’</w:t>
      </w:r>
      <w:r w:rsidRPr="00786046">
        <w:rPr>
          <w:rFonts w:eastAsia="Times New Roman" w:cstheme="minorHAnsi"/>
          <w:color w:val="000000"/>
          <w:sz w:val="22"/>
          <w:szCs w:val="22"/>
          <w:lang w:eastAsia="it-IT"/>
        </w:rPr>
        <w:t>ammontare esatto del fabbisogno di finanziamenti e la tempistica dei pagamenti potrebbero variare. Eventuali modifiche saranno comunicate al mercato in modo tempestivo e trasparente.</w:t>
      </w:r>
    </w:p>
    <w:p w14:paraId="19F7BA1B" w14:textId="3406AFD1" w:rsidR="00786046" w:rsidRPr="00786046" w:rsidRDefault="00A04446" w:rsidP="00F90BEC">
      <w:pPr>
        <w:rPr>
          <w:rFonts w:eastAsia="Times New Roman" w:cstheme="minorHAnsi"/>
          <w:color w:val="000000"/>
          <w:sz w:val="22"/>
          <w:szCs w:val="22"/>
          <w:lang w:eastAsia="it-IT"/>
        </w:rPr>
      </w:pPr>
      <w:r w:rsidRPr="00CB241D">
        <w:rPr>
          <w:rFonts w:eastAsia="Times New Roman" w:cstheme="minorHAnsi"/>
          <w:color w:val="000000"/>
          <w:sz w:val="22"/>
          <w:szCs w:val="22"/>
          <w:lang w:eastAsia="it-IT"/>
        </w:rPr>
        <w:t>L</w:t>
      </w:r>
      <w:r w:rsidR="00786046" w:rsidRPr="00786046">
        <w:rPr>
          <w:rFonts w:eastAsia="Times New Roman" w:cstheme="minorHAnsi"/>
          <w:color w:val="000000"/>
          <w:sz w:val="22"/>
          <w:szCs w:val="22"/>
          <w:lang w:eastAsia="it-IT"/>
        </w:rPr>
        <w:t xml:space="preserve">a Commissione </w:t>
      </w:r>
      <w:r w:rsidRPr="00CB241D">
        <w:rPr>
          <w:rFonts w:eastAsia="Times New Roman" w:cstheme="minorHAnsi"/>
          <w:color w:val="000000"/>
          <w:sz w:val="22"/>
          <w:szCs w:val="22"/>
          <w:lang w:eastAsia="it-IT"/>
        </w:rPr>
        <w:t xml:space="preserve">ha </w:t>
      </w:r>
      <w:r w:rsidR="00786046" w:rsidRPr="00786046">
        <w:rPr>
          <w:rFonts w:eastAsia="Times New Roman" w:cstheme="minorHAnsi"/>
          <w:color w:val="000000"/>
          <w:sz w:val="22"/>
          <w:szCs w:val="22"/>
          <w:lang w:eastAsia="it-IT"/>
        </w:rPr>
        <w:t>adotta</w:t>
      </w:r>
      <w:r w:rsidRPr="00CB241D">
        <w:rPr>
          <w:rFonts w:eastAsia="Times New Roman" w:cstheme="minorHAnsi"/>
          <w:color w:val="000000"/>
          <w:sz w:val="22"/>
          <w:szCs w:val="22"/>
          <w:lang w:eastAsia="it-IT"/>
        </w:rPr>
        <w:t>to</w:t>
      </w:r>
      <w:r w:rsidR="00786046" w:rsidRPr="00786046">
        <w:rPr>
          <w:rFonts w:eastAsia="Times New Roman" w:cstheme="minorHAnsi"/>
          <w:color w:val="000000"/>
          <w:sz w:val="22"/>
          <w:szCs w:val="22"/>
          <w:lang w:eastAsia="it-IT"/>
        </w:rPr>
        <w:t xml:space="preserve"> inoltre la decisione annuale di assunzione di prestiti per il 2022, in cui sono indicati gli importi massimi dei prestiti che essa è autorizzata a contrarre entro la fine dell</w:t>
      </w:r>
      <w:r w:rsidR="00F90BEC">
        <w:rPr>
          <w:rFonts w:eastAsia="Times New Roman" w:cstheme="minorHAnsi"/>
          <w:color w:val="000000"/>
          <w:sz w:val="22"/>
          <w:szCs w:val="22"/>
          <w:lang w:eastAsia="it-IT"/>
        </w:rPr>
        <w:t>’</w:t>
      </w:r>
      <w:r w:rsidR="00786046" w:rsidRPr="00786046">
        <w:rPr>
          <w:rFonts w:eastAsia="Times New Roman" w:cstheme="minorHAnsi"/>
          <w:color w:val="000000"/>
          <w:sz w:val="22"/>
          <w:szCs w:val="22"/>
          <w:lang w:eastAsia="it-IT"/>
        </w:rPr>
        <w:t>anno.</w:t>
      </w:r>
    </w:p>
    <w:p w14:paraId="368FE1BB" w14:textId="7EF466BB" w:rsidR="00D953B3" w:rsidRPr="00D953B3" w:rsidRDefault="00A04446" w:rsidP="00F90BEC">
      <w:pPr>
        <w:rPr>
          <w:rFonts w:eastAsia="Times New Roman" w:cstheme="minorHAnsi"/>
          <w:color w:val="000000"/>
          <w:sz w:val="22"/>
          <w:szCs w:val="22"/>
          <w:lang w:eastAsia="it-IT"/>
        </w:rPr>
      </w:pPr>
      <w:r w:rsidRPr="00CB241D">
        <w:rPr>
          <w:rFonts w:eastAsia="Times New Roman" w:cstheme="minorHAnsi"/>
          <w:color w:val="000000"/>
          <w:sz w:val="22"/>
          <w:szCs w:val="22"/>
          <w:lang w:eastAsia="it-IT"/>
        </w:rPr>
        <w:t>L</w:t>
      </w:r>
      <w:r w:rsidR="00D953B3" w:rsidRPr="00D953B3">
        <w:rPr>
          <w:rFonts w:eastAsia="Times New Roman" w:cstheme="minorHAnsi"/>
          <w:color w:val="000000"/>
          <w:sz w:val="22"/>
          <w:szCs w:val="22"/>
          <w:lang w:eastAsia="it-IT"/>
        </w:rPr>
        <w:t>e emissioni del 2022 si baseranno sul successo ottenuto dall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 xml:space="preserve">avvio del programma di ripresa </w:t>
      </w:r>
      <w:r w:rsidR="00D953B3" w:rsidRPr="00BA4621">
        <w:rPr>
          <w:rFonts w:eastAsia="Times New Roman" w:cstheme="minorHAnsi"/>
          <w:i/>
          <w:iCs/>
          <w:color w:val="000000"/>
          <w:sz w:val="22"/>
          <w:szCs w:val="22"/>
          <w:lang w:eastAsia="it-IT"/>
        </w:rPr>
        <w:t>NextGenerationEU</w:t>
      </w:r>
      <w:r w:rsidR="00D953B3" w:rsidRPr="00D953B3">
        <w:rPr>
          <w:rFonts w:eastAsia="Times New Roman" w:cstheme="minorHAnsi"/>
          <w:color w:val="000000"/>
          <w:sz w:val="22"/>
          <w:szCs w:val="22"/>
          <w:lang w:eastAsia="it-IT"/>
        </w:rPr>
        <w:t xml:space="preserve"> nel 2021. Dal giugno 2021 la Commissione ha raccolto 71 miliardi di </w:t>
      </w:r>
      <w:r w:rsidR="005176CB" w:rsidRPr="00CB241D">
        <w:rPr>
          <w:rFonts w:eastAsia="Times New Roman" w:cstheme="minorHAnsi"/>
          <w:color w:val="000000"/>
          <w:sz w:val="22"/>
          <w:szCs w:val="22"/>
          <w:lang w:eastAsia="it-IT"/>
        </w:rPr>
        <w:t xml:space="preserve">euro </w:t>
      </w:r>
      <w:r w:rsidR="00D953B3" w:rsidRPr="00D953B3">
        <w:rPr>
          <w:rFonts w:eastAsia="Times New Roman" w:cstheme="minorHAnsi"/>
          <w:color w:val="000000"/>
          <w:sz w:val="22"/>
          <w:szCs w:val="22"/>
          <w:lang w:eastAsia="it-IT"/>
        </w:rPr>
        <w:t xml:space="preserve">per </w:t>
      </w:r>
      <w:r w:rsidR="00D953B3" w:rsidRPr="00BA4621">
        <w:rPr>
          <w:rFonts w:eastAsia="Times New Roman" w:cstheme="minorHAnsi"/>
          <w:i/>
          <w:iCs/>
          <w:color w:val="000000"/>
          <w:sz w:val="22"/>
          <w:szCs w:val="22"/>
          <w:lang w:eastAsia="it-IT"/>
        </w:rPr>
        <w:t>NextGenerationEU</w:t>
      </w:r>
      <w:r w:rsidR="00D953B3" w:rsidRPr="00D953B3">
        <w:rPr>
          <w:rFonts w:eastAsia="Times New Roman" w:cstheme="minorHAnsi"/>
          <w:color w:val="000000"/>
          <w:sz w:val="22"/>
          <w:szCs w:val="22"/>
          <w:lang w:eastAsia="it-IT"/>
        </w:rPr>
        <w:t xml:space="preserve"> mediante obbligazioni dell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 xml:space="preserve">UE a lungo termine, di cui 12 miliardi di </w:t>
      </w:r>
      <w:r w:rsidR="005176CB" w:rsidRPr="00CB241D">
        <w:rPr>
          <w:rFonts w:eastAsia="Times New Roman" w:cstheme="minorHAnsi"/>
          <w:color w:val="000000"/>
          <w:sz w:val="22"/>
          <w:szCs w:val="22"/>
          <w:lang w:eastAsia="it-IT"/>
        </w:rPr>
        <w:t>euro</w:t>
      </w:r>
      <w:r w:rsidR="00D953B3" w:rsidRPr="00D953B3">
        <w:rPr>
          <w:rFonts w:eastAsia="Times New Roman" w:cstheme="minorHAnsi"/>
          <w:color w:val="000000"/>
          <w:sz w:val="22"/>
          <w:szCs w:val="22"/>
          <w:lang w:eastAsia="it-IT"/>
        </w:rPr>
        <w:t xml:space="preserve"> attraverso la prima emissione di obbligazioni verdi </w:t>
      </w:r>
      <w:r w:rsidR="00D953B3" w:rsidRPr="00BA4621">
        <w:rPr>
          <w:rFonts w:eastAsia="Times New Roman" w:cstheme="minorHAnsi"/>
          <w:i/>
          <w:iCs/>
          <w:color w:val="000000"/>
          <w:sz w:val="22"/>
          <w:szCs w:val="22"/>
          <w:lang w:eastAsia="it-IT"/>
        </w:rPr>
        <w:t>NextGenerationEU</w:t>
      </w:r>
      <w:r w:rsidR="00D953B3" w:rsidRPr="00D953B3">
        <w:rPr>
          <w:rFonts w:eastAsia="Times New Roman" w:cstheme="minorHAnsi"/>
          <w:color w:val="000000"/>
          <w:sz w:val="22"/>
          <w:szCs w:val="22"/>
          <w:lang w:eastAsia="it-IT"/>
        </w:rPr>
        <w:t xml:space="preserve">. La Commissione ha inoltre attualmente ancora circa 20 miliardi di </w:t>
      </w:r>
      <w:r w:rsidR="005176CB" w:rsidRPr="00CB241D">
        <w:rPr>
          <w:rFonts w:eastAsia="Times New Roman" w:cstheme="minorHAnsi"/>
          <w:color w:val="000000"/>
          <w:sz w:val="22"/>
          <w:szCs w:val="22"/>
          <w:lang w:eastAsia="it-IT"/>
        </w:rPr>
        <w:t>euro</w:t>
      </w:r>
      <w:r w:rsidR="00D953B3" w:rsidRPr="00D953B3">
        <w:rPr>
          <w:rFonts w:eastAsia="Times New Roman" w:cstheme="minorHAnsi"/>
          <w:color w:val="000000"/>
          <w:sz w:val="22"/>
          <w:szCs w:val="22"/>
          <w:lang w:eastAsia="it-IT"/>
        </w:rPr>
        <w:t xml:space="preserve"> in buoni dell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UE in essere</w:t>
      </w:r>
      <w:r w:rsidR="008543EE">
        <w:rPr>
          <w:rFonts w:eastAsia="Times New Roman" w:cstheme="minorHAnsi"/>
          <w:color w:val="000000"/>
          <w:sz w:val="22"/>
          <w:szCs w:val="22"/>
          <w:lang w:eastAsia="it-IT"/>
        </w:rPr>
        <w:t>, i</w:t>
      </w:r>
      <w:r w:rsidR="00D953B3" w:rsidRPr="00D953B3">
        <w:rPr>
          <w:rFonts w:eastAsia="Times New Roman" w:cstheme="minorHAnsi"/>
          <w:color w:val="000000"/>
          <w:sz w:val="22"/>
          <w:szCs w:val="22"/>
          <w:lang w:eastAsia="it-IT"/>
        </w:rPr>
        <w:t xml:space="preserve">n base a ciò ha versato 54,15 miliardi di </w:t>
      </w:r>
      <w:r w:rsidR="005176CB" w:rsidRPr="00CB241D">
        <w:rPr>
          <w:rFonts w:eastAsia="Times New Roman" w:cstheme="minorHAnsi"/>
          <w:color w:val="000000"/>
          <w:sz w:val="22"/>
          <w:szCs w:val="22"/>
          <w:lang w:eastAsia="it-IT"/>
        </w:rPr>
        <w:t>euro</w:t>
      </w:r>
      <w:r w:rsidR="00D953B3" w:rsidRPr="00D953B3">
        <w:rPr>
          <w:rFonts w:eastAsia="Times New Roman" w:cstheme="minorHAnsi"/>
          <w:color w:val="000000"/>
          <w:sz w:val="22"/>
          <w:szCs w:val="22"/>
          <w:lang w:eastAsia="it-IT"/>
        </w:rPr>
        <w:t xml:space="preserve"> ai paesi dell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UE a titolo di prefinanziamento nell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ambito del dispositivo per la ripresa e la resilienza e oltre 6 miliardi ad altri programmi dell</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UE che ricevono anch</w:t>
      </w:r>
      <w:r w:rsidR="00F90BEC">
        <w:rPr>
          <w:rFonts w:eastAsia="Times New Roman" w:cstheme="minorHAnsi"/>
          <w:color w:val="000000"/>
          <w:sz w:val="22"/>
          <w:szCs w:val="22"/>
          <w:lang w:eastAsia="it-IT"/>
        </w:rPr>
        <w:t>’</w:t>
      </w:r>
      <w:r w:rsidR="00D953B3" w:rsidRPr="00D953B3">
        <w:rPr>
          <w:rFonts w:eastAsia="Times New Roman" w:cstheme="minorHAnsi"/>
          <w:color w:val="000000"/>
          <w:sz w:val="22"/>
          <w:szCs w:val="22"/>
          <w:lang w:eastAsia="it-IT"/>
        </w:rPr>
        <w:t xml:space="preserve">essi finanziamenti di </w:t>
      </w:r>
      <w:r w:rsidR="00D953B3" w:rsidRPr="00BA4621">
        <w:rPr>
          <w:rFonts w:eastAsia="Times New Roman" w:cstheme="minorHAnsi"/>
          <w:i/>
          <w:iCs/>
          <w:color w:val="000000"/>
          <w:sz w:val="22"/>
          <w:szCs w:val="22"/>
          <w:lang w:eastAsia="it-IT"/>
        </w:rPr>
        <w:t>NextGenerationEU</w:t>
      </w:r>
      <w:r w:rsidR="00D953B3" w:rsidRPr="00D953B3">
        <w:rPr>
          <w:rFonts w:eastAsia="Times New Roman" w:cstheme="minorHAnsi"/>
          <w:color w:val="000000"/>
          <w:sz w:val="22"/>
          <w:szCs w:val="22"/>
          <w:lang w:eastAsia="it-IT"/>
        </w:rPr>
        <w:t xml:space="preserve">, soddisfacendo </w:t>
      </w:r>
      <w:r w:rsidR="00905034">
        <w:rPr>
          <w:rFonts w:eastAsia="Times New Roman" w:cstheme="minorHAnsi"/>
          <w:color w:val="000000"/>
          <w:sz w:val="22"/>
          <w:szCs w:val="22"/>
          <w:lang w:eastAsia="it-IT"/>
        </w:rPr>
        <w:t>così</w:t>
      </w:r>
      <w:r w:rsidR="00D953B3" w:rsidRPr="00D953B3">
        <w:rPr>
          <w:rFonts w:eastAsia="Times New Roman" w:cstheme="minorHAnsi"/>
          <w:color w:val="000000"/>
          <w:sz w:val="22"/>
          <w:szCs w:val="22"/>
          <w:lang w:eastAsia="it-IT"/>
        </w:rPr>
        <w:t xml:space="preserve"> tutte le richieste di pagamento del 2021.</w:t>
      </w:r>
    </w:p>
    <w:p w14:paraId="48D3A5D7" w14:textId="6F77E5A7" w:rsidR="00D953B3" w:rsidRPr="00D953B3" w:rsidRDefault="00D953B3" w:rsidP="00F90BEC">
      <w:pPr>
        <w:rPr>
          <w:rFonts w:eastAsia="Times New Roman" w:cstheme="minorHAnsi"/>
          <w:color w:val="000000"/>
          <w:sz w:val="22"/>
          <w:szCs w:val="22"/>
          <w:lang w:eastAsia="it-IT"/>
        </w:rPr>
      </w:pPr>
      <w:r w:rsidRPr="00D953B3">
        <w:rPr>
          <w:rFonts w:eastAsia="Times New Roman" w:cstheme="minorHAnsi"/>
          <w:color w:val="000000"/>
          <w:sz w:val="22"/>
          <w:szCs w:val="22"/>
          <w:lang w:eastAsia="it-IT"/>
        </w:rPr>
        <w:t>Nel 2022 la Commissione intende emettere sia obbligazioni convenzionali</w:t>
      </w:r>
      <w:r w:rsidR="00EC21A4">
        <w:rPr>
          <w:rFonts w:eastAsia="Times New Roman" w:cstheme="minorHAnsi"/>
          <w:color w:val="000000"/>
          <w:sz w:val="22"/>
          <w:szCs w:val="22"/>
          <w:lang w:eastAsia="it-IT"/>
        </w:rPr>
        <w:t>,</w:t>
      </w:r>
      <w:r w:rsidRPr="00D953B3">
        <w:rPr>
          <w:rFonts w:eastAsia="Times New Roman" w:cstheme="minorHAnsi"/>
          <w:color w:val="000000"/>
          <w:sz w:val="22"/>
          <w:szCs w:val="22"/>
          <w:lang w:eastAsia="it-IT"/>
        </w:rPr>
        <w:t xml:space="preserve"> sia obbligazioni verdi NextGenerationEU tramite operazioni sindacate e aste. I buoni dell</w:t>
      </w:r>
      <w:r w:rsidR="00F90BEC">
        <w:rPr>
          <w:rFonts w:eastAsia="Times New Roman" w:cstheme="minorHAnsi"/>
          <w:color w:val="000000"/>
          <w:sz w:val="22"/>
          <w:szCs w:val="22"/>
          <w:lang w:eastAsia="it-IT"/>
        </w:rPr>
        <w:t>’</w:t>
      </w:r>
      <w:r w:rsidRPr="00D953B3">
        <w:rPr>
          <w:rFonts w:eastAsia="Times New Roman" w:cstheme="minorHAnsi"/>
          <w:color w:val="000000"/>
          <w:sz w:val="22"/>
          <w:szCs w:val="22"/>
          <w:lang w:eastAsia="it-IT"/>
        </w:rPr>
        <w:t xml:space="preserve">UE a breve termine </w:t>
      </w:r>
      <w:r w:rsidRPr="00D953B3">
        <w:rPr>
          <w:rFonts w:eastAsia="Times New Roman" w:cstheme="minorHAnsi"/>
          <w:color w:val="000000"/>
          <w:sz w:val="22"/>
          <w:szCs w:val="22"/>
          <w:lang w:eastAsia="it-IT"/>
        </w:rPr>
        <w:lastRenderedPageBreak/>
        <w:t>continueranno ad essere emessi esclusivamente mediante aste. In seguito al successo dell</w:t>
      </w:r>
      <w:r w:rsidR="00F90BEC">
        <w:rPr>
          <w:rFonts w:eastAsia="Times New Roman" w:cstheme="minorHAnsi"/>
          <w:color w:val="000000"/>
          <w:sz w:val="22"/>
          <w:szCs w:val="22"/>
          <w:lang w:eastAsia="it-IT"/>
        </w:rPr>
        <w:t>’</w:t>
      </w:r>
      <w:r w:rsidRPr="00D953B3">
        <w:rPr>
          <w:rFonts w:eastAsia="Times New Roman" w:cstheme="minorHAnsi"/>
          <w:color w:val="000000"/>
          <w:sz w:val="22"/>
          <w:szCs w:val="22"/>
          <w:lang w:eastAsia="it-IT"/>
        </w:rPr>
        <w:t>avvio del suo programma di aste nel mese di settembre, la Commissione svilupperà ulteriormente il ricorso alle aste per le sue emissioni. L</w:t>
      </w:r>
      <w:r w:rsidR="00F90BEC">
        <w:rPr>
          <w:rFonts w:eastAsia="Times New Roman" w:cstheme="minorHAnsi"/>
          <w:color w:val="000000"/>
          <w:sz w:val="22"/>
          <w:szCs w:val="22"/>
          <w:lang w:eastAsia="it-IT"/>
        </w:rPr>
        <w:t>’</w:t>
      </w:r>
      <w:r w:rsidRPr="00D953B3">
        <w:rPr>
          <w:rFonts w:eastAsia="Times New Roman" w:cstheme="minorHAnsi"/>
          <w:color w:val="000000"/>
          <w:sz w:val="22"/>
          <w:szCs w:val="22"/>
          <w:lang w:eastAsia="it-IT"/>
        </w:rPr>
        <w:t>esatto rapporto tra aste e operazioni sindacate dipenderà dalle condizioni di mercato e dall</w:t>
      </w:r>
      <w:r w:rsidR="00F90BEC">
        <w:rPr>
          <w:rFonts w:eastAsia="Times New Roman" w:cstheme="minorHAnsi"/>
          <w:color w:val="000000"/>
          <w:sz w:val="22"/>
          <w:szCs w:val="22"/>
          <w:lang w:eastAsia="it-IT"/>
        </w:rPr>
        <w:t>’</w:t>
      </w:r>
      <w:r w:rsidRPr="00D953B3">
        <w:rPr>
          <w:rFonts w:eastAsia="Times New Roman" w:cstheme="minorHAnsi"/>
          <w:color w:val="000000"/>
          <w:sz w:val="22"/>
          <w:szCs w:val="22"/>
          <w:lang w:eastAsia="it-IT"/>
        </w:rPr>
        <w:t>ammontare esatto del fabbisogno di finanziamenti della Commissione.</w:t>
      </w:r>
    </w:p>
    <w:p w14:paraId="7A8DF9F3" w14:textId="738F29E7" w:rsidR="00D953B3" w:rsidRPr="00D953B3" w:rsidRDefault="00D953B3" w:rsidP="00F90BEC">
      <w:pPr>
        <w:rPr>
          <w:rFonts w:eastAsia="Times New Roman" w:cstheme="minorHAnsi"/>
          <w:color w:val="000000"/>
          <w:sz w:val="22"/>
          <w:szCs w:val="22"/>
          <w:lang w:eastAsia="it-IT"/>
        </w:rPr>
      </w:pPr>
      <w:r w:rsidRPr="00D953B3">
        <w:rPr>
          <w:rFonts w:eastAsia="Times New Roman" w:cstheme="minorHAnsi"/>
          <w:color w:val="000000"/>
          <w:sz w:val="22"/>
          <w:szCs w:val="22"/>
          <w:lang w:eastAsia="it-IT"/>
        </w:rPr>
        <w:t xml:space="preserve">La Commissione continuerà inoltre a essere presente sul mercato nel contesto degli altri programmi di finanziamento (meccanismo europeo di stabilizzazione finanziaria, SURE e assistenza </w:t>
      </w:r>
      <w:r w:rsidR="007A3F9E" w:rsidRPr="00D953B3">
        <w:rPr>
          <w:rFonts w:eastAsia="Times New Roman" w:cstheme="minorHAnsi"/>
          <w:color w:val="000000"/>
          <w:sz w:val="22"/>
          <w:szCs w:val="22"/>
          <w:lang w:eastAsia="it-IT"/>
        </w:rPr>
        <w:t>macro-finanziaria</w:t>
      </w:r>
      <w:r w:rsidRPr="00D953B3">
        <w:rPr>
          <w:rFonts w:eastAsia="Times New Roman" w:cstheme="minorHAnsi"/>
          <w:color w:val="000000"/>
          <w:sz w:val="22"/>
          <w:szCs w:val="22"/>
          <w:lang w:eastAsia="it-IT"/>
        </w:rPr>
        <w:t xml:space="preserve">), con un volume di finanziamenti stimato nel periodo gennaio-giugno 2022 di circa 5,5 miliardi di </w:t>
      </w:r>
      <w:r w:rsidR="00CB241D" w:rsidRPr="00CB241D">
        <w:rPr>
          <w:rFonts w:eastAsia="Times New Roman" w:cstheme="minorHAnsi"/>
          <w:color w:val="000000"/>
          <w:sz w:val="22"/>
          <w:szCs w:val="22"/>
          <w:lang w:eastAsia="it-IT"/>
        </w:rPr>
        <w:t>euro</w:t>
      </w:r>
      <w:r w:rsidRPr="00D953B3">
        <w:rPr>
          <w:rFonts w:eastAsia="Times New Roman" w:cstheme="minorHAnsi"/>
          <w:color w:val="000000"/>
          <w:sz w:val="22"/>
          <w:szCs w:val="22"/>
          <w:lang w:eastAsia="it-IT"/>
        </w:rPr>
        <w:t>.</w:t>
      </w:r>
    </w:p>
    <w:p w14:paraId="33BADF1B" w14:textId="7F390D39" w:rsidR="00D953B3" w:rsidRDefault="00D953B3" w:rsidP="00F90BEC">
      <w:pPr>
        <w:rPr>
          <w:rFonts w:eastAsia="Times New Roman" w:cstheme="minorHAnsi"/>
          <w:color w:val="000000"/>
          <w:sz w:val="22"/>
          <w:szCs w:val="22"/>
          <w:lang w:eastAsia="it-IT"/>
        </w:rPr>
      </w:pPr>
      <w:r w:rsidRPr="00D953B3">
        <w:rPr>
          <w:rFonts w:eastAsia="Times New Roman" w:cstheme="minorHAnsi"/>
          <w:color w:val="000000"/>
          <w:sz w:val="22"/>
          <w:szCs w:val="22"/>
          <w:lang w:eastAsia="it-IT"/>
        </w:rPr>
        <w:t>La Commissione annuncerà i piani di emissione per il secondo semestre dell</w:t>
      </w:r>
      <w:r w:rsidR="00F90BEC">
        <w:rPr>
          <w:rFonts w:eastAsia="Times New Roman" w:cstheme="minorHAnsi"/>
          <w:color w:val="000000"/>
          <w:sz w:val="22"/>
          <w:szCs w:val="22"/>
          <w:lang w:eastAsia="it-IT"/>
        </w:rPr>
        <w:t>’</w:t>
      </w:r>
      <w:r w:rsidRPr="00D953B3">
        <w:rPr>
          <w:rFonts w:eastAsia="Times New Roman" w:cstheme="minorHAnsi"/>
          <w:color w:val="000000"/>
          <w:sz w:val="22"/>
          <w:szCs w:val="22"/>
          <w:lang w:eastAsia="it-IT"/>
        </w:rPr>
        <w:t>anno nel giugno 2022.</w:t>
      </w:r>
    </w:p>
    <w:p w14:paraId="447E47FC" w14:textId="1144E75B" w:rsidR="00846AFE" w:rsidRPr="00A14088" w:rsidRDefault="005A70C5" w:rsidP="00F90BEC">
      <w:pPr>
        <w:spacing w:before="480"/>
        <w:rPr>
          <w:b/>
          <w:color w:val="990000"/>
          <w:sz w:val="28"/>
          <w:szCs w:val="28"/>
        </w:rPr>
      </w:pPr>
      <w:r>
        <w:rPr>
          <w:b/>
          <w:color w:val="990000"/>
          <w:sz w:val="28"/>
          <w:szCs w:val="28"/>
        </w:rPr>
        <w:t>Varato un f</w:t>
      </w:r>
      <w:r w:rsidR="00846AFE" w:rsidRPr="00A14088">
        <w:rPr>
          <w:b/>
          <w:color w:val="990000"/>
          <w:sz w:val="28"/>
          <w:szCs w:val="28"/>
        </w:rPr>
        <w:t xml:space="preserve">ondo di 47 milioni di </w:t>
      </w:r>
      <w:r w:rsidR="00A14088">
        <w:rPr>
          <w:b/>
          <w:color w:val="990000"/>
          <w:sz w:val="28"/>
          <w:szCs w:val="28"/>
        </w:rPr>
        <w:t>euro</w:t>
      </w:r>
      <w:r w:rsidR="00846AFE" w:rsidRPr="00A14088">
        <w:rPr>
          <w:b/>
          <w:color w:val="990000"/>
          <w:sz w:val="28"/>
          <w:szCs w:val="28"/>
        </w:rPr>
        <w:t xml:space="preserve"> per proteggere la proprietà intellettuale delle PMI dell</w:t>
      </w:r>
      <w:r w:rsidR="00F90BEC">
        <w:rPr>
          <w:b/>
          <w:color w:val="990000"/>
          <w:sz w:val="28"/>
          <w:szCs w:val="28"/>
        </w:rPr>
        <w:t>’</w:t>
      </w:r>
      <w:r w:rsidR="00846AFE" w:rsidRPr="00A14088">
        <w:rPr>
          <w:b/>
          <w:color w:val="990000"/>
          <w:sz w:val="28"/>
          <w:szCs w:val="28"/>
        </w:rPr>
        <w:t>UE nell</w:t>
      </w:r>
      <w:r w:rsidR="00F90BEC">
        <w:rPr>
          <w:b/>
          <w:color w:val="990000"/>
          <w:sz w:val="28"/>
          <w:szCs w:val="28"/>
        </w:rPr>
        <w:t>’</w:t>
      </w:r>
      <w:r w:rsidR="00846AFE" w:rsidRPr="00A14088">
        <w:rPr>
          <w:b/>
          <w:color w:val="990000"/>
          <w:sz w:val="28"/>
          <w:szCs w:val="28"/>
        </w:rPr>
        <w:t xml:space="preserve">ambito della ripresa dalla </w:t>
      </w:r>
      <w:r w:rsidR="001C39C4">
        <w:rPr>
          <w:b/>
          <w:color w:val="990000"/>
          <w:sz w:val="28"/>
          <w:szCs w:val="28"/>
        </w:rPr>
        <w:t>pandemia</w:t>
      </w:r>
      <w:r w:rsidR="00846AFE" w:rsidRPr="00A14088">
        <w:rPr>
          <w:b/>
          <w:color w:val="990000"/>
          <w:sz w:val="28"/>
          <w:szCs w:val="28"/>
        </w:rPr>
        <w:t xml:space="preserve"> e delle transizioni verde e digitale</w:t>
      </w:r>
    </w:p>
    <w:p w14:paraId="274CC0EB" w14:textId="281DC93E" w:rsidR="00846AFE" w:rsidRPr="00B35227" w:rsidRDefault="00A14088" w:rsidP="00F90BEC">
      <w:pPr>
        <w:rPr>
          <w:rFonts w:cstheme="minorHAnsi"/>
          <w:color w:val="000000"/>
          <w:sz w:val="22"/>
          <w:szCs w:val="22"/>
        </w:rPr>
      </w:pPr>
      <w:r w:rsidRPr="00B35227">
        <w:rPr>
          <w:rFonts w:cstheme="minorHAnsi"/>
          <w:color w:val="000000"/>
          <w:sz w:val="22"/>
          <w:szCs w:val="22"/>
        </w:rPr>
        <w:t>Il 10 gennaio, la Commissione</w:t>
      </w:r>
      <w:r w:rsidR="00524F8F" w:rsidRPr="00B35227">
        <w:rPr>
          <w:rFonts w:cstheme="minorHAnsi"/>
          <w:color w:val="000000"/>
          <w:sz w:val="22"/>
          <w:szCs w:val="22"/>
        </w:rPr>
        <w:t xml:space="preserve"> europea</w:t>
      </w:r>
      <w:r w:rsidRPr="00B35227">
        <w:rPr>
          <w:rFonts w:cstheme="minorHAnsi"/>
          <w:color w:val="000000"/>
          <w:sz w:val="22"/>
          <w:szCs w:val="22"/>
        </w:rPr>
        <w:t xml:space="preserve"> e </w:t>
      </w:r>
      <w:r w:rsidR="00524F8F" w:rsidRPr="00B35227">
        <w:rPr>
          <w:rFonts w:cstheme="minorHAnsi"/>
          <w:color w:val="000000"/>
          <w:sz w:val="22"/>
          <w:szCs w:val="22"/>
        </w:rPr>
        <w:t xml:space="preserve">EUIPO, </w:t>
      </w:r>
      <w:r w:rsidRPr="00B35227">
        <w:rPr>
          <w:rFonts w:cstheme="minorHAnsi"/>
          <w:color w:val="000000"/>
          <w:sz w:val="22"/>
          <w:szCs w:val="22"/>
        </w:rPr>
        <w:t>l</w:t>
      </w:r>
      <w:r w:rsidR="00F90BEC">
        <w:rPr>
          <w:rFonts w:cstheme="minorHAnsi"/>
          <w:color w:val="000000"/>
          <w:sz w:val="22"/>
          <w:szCs w:val="22"/>
        </w:rPr>
        <w:t>’</w:t>
      </w:r>
      <w:r w:rsidRPr="00B35227">
        <w:rPr>
          <w:rFonts w:cstheme="minorHAnsi"/>
          <w:color w:val="000000"/>
          <w:sz w:val="22"/>
          <w:szCs w:val="22"/>
        </w:rPr>
        <w:t>Ufficio dell</w:t>
      </w:r>
      <w:r w:rsidR="00F90BEC">
        <w:rPr>
          <w:rFonts w:cstheme="minorHAnsi"/>
          <w:color w:val="000000"/>
          <w:sz w:val="22"/>
          <w:szCs w:val="22"/>
        </w:rPr>
        <w:t>’</w:t>
      </w:r>
      <w:r w:rsidRPr="00B35227">
        <w:rPr>
          <w:rFonts w:cstheme="minorHAnsi"/>
          <w:color w:val="000000"/>
          <w:sz w:val="22"/>
          <w:szCs w:val="22"/>
        </w:rPr>
        <w:t>Unione europea per la proprietà intellettuale</w:t>
      </w:r>
      <w:r w:rsidR="00524F8F" w:rsidRPr="00B35227">
        <w:rPr>
          <w:rFonts w:cstheme="minorHAnsi"/>
          <w:color w:val="000000"/>
          <w:sz w:val="22"/>
          <w:szCs w:val="22"/>
        </w:rPr>
        <w:t xml:space="preserve">, </w:t>
      </w:r>
      <w:r w:rsidRPr="00B35227">
        <w:rPr>
          <w:rFonts w:cstheme="minorHAnsi"/>
          <w:color w:val="000000"/>
          <w:sz w:val="22"/>
          <w:szCs w:val="22"/>
        </w:rPr>
        <w:t>hanno varato il nuovo</w:t>
      </w:r>
      <w:r w:rsidR="00F90BEC">
        <w:rPr>
          <w:rFonts w:cstheme="minorHAnsi"/>
          <w:color w:val="000000"/>
          <w:sz w:val="22"/>
          <w:szCs w:val="22"/>
        </w:rPr>
        <w:t xml:space="preserve"> </w:t>
      </w:r>
      <w:hyperlink r:id="rId14" w:history="1">
        <w:r w:rsidRPr="00B35227">
          <w:rPr>
            <w:rStyle w:val="Collegamentoipertestuale"/>
            <w:rFonts w:cstheme="minorHAnsi"/>
            <w:color w:val="004494"/>
            <w:sz w:val="22"/>
            <w:szCs w:val="22"/>
          </w:rPr>
          <w:t>Fondo per le PMI</w:t>
        </w:r>
      </w:hyperlink>
      <w:r w:rsidR="00F90BEC">
        <w:rPr>
          <w:rFonts w:cstheme="minorHAnsi"/>
          <w:color w:val="000000"/>
          <w:sz w:val="22"/>
          <w:szCs w:val="22"/>
        </w:rPr>
        <w:t xml:space="preserve"> </w:t>
      </w:r>
      <w:r w:rsidRPr="00B35227">
        <w:rPr>
          <w:rFonts w:cstheme="minorHAnsi"/>
          <w:color w:val="000000"/>
          <w:sz w:val="22"/>
          <w:szCs w:val="22"/>
        </w:rPr>
        <w:t>dell</w:t>
      </w:r>
      <w:r w:rsidR="00F90BEC">
        <w:rPr>
          <w:rFonts w:cstheme="minorHAnsi"/>
          <w:color w:val="000000"/>
          <w:sz w:val="22"/>
          <w:szCs w:val="22"/>
        </w:rPr>
        <w:t>’</w:t>
      </w:r>
      <w:r w:rsidRPr="00B35227">
        <w:rPr>
          <w:rFonts w:cstheme="minorHAnsi"/>
          <w:color w:val="000000"/>
          <w:sz w:val="22"/>
          <w:szCs w:val="22"/>
        </w:rPr>
        <w:t xml:space="preserve">UE che offre </w:t>
      </w:r>
      <w:r w:rsidRPr="00F90BEC">
        <w:rPr>
          <w:rFonts w:cstheme="minorHAnsi"/>
          <w:i/>
          <w:iCs/>
          <w:color w:val="000000"/>
          <w:sz w:val="22"/>
          <w:szCs w:val="22"/>
        </w:rPr>
        <w:t>voucher</w:t>
      </w:r>
      <w:r w:rsidRPr="00B35227">
        <w:rPr>
          <w:rFonts w:cstheme="minorHAnsi"/>
          <w:color w:val="000000"/>
          <w:sz w:val="22"/>
          <w:szCs w:val="22"/>
        </w:rPr>
        <w:t xml:space="preserve"> alle PMI con sede nell</w:t>
      </w:r>
      <w:r w:rsidR="00F90BEC">
        <w:rPr>
          <w:rFonts w:cstheme="minorHAnsi"/>
          <w:color w:val="000000"/>
          <w:sz w:val="22"/>
          <w:szCs w:val="22"/>
        </w:rPr>
        <w:t>’</w:t>
      </w:r>
      <w:r w:rsidRPr="00B35227">
        <w:rPr>
          <w:rFonts w:cstheme="minorHAnsi"/>
          <w:color w:val="000000"/>
          <w:sz w:val="22"/>
          <w:szCs w:val="22"/>
        </w:rPr>
        <w:t>UE per aiutarle a proteggere i loro diritti di proprietà intellettuale (PI). Si tratta del secondo Fondo per le PMI dell</w:t>
      </w:r>
      <w:r w:rsidR="00F90BEC">
        <w:rPr>
          <w:rFonts w:cstheme="minorHAnsi"/>
          <w:color w:val="000000"/>
          <w:sz w:val="22"/>
          <w:szCs w:val="22"/>
        </w:rPr>
        <w:t>’</w:t>
      </w:r>
      <w:r w:rsidRPr="00B35227">
        <w:rPr>
          <w:rFonts w:cstheme="minorHAnsi"/>
          <w:color w:val="000000"/>
          <w:sz w:val="22"/>
          <w:szCs w:val="22"/>
        </w:rPr>
        <w:t>UE volto a sostenere le PMI nella ripresa dalla C</w:t>
      </w:r>
      <w:r w:rsidR="00F90BEC">
        <w:rPr>
          <w:rFonts w:cstheme="minorHAnsi"/>
          <w:color w:val="000000"/>
          <w:sz w:val="22"/>
          <w:szCs w:val="22"/>
        </w:rPr>
        <w:t>ovid</w:t>
      </w:r>
      <w:r w:rsidRPr="00B35227">
        <w:rPr>
          <w:rFonts w:cstheme="minorHAnsi"/>
          <w:color w:val="000000"/>
          <w:sz w:val="22"/>
          <w:szCs w:val="22"/>
        </w:rPr>
        <w:t>-19 e nelle transizioni verde e digitale per i prossimi tre anni (2022-2024).</w:t>
      </w:r>
    </w:p>
    <w:p w14:paraId="74D6799F" w14:textId="721DB39D" w:rsidR="00556AE7" w:rsidRPr="00B35227" w:rsidRDefault="00556AE7" w:rsidP="00F90BEC">
      <w:pPr>
        <w:pStyle w:val="NormaleWeb"/>
        <w:spacing w:before="120" w:beforeAutospacing="0" w:after="120" w:afterAutospacing="0"/>
        <w:rPr>
          <w:rFonts w:asciiTheme="minorHAnsi" w:hAnsiTheme="minorHAnsi" w:cstheme="minorHAnsi"/>
          <w:color w:val="000000"/>
          <w:sz w:val="22"/>
          <w:szCs w:val="22"/>
        </w:rPr>
      </w:pPr>
      <w:r w:rsidRPr="00B35227">
        <w:rPr>
          <w:rFonts w:asciiTheme="minorHAnsi" w:hAnsiTheme="minorHAnsi" w:cstheme="minorHAnsi"/>
          <w:color w:val="000000"/>
          <w:sz w:val="22"/>
          <w:szCs w:val="22"/>
        </w:rPr>
        <w:t>Grazie a una dotazione di 47 milioni di</w:t>
      </w:r>
      <w:r w:rsidR="00F90BEC">
        <w:rPr>
          <w:rFonts w:asciiTheme="minorHAnsi" w:hAnsiTheme="minorHAnsi" w:cstheme="minorHAnsi"/>
          <w:color w:val="000000"/>
          <w:sz w:val="22"/>
          <w:szCs w:val="22"/>
        </w:rPr>
        <w:t xml:space="preserve"> </w:t>
      </w:r>
      <w:r w:rsidR="008B4922" w:rsidRPr="00B35227">
        <w:rPr>
          <w:rFonts w:asciiTheme="minorHAnsi" w:hAnsiTheme="minorHAnsi" w:cstheme="minorHAnsi"/>
          <w:color w:val="000000"/>
          <w:sz w:val="22"/>
          <w:szCs w:val="22"/>
          <w:shd w:val="clear" w:color="auto" w:fill="FFFFFF"/>
        </w:rPr>
        <w:t>euro</w:t>
      </w:r>
      <w:r w:rsidRPr="00B35227">
        <w:rPr>
          <w:rFonts w:asciiTheme="minorHAnsi" w:hAnsiTheme="minorHAnsi" w:cstheme="minorHAnsi"/>
          <w:color w:val="000000"/>
          <w:sz w:val="22"/>
          <w:szCs w:val="22"/>
        </w:rPr>
        <w:t xml:space="preserve">, il Fondo offrirà </w:t>
      </w:r>
      <w:r w:rsidR="00524F8F" w:rsidRPr="00B35227">
        <w:rPr>
          <w:rFonts w:asciiTheme="minorHAnsi" w:hAnsiTheme="minorHAnsi" w:cstheme="minorHAnsi"/>
          <w:color w:val="000000"/>
          <w:sz w:val="22"/>
          <w:szCs w:val="22"/>
        </w:rPr>
        <w:t>le seguenti misure di</w:t>
      </w:r>
      <w:r w:rsidRPr="00B35227">
        <w:rPr>
          <w:rFonts w:asciiTheme="minorHAnsi" w:hAnsiTheme="minorHAnsi" w:cstheme="minorHAnsi"/>
          <w:color w:val="000000"/>
          <w:sz w:val="22"/>
          <w:szCs w:val="22"/>
        </w:rPr>
        <w:t xml:space="preserve"> sostegno:</w:t>
      </w:r>
    </w:p>
    <w:p w14:paraId="6304B46F" w14:textId="51EF6A9E" w:rsidR="00556AE7" w:rsidRPr="00B35227" w:rsidRDefault="00556AE7" w:rsidP="00F90BEC">
      <w:pPr>
        <w:numPr>
          <w:ilvl w:val="0"/>
          <w:numId w:val="33"/>
        </w:numPr>
        <w:tabs>
          <w:tab w:val="clear" w:pos="720"/>
          <w:tab w:val="num" w:pos="426"/>
        </w:tabs>
        <w:spacing w:before="60" w:after="60"/>
        <w:ind w:left="426" w:hanging="284"/>
        <w:rPr>
          <w:rFonts w:cstheme="minorHAnsi"/>
          <w:color w:val="000000"/>
          <w:sz w:val="22"/>
          <w:szCs w:val="22"/>
        </w:rPr>
      </w:pPr>
      <w:r w:rsidRPr="00B35227">
        <w:rPr>
          <w:rFonts w:cstheme="minorHAnsi"/>
          <w:color w:val="000000"/>
          <w:sz w:val="22"/>
          <w:szCs w:val="22"/>
        </w:rPr>
        <w:t>rimborso del 90% dei costi previsti dagli Stati membri per i</w:t>
      </w:r>
      <w:r w:rsidR="00F90BEC">
        <w:rPr>
          <w:rFonts w:cstheme="minorHAnsi"/>
          <w:color w:val="000000"/>
          <w:sz w:val="22"/>
          <w:szCs w:val="22"/>
        </w:rPr>
        <w:t xml:space="preserve"> </w:t>
      </w:r>
      <w:r w:rsidRPr="00B35227">
        <w:rPr>
          <w:rStyle w:val="Enfasigrassetto"/>
          <w:rFonts w:cstheme="minorHAnsi"/>
          <w:color w:val="000000"/>
          <w:sz w:val="22"/>
          <w:szCs w:val="22"/>
        </w:rPr>
        <w:t>servizi di IP Scan</w:t>
      </w:r>
      <w:r w:rsidRPr="00B35227">
        <w:rPr>
          <w:rFonts w:cstheme="minorHAnsi"/>
          <w:color w:val="000000"/>
          <w:sz w:val="22"/>
          <w:szCs w:val="22"/>
        </w:rPr>
        <w:t>, che forniscono un</w:t>
      </w:r>
      <w:r w:rsidR="00F90BEC">
        <w:rPr>
          <w:rFonts w:cstheme="minorHAnsi"/>
          <w:color w:val="000000"/>
          <w:sz w:val="22"/>
          <w:szCs w:val="22"/>
        </w:rPr>
        <w:t>’</w:t>
      </w:r>
      <w:r w:rsidRPr="00B35227">
        <w:rPr>
          <w:rFonts w:cstheme="minorHAnsi"/>
          <w:color w:val="000000"/>
          <w:sz w:val="22"/>
          <w:szCs w:val="22"/>
        </w:rPr>
        <w:t>ampia valutazione delle esigenze della PMI richiedente in materia di proprietà intellettuale, tenendo conto del potenziale innovativo dei suoi beni immateriali;</w:t>
      </w:r>
    </w:p>
    <w:p w14:paraId="468AE0EA" w14:textId="2C4CD930" w:rsidR="00556AE7" w:rsidRPr="00B35227" w:rsidRDefault="00556AE7" w:rsidP="00F90BEC">
      <w:pPr>
        <w:numPr>
          <w:ilvl w:val="0"/>
          <w:numId w:val="33"/>
        </w:numPr>
        <w:tabs>
          <w:tab w:val="clear" w:pos="720"/>
          <w:tab w:val="num" w:pos="426"/>
        </w:tabs>
        <w:spacing w:before="60" w:after="60"/>
        <w:ind w:left="426" w:hanging="284"/>
        <w:rPr>
          <w:rFonts w:cstheme="minorHAnsi"/>
          <w:color w:val="000000"/>
          <w:sz w:val="22"/>
          <w:szCs w:val="22"/>
        </w:rPr>
      </w:pPr>
      <w:r w:rsidRPr="00B35227">
        <w:rPr>
          <w:rFonts w:cstheme="minorHAnsi"/>
          <w:color w:val="000000"/>
          <w:sz w:val="22"/>
          <w:szCs w:val="22"/>
        </w:rPr>
        <w:t>rimborso del 75% dei costi addebitati dagli uffici per la proprietà intellettuale (compresi gli uffici nazionali per la proprietà intellettuale, l</w:t>
      </w:r>
      <w:r w:rsidR="00F90BEC">
        <w:rPr>
          <w:rFonts w:cstheme="minorHAnsi"/>
          <w:color w:val="000000"/>
          <w:sz w:val="22"/>
          <w:szCs w:val="22"/>
        </w:rPr>
        <w:t>’</w:t>
      </w:r>
      <w:r w:rsidRPr="00B35227">
        <w:rPr>
          <w:rFonts w:cstheme="minorHAnsi"/>
          <w:color w:val="000000"/>
          <w:sz w:val="22"/>
          <w:szCs w:val="22"/>
        </w:rPr>
        <w:t>Ufficio dell</w:t>
      </w:r>
      <w:r w:rsidR="00F90BEC">
        <w:rPr>
          <w:rFonts w:cstheme="minorHAnsi"/>
          <w:color w:val="000000"/>
          <w:sz w:val="22"/>
          <w:szCs w:val="22"/>
        </w:rPr>
        <w:t>’</w:t>
      </w:r>
      <w:r w:rsidRPr="00B35227">
        <w:rPr>
          <w:rFonts w:cstheme="minorHAnsi"/>
          <w:color w:val="000000"/>
          <w:sz w:val="22"/>
          <w:szCs w:val="22"/>
        </w:rPr>
        <w:t>Unione europea per la proprietà intellettuale e l</w:t>
      </w:r>
      <w:r w:rsidR="00F90BEC">
        <w:rPr>
          <w:rFonts w:cstheme="minorHAnsi"/>
          <w:color w:val="000000"/>
          <w:sz w:val="22"/>
          <w:szCs w:val="22"/>
        </w:rPr>
        <w:t>’</w:t>
      </w:r>
      <w:r w:rsidRPr="00B35227">
        <w:rPr>
          <w:rFonts w:cstheme="minorHAnsi"/>
          <w:color w:val="000000"/>
          <w:sz w:val="22"/>
          <w:szCs w:val="22"/>
        </w:rPr>
        <w:t>Ufficio del Benelux per la proprietà intellettuale) per la</w:t>
      </w:r>
      <w:r w:rsidR="00F90BEC">
        <w:rPr>
          <w:rFonts w:cstheme="minorHAnsi"/>
          <w:color w:val="000000"/>
          <w:sz w:val="22"/>
          <w:szCs w:val="22"/>
        </w:rPr>
        <w:t xml:space="preserve"> </w:t>
      </w:r>
      <w:r w:rsidRPr="00B35227">
        <w:rPr>
          <w:rStyle w:val="Enfasigrassetto"/>
          <w:rFonts w:cstheme="minorHAnsi"/>
          <w:color w:val="000000"/>
          <w:sz w:val="22"/>
          <w:szCs w:val="22"/>
        </w:rPr>
        <w:t>registrazione</w:t>
      </w:r>
      <w:r w:rsidR="00F90BEC">
        <w:rPr>
          <w:rFonts w:cstheme="minorHAnsi"/>
          <w:color w:val="000000"/>
          <w:sz w:val="22"/>
          <w:szCs w:val="22"/>
        </w:rPr>
        <w:t xml:space="preserve"> </w:t>
      </w:r>
      <w:r w:rsidRPr="00B35227">
        <w:rPr>
          <w:rFonts w:cstheme="minorHAnsi"/>
          <w:color w:val="000000"/>
          <w:sz w:val="22"/>
          <w:szCs w:val="22"/>
        </w:rPr>
        <w:t>di</w:t>
      </w:r>
      <w:r w:rsidR="00F90BEC">
        <w:rPr>
          <w:rFonts w:cstheme="minorHAnsi"/>
          <w:color w:val="000000"/>
          <w:sz w:val="22"/>
          <w:szCs w:val="22"/>
        </w:rPr>
        <w:t xml:space="preserve"> </w:t>
      </w:r>
      <w:r w:rsidRPr="00B35227">
        <w:rPr>
          <w:rStyle w:val="Enfasigrassetto"/>
          <w:rFonts w:cstheme="minorHAnsi"/>
          <w:color w:val="000000"/>
          <w:sz w:val="22"/>
          <w:szCs w:val="22"/>
        </w:rPr>
        <w:t>marchi</w:t>
      </w:r>
      <w:r w:rsidR="00F90BEC">
        <w:rPr>
          <w:rFonts w:cstheme="minorHAnsi"/>
          <w:color w:val="000000"/>
          <w:sz w:val="22"/>
          <w:szCs w:val="22"/>
        </w:rPr>
        <w:t xml:space="preserve"> </w:t>
      </w:r>
      <w:r w:rsidRPr="00B35227">
        <w:rPr>
          <w:rFonts w:cstheme="minorHAnsi"/>
          <w:color w:val="000000"/>
          <w:sz w:val="22"/>
          <w:szCs w:val="22"/>
        </w:rPr>
        <w:t>e</w:t>
      </w:r>
      <w:r w:rsidR="00F90BEC">
        <w:rPr>
          <w:rFonts w:cstheme="minorHAnsi"/>
          <w:color w:val="000000"/>
          <w:sz w:val="22"/>
          <w:szCs w:val="22"/>
        </w:rPr>
        <w:t xml:space="preserve"> </w:t>
      </w:r>
      <w:r w:rsidRPr="00B35227">
        <w:rPr>
          <w:rStyle w:val="Enfasigrassetto"/>
          <w:rFonts w:cstheme="minorHAnsi"/>
          <w:color w:val="000000"/>
          <w:sz w:val="22"/>
          <w:szCs w:val="22"/>
        </w:rPr>
        <w:t>disegni o modelli</w:t>
      </w:r>
      <w:r w:rsidRPr="00B35227">
        <w:rPr>
          <w:rFonts w:cstheme="minorHAnsi"/>
          <w:color w:val="000000"/>
          <w:sz w:val="22"/>
          <w:szCs w:val="22"/>
        </w:rPr>
        <w:t>;</w:t>
      </w:r>
    </w:p>
    <w:p w14:paraId="58E33BA3" w14:textId="7637B46D" w:rsidR="00556AE7" w:rsidRPr="00B35227" w:rsidRDefault="00556AE7" w:rsidP="00F90BEC">
      <w:pPr>
        <w:numPr>
          <w:ilvl w:val="0"/>
          <w:numId w:val="33"/>
        </w:numPr>
        <w:tabs>
          <w:tab w:val="clear" w:pos="720"/>
          <w:tab w:val="num" w:pos="426"/>
        </w:tabs>
        <w:spacing w:before="60" w:after="60"/>
        <w:ind w:left="426" w:hanging="284"/>
        <w:rPr>
          <w:rFonts w:cstheme="minorHAnsi"/>
          <w:color w:val="000000"/>
          <w:sz w:val="22"/>
          <w:szCs w:val="22"/>
        </w:rPr>
      </w:pPr>
      <w:r w:rsidRPr="00B35227">
        <w:rPr>
          <w:rFonts w:cstheme="minorHAnsi"/>
          <w:color w:val="000000"/>
          <w:sz w:val="22"/>
          <w:szCs w:val="22"/>
        </w:rPr>
        <w:t>rimborso del 50% dei</w:t>
      </w:r>
      <w:r w:rsidR="00F90BEC">
        <w:rPr>
          <w:rFonts w:cstheme="minorHAnsi"/>
          <w:color w:val="000000"/>
          <w:sz w:val="22"/>
          <w:szCs w:val="22"/>
        </w:rPr>
        <w:t xml:space="preserve"> </w:t>
      </w:r>
      <w:r w:rsidRPr="00B35227">
        <w:rPr>
          <w:rStyle w:val="Enfasigrassetto"/>
          <w:rFonts w:cstheme="minorHAnsi"/>
          <w:color w:val="000000"/>
          <w:sz w:val="22"/>
          <w:szCs w:val="22"/>
        </w:rPr>
        <w:t>costi addebitati dall</w:t>
      </w:r>
      <w:r w:rsidR="00F90BEC">
        <w:rPr>
          <w:rStyle w:val="Enfasigrassetto"/>
          <w:rFonts w:cstheme="minorHAnsi"/>
          <w:color w:val="000000"/>
          <w:sz w:val="22"/>
          <w:szCs w:val="22"/>
        </w:rPr>
        <w:t>’</w:t>
      </w:r>
      <w:r w:rsidRPr="00B35227">
        <w:rPr>
          <w:rStyle w:val="Enfasigrassetto"/>
          <w:rFonts w:cstheme="minorHAnsi"/>
          <w:color w:val="000000"/>
          <w:sz w:val="22"/>
          <w:szCs w:val="22"/>
        </w:rPr>
        <w:t>Organizzazione mondiale per la proprietà intellettuale</w:t>
      </w:r>
      <w:r w:rsidR="00F90BEC">
        <w:rPr>
          <w:rFonts w:cstheme="minorHAnsi"/>
          <w:color w:val="000000"/>
          <w:sz w:val="22"/>
          <w:szCs w:val="22"/>
        </w:rPr>
        <w:t xml:space="preserve"> </w:t>
      </w:r>
      <w:r w:rsidRPr="00B35227">
        <w:rPr>
          <w:rFonts w:cstheme="minorHAnsi"/>
          <w:color w:val="000000"/>
          <w:sz w:val="22"/>
          <w:szCs w:val="22"/>
        </w:rPr>
        <w:t>per l</w:t>
      </w:r>
      <w:r w:rsidR="00F90BEC">
        <w:rPr>
          <w:rFonts w:cstheme="minorHAnsi"/>
          <w:color w:val="000000"/>
          <w:sz w:val="22"/>
          <w:szCs w:val="22"/>
        </w:rPr>
        <w:t>’</w:t>
      </w:r>
      <w:r w:rsidRPr="00B35227">
        <w:rPr>
          <w:rFonts w:cstheme="minorHAnsi"/>
          <w:color w:val="000000"/>
          <w:sz w:val="22"/>
          <w:szCs w:val="22"/>
        </w:rPr>
        <w:t>ottenimento della protezione internazionale di marchi e disegni o modelli;</w:t>
      </w:r>
    </w:p>
    <w:p w14:paraId="2073B2C2" w14:textId="0B2ED4F3" w:rsidR="00556AE7" w:rsidRPr="00B35227" w:rsidRDefault="00556AE7" w:rsidP="00F90BEC">
      <w:pPr>
        <w:numPr>
          <w:ilvl w:val="0"/>
          <w:numId w:val="33"/>
        </w:numPr>
        <w:tabs>
          <w:tab w:val="clear" w:pos="720"/>
          <w:tab w:val="num" w:pos="426"/>
        </w:tabs>
        <w:spacing w:before="60" w:after="60"/>
        <w:ind w:left="426" w:hanging="284"/>
        <w:rPr>
          <w:rFonts w:cstheme="minorHAnsi"/>
          <w:color w:val="000000"/>
          <w:sz w:val="22"/>
          <w:szCs w:val="22"/>
        </w:rPr>
      </w:pPr>
      <w:r w:rsidRPr="00B35227">
        <w:rPr>
          <w:rFonts w:cstheme="minorHAnsi"/>
          <w:color w:val="000000"/>
          <w:sz w:val="22"/>
          <w:szCs w:val="22"/>
        </w:rPr>
        <w:t>rimborso del 50% dei</w:t>
      </w:r>
      <w:r w:rsidR="00F90BEC">
        <w:rPr>
          <w:rFonts w:cstheme="minorHAnsi"/>
          <w:color w:val="000000"/>
          <w:sz w:val="22"/>
          <w:szCs w:val="22"/>
        </w:rPr>
        <w:t xml:space="preserve"> </w:t>
      </w:r>
      <w:r w:rsidRPr="00B35227">
        <w:rPr>
          <w:rStyle w:val="Enfasigrassetto"/>
          <w:rFonts w:cstheme="minorHAnsi"/>
          <w:color w:val="000000"/>
          <w:sz w:val="22"/>
          <w:szCs w:val="22"/>
        </w:rPr>
        <w:t>costi addebitati dagli uffici nazionali dei brevetti</w:t>
      </w:r>
      <w:r w:rsidR="00F90BEC">
        <w:rPr>
          <w:rFonts w:cstheme="minorHAnsi"/>
          <w:color w:val="000000"/>
          <w:sz w:val="22"/>
          <w:szCs w:val="22"/>
        </w:rPr>
        <w:t xml:space="preserve"> </w:t>
      </w:r>
      <w:r w:rsidRPr="00B35227">
        <w:rPr>
          <w:rFonts w:cstheme="minorHAnsi"/>
          <w:color w:val="000000"/>
          <w:sz w:val="22"/>
          <w:szCs w:val="22"/>
        </w:rPr>
        <w:t>per la registrazione dei brevetti nel 2022;</w:t>
      </w:r>
    </w:p>
    <w:p w14:paraId="119D8E74" w14:textId="77777777" w:rsidR="00556AE7" w:rsidRPr="00B35227" w:rsidRDefault="00556AE7" w:rsidP="00F90BEC">
      <w:pPr>
        <w:numPr>
          <w:ilvl w:val="0"/>
          <w:numId w:val="33"/>
        </w:numPr>
        <w:tabs>
          <w:tab w:val="clear" w:pos="720"/>
          <w:tab w:val="num" w:pos="426"/>
        </w:tabs>
        <w:spacing w:before="60" w:after="60"/>
        <w:ind w:left="426" w:hanging="284"/>
        <w:rPr>
          <w:rFonts w:cstheme="minorHAnsi"/>
          <w:color w:val="000000"/>
          <w:sz w:val="22"/>
          <w:szCs w:val="22"/>
        </w:rPr>
      </w:pPr>
      <w:r w:rsidRPr="00B35227">
        <w:rPr>
          <w:rFonts w:cstheme="minorHAnsi"/>
          <w:color w:val="000000"/>
          <w:sz w:val="22"/>
          <w:szCs w:val="22"/>
        </w:rPr>
        <w:t xml:space="preserve">a partire dal 2023 potrebbero essere previsti altri servizi, ad esempio il rimborso parziale dei costi della ricerca relativa allo stato anteriore della tecnica, dei costi di deposito della domanda di brevetto e dei costi della consulenza privata in materia di proprietà intellettuale da parte di </w:t>
      </w:r>
      <w:r w:rsidRPr="00B35227">
        <w:rPr>
          <w:rFonts w:cstheme="minorHAnsi"/>
          <w:color w:val="000000"/>
          <w:sz w:val="22"/>
          <w:szCs w:val="22"/>
        </w:rPr>
        <w:lastRenderedPageBreak/>
        <w:t>avvocati di PI (per la registrazione di brevetti, gli accordi di licenza, la valutazione della PI, i costi della risoluzione alternativa delle controversie ecc.).</w:t>
      </w:r>
    </w:p>
    <w:p w14:paraId="646EA0AD" w14:textId="66E02943" w:rsidR="00556AE7" w:rsidRPr="00F90BEC" w:rsidRDefault="00556AE7" w:rsidP="00F90BEC">
      <w:pPr>
        <w:pStyle w:val="NormaleWeb"/>
        <w:spacing w:before="120" w:beforeAutospacing="0" w:after="120" w:afterAutospacing="0"/>
        <w:rPr>
          <w:rFonts w:asciiTheme="minorHAnsi" w:hAnsiTheme="minorHAnsi" w:cstheme="minorHAnsi"/>
          <w:color w:val="000000"/>
          <w:sz w:val="22"/>
          <w:szCs w:val="22"/>
        </w:rPr>
      </w:pPr>
      <w:r w:rsidRPr="00F90BEC">
        <w:rPr>
          <w:rFonts w:asciiTheme="minorHAnsi" w:hAnsiTheme="minorHAnsi" w:cstheme="minorHAnsi"/>
          <w:color w:val="000000"/>
          <w:sz w:val="22"/>
          <w:szCs w:val="22"/>
        </w:rPr>
        <w:t>Per proteggere le loro innovazioni, le PMI hanno bisogno di strumenti flessibili e di finanziamenti rapidi in materia di proprietà intellettuale. Di conseguenza, per la prima volta il nuovo Fondo per le PMI dell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UE riguarderà anche i brevetti. Il contributo finanziario della Commissione, pari a 2 milioni di</w:t>
      </w:r>
      <w:r w:rsidR="00740047">
        <w:rPr>
          <w:rFonts w:asciiTheme="minorHAnsi" w:hAnsiTheme="minorHAnsi" w:cstheme="minorHAnsi"/>
          <w:color w:val="000000"/>
          <w:sz w:val="22"/>
          <w:szCs w:val="22"/>
        </w:rPr>
        <w:t xml:space="preserve"> </w:t>
      </w:r>
      <w:r w:rsidR="00C03569" w:rsidRPr="00F90BEC">
        <w:rPr>
          <w:rFonts w:asciiTheme="minorHAnsi" w:hAnsiTheme="minorHAnsi" w:cstheme="minorHAnsi"/>
          <w:color w:val="000000"/>
          <w:sz w:val="22"/>
          <w:szCs w:val="22"/>
          <w:shd w:val="clear" w:color="auto" w:fill="FFFFFF"/>
        </w:rPr>
        <w:t>euro</w:t>
      </w:r>
      <w:r w:rsidRPr="00F90BEC">
        <w:rPr>
          <w:rFonts w:asciiTheme="minorHAnsi" w:hAnsiTheme="minorHAnsi" w:cstheme="minorHAnsi"/>
          <w:color w:val="000000"/>
          <w:sz w:val="22"/>
          <w:szCs w:val="22"/>
        </w:rPr>
        <w:t>, sarà interamente destinato ai servizi relativi ai brevetti. Una PMI potrebbe ad esempio presentare domanda di rimborso dei costi di registrazione sostenuti per brevettare la sua invenzione in uno Stato membro.</w:t>
      </w:r>
    </w:p>
    <w:p w14:paraId="0316F0F5" w14:textId="32B32BA5" w:rsidR="00556AE7" w:rsidRPr="00F90BEC" w:rsidRDefault="00556AE7" w:rsidP="00F90BEC">
      <w:pPr>
        <w:pStyle w:val="NormaleWeb"/>
        <w:spacing w:before="120" w:beforeAutospacing="0" w:after="120" w:afterAutospacing="0"/>
        <w:rPr>
          <w:rFonts w:asciiTheme="minorHAnsi" w:hAnsiTheme="minorHAnsi" w:cstheme="minorHAnsi"/>
          <w:color w:val="000000"/>
          <w:sz w:val="22"/>
          <w:szCs w:val="22"/>
        </w:rPr>
      </w:pPr>
      <w:r w:rsidRPr="00F90BEC">
        <w:rPr>
          <w:rFonts w:asciiTheme="minorHAnsi" w:hAnsiTheme="minorHAnsi" w:cstheme="minorHAnsi"/>
          <w:color w:val="000000"/>
          <w:sz w:val="22"/>
          <w:szCs w:val="22"/>
        </w:rPr>
        <w:t>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 xml:space="preserve">EUIPO gestirà il Fondo per le PMI mediante </w:t>
      </w:r>
      <w:hyperlink r:id="rId15" w:history="1">
        <w:r w:rsidRPr="00F90BEC">
          <w:rPr>
            <w:rStyle w:val="Collegamentoipertestuale"/>
            <w:rFonts w:asciiTheme="minorHAnsi" w:hAnsiTheme="minorHAnsi" w:cstheme="minorHAnsi"/>
            <w:sz w:val="22"/>
            <w:szCs w:val="22"/>
          </w:rPr>
          <w:t xml:space="preserve">inviti a presentare </w:t>
        </w:r>
        <w:r w:rsidR="00C03569" w:rsidRPr="00F90BEC">
          <w:rPr>
            <w:rStyle w:val="Collegamentoipertestuale"/>
            <w:rFonts w:asciiTheme="minorHAnsi" w:hAnsiTheme="minorHAnsi" w:cstheme="minorHAnsi"/>
            <w:sz w:val="22"/>
            <w:szCs w:val="22"/>
          </w:rPr>
          <w:t>proposte</w:t>
        </w:r>
      </w:hyperlink>
      <w:r w:rsidR="00C03569"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 xml:space="preserve"> </w:t>
      </w:r>
    </w:p>
    <w:p w14:paraId="22268DE5" w14:textId="3FE787F7" w:rsidR="00556AE7" w:rsidRPr="00F90BEC" w:rsidRDefault="00556AE7" w:rsidP="00F90BEC">
      <w:pPr>
        <w:pStyle w:val="NormaleWeb"/>
        <w:spacing w:before="120" w:beforeAutospacing="0" w:after="120" w:afterAutospacing="0"/>
        <w:rPr>
          <w:rFonts w:asciiTheme="minorHAnsi" w:hAnsiTheme="minorHAnsi" w:cstheme="minorHAnsi"/>
          <w:color w:val="000000"/>
          <w:sz w:val="22"/>
          <w:szCs w:val="22"/>
        </w:rPr>
      </w:pPr>
      <w:r w:rsidRPr="00F90BEC">
        <w:rPr>
          <w:rFonts w:asciiTheme="minorHAnsi" w:hAnsiTheme="minorHAnsi" w:cstheme="minorHAnsi"/>
          <w:color w:val="000000"/>
          <w:sz w:val="22"/>
          <w:szCs w:val="22"/>
        </w:rPr>
        <w:t>Al fine di garantire un trattamento equo e paritario dei potenziali beneficiari, nonché di salvaguardare una gestione efficiente dell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azione, sarà possibile presentare domanda di sovvenzione durante 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 xml:space="preserve">intero periodo 2022-2024. Le domande saranno esaminate e valutate sulla base del principio </w:t>
      </w:r>
      <w:r w:rsidR="00740047">
        <w:rPr>
          <w:rFonts w:asciiTheme="minorHAnsi" w:hAnsiTheme="minorHAnsi" w:cstheme="minorHAnsi"/>
          <w:color w:val="000000"/>
          <w:sz w:val="22"/>
          <w:szCs w:val="22"/>
        </w:rPr>
        <w:t>“</w:t>
      </w:r>
      <w:r w:rsidRPr="00F90BEC">
        <w:rPr>
          <w:rFonts w:asciiTheme="minorHAnsi" w:hAnsiTheme="minorHAnsi" w:cstheme="minorHAnsi"/>
          <w:color w:val="000000"/>
          <w:sz w:val="22"/>
          <w:szCs w:val="22"/>
        </w:rPr>
        <w:t>primo arrivato, primo servito</w:t>
      </w:r>
      <w:r w:rsidR="00740047">
        <w:rPr>
          <w:rFonts w:asciiTheme="minorHAnsi" w:hAnsiTheme="minorHAnsi" w:cstheme="minorHAnsi"/>
          <w:color w:val="000000"/>
          <w:sz w:val="22"/>
          <w:szCs w:val="22"/>
        </w:rPr>
        <w:t>”</w:t>
      </w:r>
      <w:r w:rsidRPr="00F90BEC">
        <w:rPr>
          <w:rFonts w:asciiTheme="minorHAnsi" w:hAnsiTheme="minorHAnsi" w:cstheme="minorHAnsi"/>
          <w:color w:val="000000"/>
          <w:sz w:val="22"/>
          <w:szCs w:val="22"/>
        </w:rPr>
        <w:t>. Le PMI senza esperienza in materia di proprietà intellettuale sono invitate a presentare in primo luogo una domanda per un servizio di IP Scan e a richiedere gli altri servizi solo successivamente.</w:t>
      </w:r>
    </w:p>
    <w:p w14:paraId="3C1E4816" w14:textId="54FEAF13" w:rsidR="00556AE7" w:rsidRPr="00F90BEC" w:rsidRDefault="00556AE7" w:rsidP="00F90BEC">
      <w:pPr>
        <w:pStyle w:val="NormaleWeb"/>
        <w:spacing w:before="120" w:beforeAutospacing="0" w:after="120" w:afterAutospacing="0"/>
        <w:rPr>
          <w:rFonts w:asciiTheme="minorHAnsi" w:hAnsiTheme="minorHAnsi" w:cstheme="minorHAnsi"/>
          <w:color w:val="000000"/>
          <w:sz w:val="22"/>
          <w:szCs w:val="22"/>
        </w:rPr>
      </w:pPr>
      <w:r w:rsidRPr="00F90BEC">
        <w:rPr>
          <w:rFonts w:asciiTheme="minorHAnsi" w:hAnsiTheme="minorHAnsi" w:cstheme="minorHAnsi"/>
          <w:color w:val="000000"/>
          <w:sz w:val="22"/>
          <w:szCs w:val="22"/>
        </w:rPr>
        <w:t>In occasione delle</w:t>
      </w:r>
      <w:r w:rsidR="00BA4621">
        <w:rPr>
          <w:rFonts w:asciiTheme="minorHAnsi" w:hAnsiTheme="minorHAnsi" w:cstheme="minorHAnsi"/>
          <w:color w:val="000000"/>
          <w:sz w:val="22"/>
          <w:szCs w:val="22"/>
        </w:rPr>
        <w:t xml:space="preserve"> </w:t>
      </w:r>
      <w:hyperlink r:id="rId16" w:history="1">
        <w:r w:rsidRPr="00F90BEC">
          <w:rPr>
            <w:rStyle w:val="Collegamentoipertestuale"/>
            <w:rFonts w:asciiTheme="minorHAnsi" w:hAnsiTheme="minorHAnsi" w:cstheme="minorHAnsi"/>
            <w:color w:val="004494"/>
            <w:sz w:val="22"/>
            <w:szCs w:val="22"/>
          </w:rPr>
          <w:t>Giornate europee dell</w:t>
        </w:r>
        <w:r w:rsidR="00F90BEC" w:rsidRPr="00F90BEC">
          <w:rPr>
            <w:rStyle w:val="Collegamentoipertestuale"/>
            <w:rFonts w:asciiTheme="minorHAnsi" w:hAnsiTheme="minorHAnsi" w:cstheme="minorHAnsi"/>
            <w:color w:val="004494"/>
            <w:sz w:val="22"/>
            <w:szCs w:val="22"/>
          </w:rPr>
          <w:t>’</w:t>
        </w:r>
        <w:r w:rsidRPr="00F90BEC">
          <w:rPr>
            <w:rStyle w:val="Collegamentoipertestuale"/>
            <w:rFonts w:asciiTheme="minorHAnsi" w:hAnsiTheme="minorHAnsi" w:cstheme="minorHAnsi"/>
            <w:color w:val="004494"/>
            <w:sz w:val="22"/>
            <w:szCs w:val="22"/>
          </w:rPr>
          <w:t>industria</w:t>
        </w:r>
      </w:hyperlink>
      <w:r w:rsidR="00740047">
        <w:rPr>
          <w:rFonts w:asciiTheme="minorHAnsi" w:hAnsiTheme="minorHAnsi" w:cstheme="minorHAnsi"/>
          <w:color w:val="000000"/>
          <w:sz w:val="22"/>
          <w:szCs w:val="22"/>
        </w:rPr>
        <w:t xml:space="preserve"> </w:t>
      </w:r>
      <w:r w:rsidRPr="00F90BEC">
        <w:rPr>
          <w:rFonts w:asciiTheme="minorHAnsi" w:hAnsiTheme="minorHAnsi" w:cstheme="minorHAnsi"/>
          <w:color w:val="000000"/>
          <w:sz w:val="22"/>
          <w:szCs w:val="22"/>
        </w:rPr>
        <w:t>(8-11 febbraio 2022) si terrà una sessione speciale dedicata al Fondo per le PMI, durante la quale le PMI potranno porre domande agli esperti che gestiscono il Fondo e ricevere una guida pratica sulle modalità di presentazione delle domande per i diversi servizi. La sessione speciale è in programma 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11 febbraio 2022 e potrà essere seguita a distanza iscrivendosi alle Giornate europee dell</w:t>
      </w:r>
      <w:r w:rsidR="00F90BEC" w:rsidRPr="00F90BEC">
        <w:rPr>
          <w:rFonts w:asciiTheme="minorHAnsi" w:hAnsiTheme="minorHAnsi" w:cstheme="minorHAnsi"/>
          <w:color w:val="000000"/>
          <w:sz w:val="22"/>
          <w:szCs w:val="22"/>
        </w:rPr>
        <w:t>’</w:t>
      </w:r>
      <w:r w:rsidRPr="00F90BEC">
        <w:rPr>
          <w:rFonts w:asciiTheme="minorHAnsi" w:hAnsiTheme="minorHAnsi" w:cstheme="minorHAnsi"/>
          <w:color w:val="000000"/>
          <w:sz w:val="22"/>
          <w:szCs w:val="22"/>
        </w:rPr>
        <w:t>industria.</w:t>
      </w:r>
    </w:p>
    <w:p w14:paraId="4B81A98E" w14:textId="090BEBD1" w:rsidR="0008600D" w:rsidRPr="00496276" w:rsidRDefault="0008600D" w:rsidP="00F90BEC">
      <w:pPr>
        <w:spacing w:before="480"/>
        <w:rPr>
          <w:b/>
          <w:color w:val="990000"/>
          <w:sz w:val="28"/>
          <w:szCs w:val="28"/>
        </w:rPr>
      </w:pPr>
      <w:r w:rsidRPr="00496276">
        <w:rPr>
          <w:b/>
          <w:color w:val="990000"/>
          <w:sz w:val="28"/>
          <w:szCs w:val="28"/>
        </w:rPr>
        <w:t xml:space="preserve">Aiuti di Stato: la Commissione approva un regime di buoni per 610 milioni di </w:t>
      </w:r>
      <w:r w:rsidR="00496276">
        <w:rPr>
          <w:b/>
          <w:color w:val="990000"/>
          <w:sz w:val="28"/>
          <w:szCs w:val="28"/>
        </w:rPr>
        <w:t>euro</w:t>
      </w:r>
      <w:r w:rsidRPr="00496276">
        <w:rPr>
          <w:b/>
          <w:color w:val="990000"/>
          <w:sz w:val="28"/>
          <w:szCs w:val="28"/>
        </w:rPr>
        <w:t xml:space="preserve"> a sostegno dell</w:t>
      </w:r>
      <w:r w:rsidR="00F90BEC">
        <w:rPr>
          <w:b/>
          <w:color w:val="990000"/>
          <w:sz w:val="28"/>
          <w:szCs w:val="28"/>
        </w:rPr>
        <w:t>’</w:t>
      </w:r>
      <w:r w:rsidRPr="00496276">
        <w:rPr>
          <w:b/>
          <w:color w:val="990000"/>
          <w:sz w:val="28"/>
          <w:szCs w:val="28"/>
        </w:rPr>
        <w:t>accesso ai servizi a banda larga ad alta velocità da parte delle piccole e medie imprese in Italia</w:t>
      </w:r>
    </w:p>
    <w:p w14:paraId="55041ADF" w14:textId="1BAF3674" w:rsidR="00496276" w:rsidRPr="00DC7A79" w:rsidRDefault="00496276" w:rsidP="00740047">
      <w:pPr>
        <w:rPr>
          <w:rFonts w:cstheme="minorHAnsi"/>
          <w:color w:val="000000"/>
          <w:sz w:val="22"/>
          <w:szCs w:val="22"/>
        </w:rPr>
      </w:pPr>
      <w:r w:rsidRPr="00DC7A79">
        <w:rPr>
          <w:rFonts w:cstheme="minorHAnsi"/>
          <w:color w:val="000000"/>
          <w:sz w:val="22"/>
          <w:szCs w:val="22"/>
        </w:rPr>
        <w:t>Nel</w:t>
      </w:r>
      <w:r w:rsidR="009D2517" w:rsidRPr="00DC7A79">
        <w:rPr>
          <w:rFonts w:cstheme="minorHAnsi"/>
          <w:color w:val="000000"/>
          <w:sz w:val="22"/>
          <w:szCs w:val="22"/>
        </w:rPr>
        <w:t>l</w:t>
      </w:r>
      <w:r w:rsidR="00F90BEC">
        <w:rPr>
          <w:rFonts w:cstheme="minorHAnsi"/>
          <w:color w:val="000000"/>
          <w:sz w:val="22"/>
          <w:szCs w:val="22"/>
        </w:rPr>
        <w:t>’</w:t>
      </w:r>
      <w:r w:rsidR="009D2517" w:rsidRPr="00DC7A79">
        <w:rPr>
          <w:rFonts w:cstheme="minorHAnsi"/>
          <w:color w:val="000000"/>
          <w:sz w:val="22"/>
          <w:szCs w:val="22"/>
        </w:rPr>
        <w:t>ambito del</w:t>
      </w:r>
      <w:r w:rsidRPr="00DC7A79">
        <w:rPr>
          <w:rFonts w:cstheme="minorHAnsi"/>
          <w:color w:val="000000"/>
          <w:sz w:val="22"/>
          <w:szCs w:val="22"/>
        </w:rPr>
        <w:t xml:space="preserve"> quadro delle norme UE in materia di aiuti di Stato, </w:t>
      </w:r>
      <w:r w:rsidR="009D2517" w:rsidRPr="00DC7A79">
        <w:rPr>
          <w:rFonts w:cstheme="minorHAnsi"/>
          <w:color w:val="000000"/>
          <w:sz w:val="22"/>
          <w:szCs w:val="22"/>
        </w:rPr>
        <w:t xml:space="preserve">il 15 dicembre, </w:t>
      </w:r>
      <w:r w:rsidRPr="00DC7A79">
        <w:rPr>
          <w:rFonts w:cstheme="minorHAnsi"/>
          <w:color w:val="000000"/>
          <w:sz w:val="22"/>
          <w:szCs w:val="22"/>
        </w:rPr>
        <w:t xml:space="preserve">la Commissione europea ha approvato un regime di buoni per 610 milioni di </w:t>
      </w:r>
      <w:r w:rsidR="009D2517" w:rsidRPr="00DC7A79">
        <w:rPr>
          <w:rFonts w:cstheme="minorHAnsi"/>
          <w:color w:val="000000"/>
          <w:sz w:val="22"/>
          <w:szCs w:val="22"/>
        </w:rPr>
        <w:t>euro</w:t>
      </w:r>
      <w:r w:rsidRPr="00DC7A79">
        <w:rPr>
          <w:rFonts w:cstheme="minorHAnsi"/>
          <w:color w:val="000000"/>
          <w:sz w:val="22"/>
          <w:szCs w:val="22"/>
        </w:rPr>
        <w:t xml:space="preserve"> volto ad aiutare le piccole e medie imprese (PMI) ad accedere ai servizi a banda larga ad alta velocità. La misura sosterrà l</w:t>
      </w:r>
      <w:r w:rsidR="00F90BEC">
        <w:rPr>
          <w:rFonts w:cstheme="minorHAnsi"/>
          <w:color w:val="000000"/>
          <w:sz w:val="22"/>
          <w:szCs w:val="22"/>
        </w:rPr>
        <w:t>’</w:t>
      </w:r>
      <w:r w:rsidRPr="00DC7A79">
        <w:rPr>
          <w:rFonts w:cstheme="minorHAnsi"/>
          <w:color w:val="000000"/>
          <w:sz w:val="22"/>
          <w:szCs w:val="22"/>
        </w:rPr>
        <w:t xml:space="preserve">accesso delle PMI a connessioni </w:t>
      </w:r>
      <w:r w:rsidR="00BA4621">
        <w:rPr>
          <w:rFonts w:cstheme="minorHAnsi"/>
          <w:color w:val="000000"/>
          <w:sz w:val="22"/>
          <w:szCs w:val="22"/>
        </w:rPr>
        <w:t>i</w:t>
      </w:r>
      <w:r w:rsidRPr="00DC7A79">
        <w:rPr>
          <w:rFonts w:cstheme="minorHAnsi"/>
          <w:color w:val="000000"/>
          <w:sz w:val="22"/>
          <w:szCs w:val="22"/>
        </w:rPr>
        <w:t>nternet efficaci, consentendo loro di beneficiare di servizi e offerte online e limitando nel contempo le distorsioni della concorrenza. La misura rientra in una strategia globale che l</w:t>
      </w:r>
      <w:r w:rsidR="00F90BEC">
        <w:rPr>
          <w:rFonts w:cstheme="minorHAnsi"/>
          <w:color w:val="000000"/>
          <w:sz w:val="22"/>
          <w:szCs w:val="22"/>
        </w:rPr>
        <w:t>’</w:t>
      </w:r>
      <w:r w:rsidRPr="00DC7A79">
        <w:rPr>
          <w:rFonts w:cstheme="minorHAnsi"/>
          <w:color w:val="000000"/>
          <w:sz w:val="22"/>
          <w:szCs w:val="22"/>
        </w:rPr>
        <w:t>Italia ha messo in atto per rispondere alle esigenze dei cittadini e delle imprese nel contesto della digitalizzazione del paese e contribuirà anche agli</w:t>
      </w:r>
      <w:r w:rsidR="00740047">
        <w:rPr>
          <w:rFonts w:cstheme="minorHAnsi"/>
          <w:color w:val="000000"/>
          <w:sz w:val="22"/>
          <w:szCs w:val="22"/>
        </w:rPr>
        <w:t xml:space="preserve"> </w:t>
      </w:r>
      <w:hyperlink r:id="rId17" w:anchor="documents" w:history="1">
        <w:r w:rsidRPr="00DC7A79">
          <w:rPr>
            <w:rStyle w:val="Collegamentoipertestuale"/>
            <w:rFonts w:cstheme="minorHAnsi"/>
            <w:color w:val="004494"/>
            <w:sz w:val="22"/>
            <w:szCs w:val="22"/>
          </w:rPr>
          <w:t>obiettivi strategici dell</w:t>
        </w:r>
        <w:r w:rsidR="00F90BEC">
          <w:rPr>
            <w:rStyle w:val="Collegamentoipertestuale"/>
            <w:rFonts w:cstheme="minorHAnsi"/>
            <w:color w:val="004494"/>
            <w:sz w:val="22"/>
            <w:szCs w:val="22"/>
          </w:rPr>
          <w:t>’</w:t>
        </w:r>
        <w:r w:rsidRPr="00DC7A79">
          <w:rPr>
            <w:rStyle w:val="Collegamentoipertestuale"/>
            <w:rFonts w:cstheme="minorHAnsi"/>
            <w:color w:val="004494"/>
            <w:sz w:val="22"/>
            <w:szCs w:val="22"/>
          </w:rPr>
          <w:t>UE relativi alla transizione digitale</w:t>
        </w:r>
      </w:hyperlink>
      <w:r w:rsidRPr="00DC7A79">
        <w:rPr>
          <w:rFonts w:cstheme="minorHAnsi"/>
          <w:color w:val="000000"/>
          <w:sz w:val="22"/>
          <w:szCs w:val="22"/>
        </w:rPr>
        <w:t>.</w:t>
      </w:r>
    </w:p>
    <w:p w14:paraId="7FAD4E13" w14:textId="6A6BBCFC" w:rsidR="00496276" w:rsidRPr="00496276" w:rsidRDefault="00496276" w:rsidP="00740047">
      <w:pPr>
        <w:rPr>
          <w:rFonts w:eastAsia="Times New Roman" w:cstheme="minorHAnsi"/>
          <w:color w:val="000000"/>
          <w:sz w:val="22"/>
          <w:szCs w:val="22"/>
          <w:lang w:eastAsia="it-IT"/>
        </w:rPr>
      </w:pPr>
      <w:r w:rsidRPr="00496276">
        <w:rPr>
          <w:rFonts w:eastAsia="Times New Roman" w:cstheme="minorHAnsi"/>
          <w:color w:val="000000"/>
          <w:sz w:val="22"/>
          <w:szCs w:val="22"/>
          <w:lang w:eastAsia="it-IT"/>
        </w:rPr>
        <w:t xml:space="preserve">Il regime italiano offrirà sostegno sotto forma di buoni destinati alle PMI che si abboneranno a servizi a banda larga in grado di garantire una velocità di </w:t>
      </w:r>
      <w:r w:rsidRPr="00740047">
        <w:rPr>
          <w:rFonts w:eastAsia="Times New Roman" w:cstheme="minorHAnsi"/>
          <w:i/>
          <w:iCs/>
          <w:color w:val="000000"/>
          <w:sz w:val="22"/>
          <w:szCs w:val="22"/>
          <w:lang w:eastAsia="it-IT"/>
        </w:rPr>
        <w:t>download</w:t>
      </w:r>
      <w:r w:rsidRPr="00496276">
        <w:rPr>
          <w:rFonts w:eastAsia="Times New Roman" w:cstheme="minorHAnsi"/>
          <w:color w:val="000000"/>
          <w:sz w:val="22"/>
          <w:szCs w:val="22"/>
          <w:lang w:eastAsia="it-IT"/>
        </w:rPr>
        <w:t xml:space="preserve"> di almeno 30 megabit al secondo </w:t>
      </w:r>
      <w:r w:rsidRPr="00496276">
        <w:rPr>
          <w:rFonts w:eastAsia="Times New Roman" w:cstheme="minorHAnsi"/>
          <w:color w:val="000000"/>
          <w:sz w:val="22"/>
          <w:szCs w:val="22"/>
          <w:lang w:eastAsia="it-IT"/>
        </w:rPr>
        <w:lastRenderedPageBreak/>
        <w:t>(Mbps). Scopo del regime è incentivare un maggior numero di PMI ad avvalersi dei servizi a banda larga ad alta velocità in Italia, facilitando in tal modo il loro sviluppo economico. Sebbene in Italia vi sia abbondanza di reti in grado di fornire i servizi a banda larga ammissibili, i dati disponibili mostrano che 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utilizzo dei servizi a banda larga ad alta velocità da parte delle PMI continua ad essere relativamente basso.</w:t>
      </w:r>
    </w:p>
    <w:p w14:paraId="36993C85" w14:textId="4D6CC703" w:rsidR="00496276" w:rsidRPr="00496276" w:rsidRDefault="00496276" w:rsidP="00740047">
      <w:pPr>
        <w:rPr>
          <w:rFonts w:eastAsia="Times New Roman" w:cstheme="minorHAnsi"/>
          <w:color w:val="000000"/>
          <w:sz w:val="22"/>
          <w:szCs w:val="22"/>
          <w:lang w:eastAsia="it-IT"/>
        </w:rPr>
      </w:pPr>
      <w:r w:rsidRPr="00496276">
        <w:rPr>
          <w:rFonts w:eastAsia="Times New Roman" w:cstheme="minorHAnsi"/>
          <w:color w:val="000000"/>
          <w:sz w:val="22"/>
          <w:szCs w:val="22"/>
          <w:lang w:eastAsia="it-IT"/>
        </w:rPr>
        <w:t>I buoni favoriranno 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aumento dell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utilizzo di tali servizi da parte delle PMI, coprendo parte dei costi di installazione dei servizi a banda larga ad alta velocità e del canone mensile, per un periodo massimo di 24 mesi. I buoni possono essere utilizzati per abbonarsi a nuove connessioni o per potenziare le connessioni esistenti, a condizione che le connessioni prevedano una velocità di download minima di almeno 30 Mbps e che il buono sia utilizzato per abbonarsi al servizio con le prestazioni più elevate disponibili nei locali della PMI interessata.</w:t>
      </w:r>
    </w:p>
    <w:p w14:paraId="56222734" w14:textId="35ABBB71" w:rsidR="00496276" w:rsidRDefault="00496276" w:rsidP="00740047">
      <w:pPr>
        <w:rPr>
          <w:rFonts w:eastAsia="Times New Roman" w:cstheme="minorHAnsi"/>
          <w:color w:val="000000"/>
          <w:sz w:val="22"/>
          <w:szCs w:val="22"/>
          <w:lang w:eastAsia="it-IT"/>
        </w:rPr>
      </w:pPr>
      <w:r w:rsidRPr="00496276">
        <w:rPr>
          <w:rFonts w:eastAsia="Times New Roman" w:cstheme="minorHAnsi"/>
          <w:color w:val="000000"/>
          <w:sz w:val="22"/>
          <w:szCs w:val="22"/>
          <w:lang w:eastAsia="it-IT"/>
        </w:rPr>
        <w:t>Ai sensi delle norme dell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UE in materia di aiuti di Stato, 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Italia ha notificato la misura di sostegno alla Commissione.</w:t>
      </w:r>
      <w:r w:rsidR="00766813" w:rsidRPr="00766813">
        <w:rPr>
          <w:rFonts w:eastAsia="Times New Roman" w:cstheme="minorHAnsi"/>
          <w:color w:val="000000"/>
          <w:sz w:val="22"/>
          <w:szCs w:val="22"/>
          <w:lang w:eastAsia="it-IT"/>
        </w:rPr>
        <w:t xml:space="preserve"> </w:t>
      </w:r>
      <w:r w:rsidRPr="00496276">
        <w:rPr>
          <w:rFonts w:eastAsia="Times New Roman" w:cstheme="minorHAnsi"/>
          <w:color w:val="000000"/>
          <w:sz w:val="22"/>
          <w:szCs w:val="22"/>
          <w:lang w:eastAsia="it-IT"/>
        </w:rPr>
        <w:t>La Commissione ha concluso che la misura è necessaria per far fronte a un fallimento del mercato a livello di utilizzo dei servizi a banda larga ammissibili da parte delle PMI in Italia</w:t>
      </w:r>
      <w:r w:rsidR="00BB3BCC" w:rsidRPr="00766813">
        <w:rPr>
          <w:rFonts w:eastAsia="Times New Roman" w:cstheme="minorHAnsi"/>
          <w:color w:val="000000"/>
          <w:sz w:val="22"/>
          <w:szCs w:val="22"/>
          <w:lang w:eastAsia="it-IT"/>
        </w:rPr>
        <w:t xml:space="preserve"> e </w:t>
      </w:r>
      <w:r w:rsidRPr="00496276">
        <w:rPr>
          <w:rFonts w:eastAsia="Times New Roman" w:cstheme="minorHAnsi"/>
          <w:color w:val="000000"/>
          <w:sz w:val="22"/>
          <w:szCs w:val="22"/>
          <w:lang w:eastAsia="it-IT"/>
        </w:rPr>
        <w:t>ha concluso che il regime risulta in linea con le norme dell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UE in materia di aiuti di Stato, in quanto esso permetterà di incrementare sia l</w:t>
      </w:r>
      <w:r w:rsidR="00F90BEC">
        <w:rPr>
          <w:rFonts w:eastAsia="Times New Roman" w:cstheme="minorHAnsi"/>
          <w:color w:val="000000"/>
          <w:sz w:val="22"/>
          <w:szCs w:val="22"/>
          <w:lang w:eastAsia="it-IT"/>
        </w:rPr>
        <w:t>’</w:t>
      </w:r>
      <w:r w:rsidRPr="00496276">
        <w:rPr>
          <w:rFonts w:eastAsia="Times New Roman" w:cstheme="minorHAnsi"/>
          <w:color w:val="000000"/>
          <w:sz w:val="22"/>
          <w:szCs w:val="22"/>
          <w:lang w:eastAsia="it-IT"/>
        </w:rPr>
        <w:t>accesso ai servizi Internet per le PMI sia la fornitura di servizi a banda larga da parte dei fornitori di servizi di comunicazione elettronica, senza falsare indebitamente la concorrenza nel mercato unico.</w:t>
      </w:r>
    </w:p>
    <w:p w14:paraId="6E917CA3" w14:textId="52871825" w:rsidR="005B4302" w:rsidRPr="00DE6F91" w:rsidRDefault="0072087D" w:rsidP="00740047">
      <w:pPr>
        <w:spacing w:before="480"/>
        <w:rPr>
          <w:b/>
          <w:color w:val="990000"/>
          <w:sz w:val="28"/>
          <w:szCs w:val="28"/>
        </w:rPr>
      </w:pPr>
      <w:r w:rsidRPr="00DE6F91">
        <w:rPr>
          <w:b/>
          <w:color w:val="990000"/>
          <w:sz w:val="28"/>
          <w:szCs w:val="28"/>
        </w:rPr>
        <w:t>Quadro di valutazione del mercato unico 2021: Stati membri verso una migliore attuazione delle norme del mercato unico per un</w:t>
      </w:r>
      <w:r w:rsidR="00F90BEC">
        <w:rPr>
          <w:b/>
          <w:color w:val="990000"/>
          <w:sz w:val="28"/>
          <w:szCs w:val="28"/>
        </w:rPr>
        <w:t>’</w:t>
      </w:r>
      <w:r w:rsidRPr="00DE6F91">
        <w:rPr>
          <w:b/>
          <w:color w:val="990000"/>
          <w:sz w:val="28"/>
          <w:szCs w:val="28"/>
        </w:rPr>
        <w:t>Europa più resiliente</w:t>
      </w:r>
    </w:p>
    <w:p w14:paraId="71377BF7" w14:textId="429EFF27" w:rsidR="00397B03" w:rsidRPr="0016392C" w:rsidRDefault="00D26E8C"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t>Il 20 dicembre</w:t>
      </w:r>
      <w:r w:rsidR="00BA453A">
        <w:rPr>
          <w:rFonts w:asciiTheme="minorHAnsi" w:hAnsiTheme="minorHAnsi" w:cstheme="minorHAnsi"/>
          <w:color w:val="000000"/>
          <w:sz w:val="22"/>
          <w:szCs w:val="22"/>
        </w:rPr>
        <w:t>,</w:t>
      </w:r>
      <w:r w:rsidRPr="0016392C">
        <w:rPr>
          <w:rFonts w:asciiTheme="minorHAnsi" w:hAnsiTheme="minorHAnsi" w:cstheme="minorHAnsi"/>
          <w:color w:val="000000"/>
          <w:sz w:val="22"/>
          <w:szCs w:val="22"/>
        </w:rPr>
        <w:t xml:space="preserve"> l</w:t>
      </w:r>
      <w:r w:rsidR="00397B03" w:rsidRPr="0016392C">
        <w:rPr>
          <w:rFonts w:asciiTheme="minorHAnsi" w:hAnsiTheme="minorHAnsi" w:cstheme="minorHAnsi"/>
          <w:color w:val="000000"/>
          <w:sz w:val="22"/>
          <w:szCs w:val="22"/>
        </w:rPr>
        <w:t>a Commissione</w:t>
      </w:r>
      <w:r w:rsidR="00C21339">
        <w:rPr>
          <w:rFonts w:asciiTheme="minorHAnsi" w:hAnsiTheme="minorHAnsi" w:cstheme="minorHAnsi"/>
          <w:color w:val="000000"/>
          <w:sz w:val="22"/>
          <w:szCs w:val="22"/>
        </w:rPr>
        <w:t xml:space="preserve"> europea</w:t>
      </w:r>
      <w:r w:rsidR="00397B03" w:rsidRPr="0016392C">
        <w:rPr>
          <w:rFonts w:asciiTheme="minorHAnsi" w:hAnsiTheme="minorHAnsi" w:cstheme="minorHAnsi"/>
          <w:color w:val="000000"/>
          <w:sz w:val="22"/>
          <w:szCs w:val="22"/>
        </w:rPr>
        <w:t xml:space="preserve"> ha pubblicato il</w:t>
      </w:r>
      <w:r w:rsidR="00740047">
        <w:rPr>
          <w:rFonts w:asciiTheme="minorHAnsi" w:hAnsiTheme="minorHAnsi" w:cstheme="minorHAnsi"/>
          <w:color w:val="000000"/>
          <w:sz w:val="22"/>
          <w:szCs w:val="22"/>
        </w:rPr>
        <w:t xml:space="preserve"> </w:t>
      </w:r>
      <w:hyperlink r:id="rId18" w:history="1">
        <w:r w:rsidR="00397B03" w:rsidRPr="0016392C">
          <w:rPr>
            <w:rStyle w:val="Collegamentoipertestuale"/>
            <w:rFonts w:asciiTheme="minorHAnsi" w:hAnsiTheme="minorHAnsi" w:cstheme="minorHAnsi"/>
            <w:color w:val="004494"/>
            <w:sz w:val="22"/>
            <w:szCs w:val="22"/>
          </w:rPr>
          <w:t>quadro di valutazione del mercato unico 2021</w:t>
        </w:r>
      </w:hyperlink>
      <w:r w:rsidR="00740047">
        <w:rPr>
          <w:rFonts w:asciiTheme="minorHAnsi" w:hAnsiTheme="minorHAnsi" w:cstheme="minorHAnsi"/>
          <w:color w:val="000000"/>
          <w:sz w:val="22"/>
          <w:szCs w:val="22"/>
        </w:rPr>
        <w:t xml:space="preserve"> </w:t>
      </w:r>
      <w:r w:rsidR="0010509F">
        <w:rPr>
          <w:rFonts w:asciiTheme="minorHAnsi" w:hAnsiTheme="minorHAnsi" w:cstheme="minorHAnsi"/>
          <w:color w:val="000000"/>
          <w:sz w:val="22"/>
          <w:szCs w:val="22"/>
        </w:rPr>
        <w:t>che</w:t>
      </w:r>
      <w:r w:rsidR="00397B03" w:rsidRPr="0016392C">
        <w:rPr>
          <w:rFonts w:asciiTheme="minorHAnsi" w:hAnsiTheme="minorHAnsi" w:cstheme="minorHAnsi"/>
          <w:color w:val="000000"/>
          <w:sz w:val="22"/>
          <w:szCs w:val="22"/>
        </w:rPr>
        <w:t xml:space="preserve">, nonostante i </w:t>
      </w:r>
      <w:r w:rsidR="00C21339">
        <w:rPr>
          <w:rFonts w:asciiTheme="minorHAnsi" w:hAnsiTheme="minorHAnsi" w:cstheme="minorHAnsi"/>
          <w:color w:val="000000"/>
          <w:sz w:val="22"/>
          <w:szCs w:val="22"/>
        </w:rPr>
        <w:t>progressi</w:t>
      </w:r>
      <w:r w:rsidR="00397B03" w:rsidRPr="0016392C">
        <w:rPr>
          <w:rFonts w:asciiTheme="minorHAnsi" w:hAnsiTheme="minorHAnsi" w:cstheme="minorHAnsi"/>
          <w:color w:val="000000"/>
          <w:sz w:val="22"/>
          <w:szCs w:val="22"/>
        </w:rPr>
        <w:t xml:space="preserve"> </w:t>
      </w:r>
      <w:r w:rsidR="006579F2">
        <w:rPr>
          <w:rFonts w:asciiTheme="minorHAnsi" w:hAnsiTheme="minorHAnsi" w:cstheme="minorHAnsi"/>
          <w:color w:val="000000"/>
          <w:sz w:val="22"/>
          <w:szCs w:val="22"/>
        </w:rPr>
        <w:t xml:space="preserve">ottenuti </w:t>
      </w:r>
      <w:r w:rsidR="00397B03" w:rsidRPr="0016392C">
        <w:rPr>
          <w:rFonts w:asciiTheme="minorHAnsi" w:hAnsiTheme="minorHAnsi" w:cstheme="minorHAnsi"/>
          <w:color w:val="000000"/>
          <w:sz w:val="22"/>
          <w:szCs w:val="22"/>
        </w:rPr>
        <w:t xml:space="preserve">in alcuni settori, </w:t>
      </w:r>
      <w:r w:rsidR="0010509F">
        <w:rPr>
          <w:rFonts w:asciiTheme="minorHAnsi" w:hAnsiTheme="minorHAnsi" w:cstheme="minorHAnsi"/>
          <w:color w:val="000000"/>
          <w:sz w:val="22"/>
          <w:szCs w:val="22"/>
        </w:rPr>
        <w:t>evidenzia</w:t>
      </w:r>
      <w:r w:rsidR="006A18F1">
        <w:rPr>
          <w:rFonts w:asciiTheme="minorHAnsi" w:hAnsiTheme="minorHAnsi" w:cstheme="minorHAnsi"/>
          <w:color w:val="000000"/>
          <w:sz w:val="22"/>
          <w:szCs w:val="22"/>
        </w:rPr>
        <w:t xml:space="preserve"> la necessità </w:t>
      </w:r>
      <w:r w:rsidR="006579F2">
        <w:rPr>
          <w:rFonts w:asciiTheme="minorHAnsi" w:hAnsiTheme="minorHAnsi" w:cstheme="minorHAnsi"/>
          <w:color w:val="000000"/>
          <w:sz w:val="22"/>
          <w:szCs w:val="22"/>
        </w:rPr>
        <w:t>di</w:t>
      </w:r>
      <w:r w:rsidR="00397B03" w:rsidRPr="0016392C">
        <w:rPr>
          <w:rFonts w:asciiTheme="minorHAnsi" w:hAnsiTheme="minorHAnsi" w:cstheme="minorHAnsi"/>
          <w:color w:val="000000"/>
          <w:sz w:val="22"/>
          <w:szCs w:val="22"/>
        </w:rPr>
        <w:t xml:space="preserve"> una attuazione </w:t>
      </w:r>
      <w:r w:rsidR="009A7ABE" w:rsidRPr="0016392C">
        <w:rPr>
          <w:rFonts w:asciiTheme="minorHAnsi" w:hAnsiTheme="minorHAnsi" w:cstheme="minorHAnsi"/>
          <w:color w:val="000000"/>
          <w:sz w:val="22"/>
          <w:szCs w:val="22"/>
        </w:rPr>
        <w:t xml:space="preserve">pratica </w:t>
      </w:r>
      <w:r w:rsidR="008F59CC">
        <w:rPr>
          <w:rFonts w:asciiTheme="minorHAnsi" w:hAnsiTheme="minorHAnsi" w:cstheme="minorHAnsi"/>
          <w:color w:val="000000"/>
          <w:sz w:val="22"/>
          <w:szCs w:val="22"/>
        </w:rPr>
        <w:t xml:space="preserve">più efficace </w:t>
      </w:r>
      <w:r w:rsidR="00397B03" w:rsidRPr="0016392C">
        <w:rPr>
          <w:rFonts w:asciiTheme="minorHAnsi" w:hAnsiTheme="minorHAnsi" w:cstheme="minorHAnsi"/>
          <w:color w:val="000000"/>
          <w:sz w:val="22"/>
          <w:szCs w:val="22"/>
        </w:rPr>
        <w:t>delle norme del mercato unico</w:t>
      </w:r>
      <w:r w:rsidR="000C53EA">
        <w:rPr>
          <w:rFonts w:asciiTheme="minorHAnsi" w:hAnsiTheme="minorHAnsi" w:cstheme="minorHAnsi"/>
          <w:color w:val="000000"/>
          <w:sz w:val="22"/>
          <w:szCs w:val="22"/>
        </w:rPr>
        <w:t xml:space="preserve"> </w:t>
      </w:r>
      <w:r w:rsidR="0010509F">
        <w:rPr>
          <w:rFonts w:asciiTheme="minorHAnsi" w:hAnsiTheme="minorHAnsi" w:cstheme="minorHAnsi"/>
          <w:color w:val="000000"/>
          <w:sz w:val="22"/>
          <w:szCs w:val="22"/>
        </w:rPr>
        <w:t>per aiutare</w:t>
      </w:r>
      <w:r w:rsidR="00397B03" w:rsidRPr="0016392C">
        <w:rPr>
          <w:rFonts w:asciiTheme="minorHAnsi" w:hAnsiTheme="minorHAnsi" w:cstheme="minorHAnsi"/>
          <w:color w:val="000000"/>
          <w:sz w:val="22"/>
          <w:szCs w:val="22"/>
        </w:rPr>
        <w:t xml:space="preserve"> imprese e cittadini dell</w:t>
      </w:r>
      <w:r w:rsidR="00F90BEC">
        <w:rPr>
          <w:rFonts w:asciiTheme="minorHAnsi" w:hAnsiTheme="minorHAnsi" w:cstheme="minorHAnsi"/>
          <w:color w:val="000000"/>
          <w:sz w:val="22"/>
          <w:szCs w:val="22"/>
        </w:rPr>
        <w:t>’</w:t>
      </w:r>
      <w:r w:rsidR="00397B03" w:rsidRPr="0016392C">
        <w:rPr>
          <w:rFonts w:asciiTheme="minorHAnsi" w:hAnsiTheme="minorHAnsi" w:cstheme="minorHAnsi"/>
          <w:color w:val="000000"/>
          <w:sz w:val="22"/>
          <w:szCs w:val="22"/>
        </w:rPr>
        <w:t>UE a beneficiare a</w:t>
      </w:r>
      <w:r w:rsidR="009A7ABE" w:rsidRPr="0016392C">
        <w:rPr>
          <w:rFonts w:asciiTheme="minorHAnsi" w:hAnsiTheme="minorHAnsi" w:cstheme="minorHAnsi"/>
          <w:color w:val="000000"/>
          <w:sz w:val="22"/>
          <w:szCs w:val="22"/>
        </w:rPr>
        <w:t>p</w:t>
      </w:r>
      <w:r w:rsidR="00397B03" w:rsidRPr="0016392C">
        <w:rPr>
          <w:rFonts w:asciiTheme="minorHAnsi" w:hAnsiTheme="minorHAnsi" w:cstheme="minorHAnsi"/>
          <w:color w:val="000000"/>
          <w:sz w:val="22"/>
          <w:szCs w:val="22"/>
        </w:rPr>
        <w:t xml:space="preserve">pieno delle proprie libertà e diritti </w:t>
      </w:r>
      <w:r w:rsidR="00384F83">
        <w:rPr>
          <w:rFonts w:asciiTheme="minorHAnsi" w:hAnsiTheme="minorHAnsi" w:cstheme="minorHAnsi"/>
          <w:color w:val="000000"/>
          <w:sz w:val="22"/>
          <w:szCs w:val="22"/>
        </w:rPr>
        <w:t>e</w:t>
      </w:r>
      <w:r w:rsidR="00397B03" w:rsidRPr="0016392C">
        <w:rPr>
          <w:rFonts w:asciiTheme="minorHAnsi" w:hAnsiTheme="minorHAnsi" w:cstheme="minorHAnsi"/>
          <w:color w:val="000000"/>
          <w:sz w:val="22"/>
          <w:szCs w:val="22"/>
        </w:rPr>
        <w:t xml:space="preserve"> </w:t>
      </w:r>
      <w:r w:rsidR="00C33BB5">
        <w:rPr>
          <w:rFonts w:asciiTheme="minorHAnsi" w:hAnsiTheme="minorHAnsi" w:cstheme="minorHAnsi"/>
          <w:color w:val="000000"/>
          <w:sz w:val="22"/>
          <w:szCs w:val="22"/>
        </w:rPr>
        <w:t>favorire</w:t>
      </w:r>
      <w:r w:rsidR="00397B03" w:rsidRPr="0016392C">
        <w:rPr>
          <w:rFonts w:asciiTheme="minorHAnsi" w:hAnsiTheme="minorHAnsi" w:cstheme="minorHAnsi"/>
          <w:color w:val="000000"/>
          <w:sz w:val="22"/>
          <w:szCs w:val="22"/>
        </w:rPr>
        <w:t xml:space="preserve"> la transizione verde e digitale.</w:t>
      </w:r>
    </w:p>
    <w:p w14:paraId="789BA8BD" w14:textId="642AC962" w:rsidR="00397B03" w:rsidRPr="0016392C" w:rsidRDefault="00397B03"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t>Grazie al mercato unico,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U</w:t>
      </w:r>
      <w:r w:rsidR="008E481D">
        <w:rPr>
          <w:rFonts w:asciiTheme="minorHAnsi" w:hAnsiTheme="minorHAnsi" w:cstheme="minorHAnsi"/>
          <w:color w:val="000000"/>
          <w:sz w:val="22"/>
          <w:szCs w:val="22"/>
        </w:rPr>
        <w:t xml:space="preserve">nione </w:t>
      </w:r>
      <w:r w:rsidRPr="0016392C">
        <w:rPr>
          <w:rFonts w:asciiTheme="minorHAnsi" w:hAnsiTheme="minorHAnsi" w:cstheme="minorHAnsi"/>
          <w:color w:val="000000"/>
          <w:sz w:val="22"/>
          <w:szCs w:val="22"/>
        </w:rPr>
        <w:t>E</w:t>
      </w:r>
      <w:r w:rsidR="008E481D">
        <w:rPr>
          <w:rFonts w:asciiTheme="minorHAnsi" w:hAnsiTheme="minorHAnsi" w:cstheme="minorHAnsi"/>
          <w:color w:val="000000"/>
          <w:sz w:val="22"/>
          <w:szCs w:val="22"/>
        </w:rPr>
        <w:t>uropea</w:t>
      </w:r>
      <w:r w:rsidRPr="0016392C">
        <w:rPr>
          <w:rFonts w:asciiTheme="minorHAnsi" w:hAnsiTheme="minorHAnsi" w:cstheme="minorHAnsi"/>
          <w:color w:val="000000"/>
          <w:sz w:val="22"/>
          <w:szCs w:val="22"/>
        </w:rPr>
        <w:t xml:space="preserve"> riesce a contenere le ripercussioni </w:t>
      </w:r>
      <w:r w:rsidR="00B01BC6">
        <w:rPr>
          <w:rFonts w:asciiTheme="minorHAnsi" w:hAnsiTheme="minorHAnsi" w:cstheme="minorHAnsi"/>
          <w:color w:val="000000"/>
          <w:sz w:val="22"/>
          <w:szCs w:val="22"/>
        </w:rPr>
        <w:t>dovute a</w:t>
      </w:r>
      <w:r w:rsidRPr="0016392C">
        <w:rPr>
          <w:rFonts w:asciiTheme="minorHAnsi" w:hAnsiTheme="minorHAnsi" w:cstheme="minorHAnsi"/>
          <w:color w:val="000000"/>
          <w:sz w:val="22"/>
          <w:szCs w:val="22"/>
        </w:rPr>
        <w:t>lle carenze di materiali promuovendo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innovazione e diversificando le catene di approvvigionamento in tutta Europa. Un mercato unico ben funzionante in cui possa prosperare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innovazione è il miglior alleato per un</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economia resiliente.</w:t>
      </w:r>
    </w:p>
    <w:p w14:paraId="06A55E2A" w14:textId="078C52B0" w:rsidR="00397B03" w:rsidRPr="0016392C" w:rsidRDefault="00397B03"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t>D</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accordo con gli Stati membri,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ambito di applicazione del quadro di valutazione del mercato unico 2021 è stato esteso a tre nuovi settori e indicatori strategici, ovvero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economia circolare/</w:t>
      </w:r>
      <w:hyperlink r:id="rId19" w:history="1">
        <w:r w:rsidRPr="0016392C">
          <w:rPr>
            <w:rStyle w:val="Collegamentoipertestuale"/>
            <w:rFonts w:asciiTheme="minorHAnsi" w:hAnsiTheme="minorHAnsi" w:cstheme="minorHAnsi"/>
            <w:color w:val="004494"/>
            <w:sz w:val="22"/>
            <w:szCs w:val="22"/>
          </w:rPr>
          <w:t>ecologizzazione dell</w:t>
        </w:r>
        <w:r w:rsidR="00F90BEC">
          <w:rPr>
            <w:rStyle w:val="Collegamentoipertestuale"/>
            <w:rFonts w:asciiTheme="minorHAnsi" w:hAnsiTheme="minorHAnsi" w:cstheme="minorHAnsi"/>
            <w:color w:val="004494"/>
            <w:sz w:val="22"/>
            <w:szCs w:val="22"/>
          </w:rPr>
          <w:t>’</w:t>
        </w:r>
        <w:r w:rsidRPr="0016392C">
          <w:rPr>
            <w:rStyle w:val="Collegamentoipertestuale"/>
            <w:rFonts w:asciiTheme="minorHAnsi" w:hAnsiTheme="minorHAnsi" w:cstheme="minorHAnsi"/>
            <w:color w:val="004494"/>
            <w:sz w:val="22"/>
            <w:szCs w:val="22"/>
          </w:rPr>
          <w:t>industria</w:t>
        </w:r>
      </w:hyperlink>
      <w:r w:rsidRPr="0016392C">
        <w:rPr>
          <w:rFonts w:asciiTheme="minorHAnsi" w:hAnsiTheme="minorHAnsi" w:cstheme="minorHAnsi"/>
          <w:color w:val="000000"/>
          <w:sz w:val="22"/>
          <w:szCs w:val="22"/>
        </w:rPr>
        <w:t>, la</w:t>
      </w:r>
      <w:r w:rsidR="00740047">
        <w:rPr>
          <w:rFonts w:asciiTheme="minorHAnsi" w:hAnsiTheme="minorHAnsi" w:cstheme="minorHAnsi"/>
          <w:color w:val="000000"/>
          <w:sz w:val="22"/>
          <w:szCs w:val="22"/>
        </w:rPr>
        <w:t xml:space="preserve"> </w:t>
      </w:r>
      <w:hyperlink r:id="rId20" w:history="1">
        <w:r w:rsidRPr="0016392C">
          <w:rPr>
            <w:rStyle w:val="Collegamentoipertestuale"/>
            <w:rFonts w:asciiTheme="minorHAnsi" w:hAnsiTheme="minorHAnsi" w:cstheme="minorHAnsi"/>
            <w:color w:val="004494"/>
            <w:sz w:val="22"/>
            <w:szCs w:val="22"/>
          </w:rPr>
          <w:t>vigilanza del mercato</w:t>
        </w:r>
      </w:hyperlink>
      <w:r w:rsidR="00740047">
        <w:rPr>
          <w:rFonts w:asciiTheme="minorHAnsi" w:hAnsiTheme="minorHAnsi" w:cstheme="minorHAnsi"/>
          <w:color w:val="000000"/>
          <w:sz w:val="22"/>
          <w:szCs w:val="22"/>
        </w:rPr>
        <w:t xml:space="preserve"> </w:t>
      </w:r>
      <w:r w:rsidRPr="0016392C">
        <w:rPr>
          <w:rFonts w:asciiTheme="minorHAnsi" w:hAnsiTheme="minorHAnsi" w:cstheme="minorHAnsi"/>
          <w:color w:val="000000"/>
          <w:sz w:val="22"/>
          <w:szCs w:val="22"/>
        </w:rPr>
        <w:t>e il</w:t>
      </w:r>
      <w:r w:rsidR="00740047">
        <w:rPr>
          <w:rFonts w:asciiTheme="minorHAnsi" w:hAnsiTheme="minorHAnsi" w:cstheme="minorHAnsi"/>
          <w:color w:val="000000"/>
          <w:sz w:val="22"/>
          <w:szCs w:val="22"/>
        </w:rPr>
        <w:t xml:space="preserve"> </w:t>
      </w:r>
      <w:hyperlink r:id="rId21" w:history="1">
        <w:r w:rsidRPr="0016392C">
          <w:rPr>
            <w:rStyle w:val="Collegamentoipertestuale"/>
            <w:rFonts w:asciiTheme="minorHAnsi" w:hAnsiTheme="minorHAnsi" w:cstheme="minorHAnsi"/>
            <w:color w:val="004494"/>
            <w:sz w:val="22"/>
            <w:szCs w:val="22"/>
          </w:rPr>
          <w:t>contesto imprenditoriale delle PMI</w:t>
        </w:r>
      </w:hyperlink>
      <w:r w:rsidRPr="0016392C">
        <w:rPr>
          <w:rFonts w:asciiTheme="minorHAnsi" w:hAnsiTheme="minorHAnsi" w:cstheme="minorHAnsi"/>
          <w:color w:val="000000"/>
          <w:sz w:val="22"/>
          <w:szCs w:val="22"/>
        </w:rPr>
        <w:t>.</w:t>
      </w:r>
    </w:p>
    <w:p w14:paraId="111A1C58" w14:textId="273DB7D8" w:rsidR="00397B03" w:rsidRPr="0016392C" w:rsidRDefault="00397B03"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lastRenderedPageBreak/>
        <w:t>Il</w:t>
      </w:r>
      <w:r w:rsidR="00740047">
        <w:rPr>
          <w:rFonts w:asciiTheme="minorHAnsi" w:hAnsiTheme="minorHAnsi" w:cstheme="minorHAnsi"/>
          <w:color w:val="000000"/>
          <w:sz w:val="22"/>
          <w:szCs w:val="22"/>
        </w:rPr>
        <w:t xml:space="preserve"> </w:t>
      </w:r>
      <w:hyperlink r:id="rId22" w:history="1">
        <w:r w:rsidRPr="0016392C">
          <w:rPr>
            <w:rStyle w:val="Collegamentoipertestuale"/>
            <w:rFonts w:asciiTheme="minorHAnsi" w:hAnsiTheme="minorHAnsi" w:cstheme="minorHAnsi"/>
            <w:color w:val="004494"/>
            <w:sz w:val="22"/>
            <w:szCs w:val="22"/>
          </w:rPr>
          <w:t>quadro di valutazione del mercato unico</w:t>
        </w:r>
      </w:hyperlink>
      <w:r w:rsidR="00740047">
        <w:rPr>
          <w:rFonts w:asciiTheme="minorHAnsi" w:hAnsiTheme="minorHAnsi" w:cstheme="minorHAnsi"/>
          <w:color w:val="000000"/>
          <w:sz w:val="22"/>
          <w:szCs w:val="22"/>
        </w:rPr>
        <w:t xml:space="preserve"> </w:t>
      </w:r>
      <w:r w:rsidRPr="0016392C">
        <w:rPr>
          <w:rFonts w:asciiTheme="minorHAnsi" w:hAnsiTheme="minorHAnsi" w:cstheme="minorHAnsi"/>
          <w:color w:val="000000"/>
          <w:sz w:val="22"/>
          <w:szCs w:val="22"/>
        </w:rPr>
        <w:t xml:space="preserve">fornisce una </w:t>
      </w:r>
      <w:hyperlink r:id="rId23" w:history="1">
        <w:r w:rsidRPr="006E4FEB">
          <w:rPr>
            <w:rStyle w:val="Collegamentoipertestuale"/>
            <w:rFonts w:asciiTheme="minorHAnsi" w:hAnsiTheme="minorHAnsi" w:cstheme="minorHAnsi"/>
            <w:sz w:val="22"/>
            <w:szCs w:val="22"/>
          </w:rPr>
          <w:t>panoramica dettagliata</w:t>
        </w:r>
      </w:hyperlink>
      <w:r w:rsidRPr="0016392C">
        <w:rPr>
          <w:rFonts w:asciiTheme="minorHAnsi" w:hAnsiTheme="minorHAnsi" w:cstheme="minorHAnsi"/>
          <w:color w:val="000000"/>
          <w:sz w:val="22"/>
          <w:szCs w:val="22"/>
        </w:rPr>
        <w:t xml:space="preserve"> sulle modalità di applicazione delle norme del mercato unico dell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UE nello Spazio economico europeo (SEE) nel 2020, valutando la performance degli Stati membri per quanto riguarda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applicazione e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attuazione del diritto dell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UE,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integrazione e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apertura del mercato, gli strumenti di governance, nonché i settori d</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 xml:space="preserve">intervento specifici. Le principali conclusioni sono presentate sotto forma di una rappresentazione a </w:t>
      </w:r>
      <w:r w:rsidR="00740047">
        <w:rPr>
          <w:rFonts w:asciiTheme="minorHAnsi" w:hAnsiTheme="minorHAnsi" w:cstheme="minorHAnsi"/>
          <w:color w:val="000000"/>
          <w:sz w:val="22"/>
          <w:szCs w:val="22"/>
        </w:rPr>
        <w:t>“</w:t>
      </w:r>
      <w:r w:rsidRPr="0016392C">
        <w:rPr>
          <w:rFonts w:asciiTheme="minorHAnsi" w:hAnsiTheme="minorHAnsi" w:cstheme="minorHAnsi"/>
          <w:color w:val="000000"/>
          <w:sz w:val="22"/>
          <w:szCs w:val="22"/>
        </w:rPr>
        <w:t>semaforo</w:t>
      </w:r>
      <w:r w:rsidR="00740047">
        <w:rPr>
          <w:rFonts w:asciiTheme="minorHAnsi" w:hAnsiTheme="minorHAnsi" w:cstheme="minorHAnsi"/>
          <w:color w:val="000000"/>
          <w:sz w:val="22"/>
          <w:szCs w:val="22"/>
        </w:rPr>
        <w:t>”</w:t>
      </w:r>
      <w:r w:rsidRPr="0016392C">
        <w:rPr>
          <w:rFonts w:asciiTheme="minorHAnsi" w:hAnsiTheme="minorHAnsi" w:cstheme="minorHAnsi"/>
          <w:color w:val="000000"/>
          <w:sz w:val="22"/>
          <w:szCs w:val="22"/>
        </w:rPr>
        <w:t xml:space="preserve"> in cui a ogni strumento o ambito vengono assegnati cartellini di colore rosso (risultati al di sotto della media), giallo (risultati nella media) e verde (risultati al di sopra della media), mentre le frecce rappresentano i miglioramenti verificatisi da un anno all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altro.</w:t>
      </w:r>
    </w:p>
    <w:p w14:paraId="31BE2074" w14:textId="4DEA42B5" w:rsidR="00397B03" w:rsidRPr="0016392C" w:rsidRDefault="00397B03"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t>Rispetto al 2019, nel quadro di quest</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anno si rileva una situazione costante nella maggior parte degli Stati membri e si osserva un lieve miglioramento del rendimento complessivo degli ambiti monitorati. Nello</w:t>
      </w:r>
      <w:r w:rsidR="00BA4621">
        <w:rPr>
          <w:rFonts w:asciiTheme="minorHAnsi" w:hAnsiTheme="minorHAnsi" w:cstheme="minorHAnsi"/>
          <w:color w:val="000000"/>
          <w:sz w:val="22"/>
          <w:szCs w:val="22"/>
        </w:rPr>
        <w:t xml:space="preserve"> </w:t>
      </w:r>
      <w:hyperlink r:id="rId24" w:history="1">
        <w:r w:rsidRPr="0016392C">
          <w:rPr>
            <w:rStyle w:val="Collegamentoipertestuale"/>
            <w:rFonts w:asciiTheme="minorHAnsi" w:hAnsiTheme="minorHAnsi" w:cstheme="minorHAnsi"/>
            <w:color w:val="004494"/>
            <w:sz w:val="22"/>
            <w:szCs w:val="22"/>
          </w:rPr>
          <w:t>strumento online</w:t>
        </w:r>
      </w:hyperlink>
      <w:r w:rsidR="00740047">
        <w:rPr>
          <w:rFonts w:asciiTheme="minorHAnsi" w:hAnsiTheme="minorHAnsi" w:cstheme="minorHAnsi"/>
          <w:color w:val="000000"/>
          <w:sz w:val="22"/>
          <w:szCs w:val="22"/>
        </w:rPr>
        <w:t xml:space="preserve"> </w:t>
      </w:r>
      <w:r w:rsidRPr="0016392C">
        <w:rPr>
          <w:rFonts w:asciiTheme="minorHAnsi" w:hAnsiTheme="minorHAnsi" w:cstheme="minorHAnsi"/>
          <w:color w:val="000000"/>
          <w:sz w:val="22"/>
          <w:szCs w:val="22"/>
        </w:rPr>
        <w:t>sono disponibili dati più dettagliati per paese e per ambito.</w:t>
      </w:r>
    </w:p>
    <w:p w14:paraId="32A2DC00" w14:textId="1BD3EE51" w:rsidR="00A647B1" w:rsidRPr="0016392C" w:rsidRDefault="00A647B1" w:rsidP="00740047">
      <w:pPr>
        <w:pStyle w:val="NormaleWeb"/>
        <w:spacing w:before="120" w:beforeAutospacing="0" w:after="120" w:afterAutospacing="0"/>
        <w:rPr>
          <w:rFonts w:asciiTheme="minorHAnsi" w:hAnsiTheme="minorHAnsi" w:cstheme="minorHAnsi"/>
          <w:color w:val="000000"/>
          <w:sz w:val="22"/>
          <w:szCs w:val="22"/>
        </w:rPr>
      </w:pPr>
      <w:r w:rsidRPr="0016392C">
        <w:rPr>
          <w:rFonts w:asciiTheme="minorHAnsi" w:hAnsiTheme="minorHAnsi" w:cstheme="minorHAnsi"/>
          <w:color w:val="000000"/>
          <w:sz w:val="22"/>
          <w:szCs w:val="22"/>
        </w:rPr>
        <w:t>Per la prima volta in assoluto, l</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edizione di quest</w:t>
      </w:r>
      <w:r w:rsidR="00F90BEC">
        <w:rPr>
          <w:rFonts w:asciiTheme="minorHAnsi" w:hAnsiTheme="minorHAnsi" w:cstheme="minorHAnsi"/>
          <w:color w:val="000000"/>
          <w:sz w:val="22"/>
          <w:szCs w:val="22"/>
        </w:rPr>
        <w:t>’</w:t>
      </w:r>
      <w:r w:rsidRPr="0016392C">
        <w:rPr>
          <w:rFonts w:asciiTheme="minorHAnsi" w:hAnsiTheme="minorHAnsi" w:cstheme="minorHAnsi"/>
          <w:color w:val="000000"/>
          <w:sz w:val="22"/>
          <w:szCs w:val="22"/>
        </w:rPr>
        <w:t xml:space="preserve">anno comprende </w:t>
      </w:r>
      <w:r w:rsidR="0016392C" w:rsidRPr="0016392C">
        <w:rPr>
          <w:rFonts w:asciiTheme="minorHAnsi" w:hAnsiTheme="minorHAnsi" w:cstheme="minorHAnsi"/>
          <w:color w:val="000000"/>
          <w:sz w:val="22"/>
          <w:szCs w:val="22"/>
        </w:rPr>
        <w:t xml:space="preserve">una </w:t>
      </w:r>
      <w:r w:rsidRPr="0016392C">
        <w:rPr>
          <w:rFonts w:asciiTheme="minorHAnsi" w:hAnsiTheme="minorHAnsi" w:cstheme="minorHAnsi"/>
          <w:color w:val="000000"/>
          <w:sz w:val="22"/>
          <w:szCs w:val="22"/>
        </w:rPr>
        <w:t>sezion</w:t>
      </w:r>
      <w:r w:rsidR="0016392C" w:rsidRPr="0016392C">
        <w:rPr>
          <w:rFonts w:asciiTheme="minorHAnsi" w:hAnsiTheme="minorHAnsi" w:cstheme="minorHAnsi"/>
          <w:color w:val="000000"/>
          <w:sz w:val="22"/>
          <w:szCs w:val="22"/>
        </w:rPr>
        <w:t>e</w:t>
      </w:r>
      <w:r w:rsidRPr="0016392C">
        <w:rPr>
          <w:rFonts w:asciiTheme="minorHAnsi" w:hAnsiTheme="minorHAnsi" w:cstheme="minorHAnsi"/>
          <w:color w:val="000000"/>
          <w:sz w:val="22"/>
          <w:szCs w:val="22"/>
        </w:rPr>
        <w:t xml:space="preserve"> sul contesto imprenditoriale delle PMI:</w:t>
      </w:r>
    </w:p>
    <w:p w14:paraId="2CDEAC37" w14:textId="478410F3" w:rsidR="00A647B1" w:rsidRDefault="00A647B1" w:rsidP="00740047">
      <w:pPr>
        <w:numPr>
          <w:ilvl w:val="0"/>
          <w:numId w:val="30"/>
        </w:numPr>
        <w:tabs>
          <w:tab w:val="clear" w:pos="720"/>
          <w:tab w:val="num" w:pos="426"/>
        </w:tabs>
        <w:ind w:left="426" w:hanging="284"/>
        <w:rPr>
          <w:rFonts w:cstheme="minorHAnsi"/>
          <w:color w:val="000000"/>
          <w:sz w:val="22"/>
          <w:szCs w:val="22"/>
        </w:rPr>
      </w:pPr>
      <w:r w:rsidRPr="0016392C">
        <w:rPr>
          <w:rFonts w:cstheme="minorHAnsi"/>
          <w:color w:val="000000"/>
          <w:sz w:val="22"/>
          <w:szCs w:val="22"/>
        </w:rPr>
        <w:t>nel 2020 la crisi C</w:t>
      </w:r>
      <w:r w:rsidR="00740047">
        <w:rPr>
          <w:rFonts w:cstheme="minorHAnsi"/>
          <w:color w:val="000000"/>
          <w:sz w:val="22"/>
          <w:szCs w:val="22"/>
        </w:rPr>
        <w:t>ovid</w:t>
      </w:r>
      <w:r w:rsidRPr="0016392C">
        <w:rPr>
          <w:rFonts w:cstheme="minorHAnsi"/>
          <w:color w:val="000000"/>
          <w:sz w:val="22"/>
          <w:szCs w:val="22"/>
        </w:rPr>
        <w:t>-19 ha portato a una diminuzione dell</w:t>
      </w:r>
      <w:r w:rsidR="00F90BEC">
        <w:rPr>
          <w:rFonts w:cstheme="minorHAnsi"/>
          <w:color w:val="000000"/>
          <w:sz w:val="22"/>
          <w:szCs w:val="22"/>
        </w:rPr>
        <w:t>’</w:t>
      </w:r>
      <w:r w:rsidRPr="0016392C">
        <w:rPr>
          <w:rFonts w:cstheme="minorHAnsi"/>
          <w:color w:val="000000"/>
          <w:sz w:val="22"/>
          <w:szCs w:val="22"/>
        </w:rPr>
        <w:t>1,3% del numero delle</w:t>
      </w:r>
      <w:r w:rsidR="00740047">
        <w:rPr>
          <w:rFonts w:cstheme="minorHAnsi"/>
          <w:color w:val="000000"/>
          <w:sz w:val="22"/>
          <w:szCs w:val="22"/>
        </w:rPr>
        <w:t xml:space="preserve"> </w:t>
      </w:r>
      <w:r w:rsidRPr="0016392C">
        <w:rPr>
          <w:rStyle w:val="Enfasigrassetto"/>
          <w:rFonts w:cstheme="minorHAnsi"/>
          <w:b w:val="0"/>
          <w:bCs w:val="0"/>
          <w:color w:val="000000"/>
          <w:sz w:val="22"/>
          <w:szCs w:val="22"/>
        </w:rPr>
        <w:t>PMI dell</w:t>
      </w:r>
      <w:r w:rsidR="00F90BEC">
        <w:rPr>
          <w:rStyle w:val="Enfasigrassetto"/>
          <w:rFonts w:cstheme="minorHAnsi"/>
          <w:b w:val="0"/>
          <w:bCs w:val="0"/>
          <w:color w:val="000000"/>
          <w:sz w:val="22"/>
          <w:szCs w:val="22"/>
        </w:rPr>
        <w:t>’</w:t>
      </w:r>
      <w:r w:rsidRPr="0016392C">
        <w:rPr>
          <w:rStyle w:val="Enfasigrassetto"/>
          <w:rFonts w:cstheme="minorHAnsi"/>
          <w:b w:val="0"/>
          <w:bCs w:val="0"/>
          <w:color w:val="000000"/>
          <w:sz w:val="22"/>
          <w:szCs w:val="22"/>
        </w:rPr>
        <w:t>UE</w:t>
      </w:r>
      <w:r w:rsidRPr="0016392C">
        <w:rPr>
          <w:rFonts w:cstheme="minorHAnsi"/>
          <w:color w:val="000000"/>
          <w:sz w:val="22"/>
          <w:szCs w:val="22"/>
        </w:rPr>
        <w:t>, con un calo del 7,6% del loro valore aggiunto e dell</w:t>
      </w:r>
      <w:r w:rsidR="00F90BEC">
        <w:rPr>
          <w:rFonts w:cstheme="minorHAnsi"/>
          <w:color w:val="000000"/>
          <w:sz w:val="22"/>
          <w:szCs w:val="22"/>
        </w:rPr>
        <w:t>’</w:t>
      </w:r>
      <w:r w:rsidRPr="0016392C">
        <w:rPr>
          <w:rFonts w:cstheme="minorHAnsi"/>
          <w:color w:val="000000"/>
          <w:sz w:val="22"/>
          <w:szCs w:val="22"/>
        </w:rPr>
        <w:t xml:space="preserve">1,7% del loro tasso di occupazione. Sebbene nel 2021 si registrino già segnali di ripresa del valore aggiunto delle PMI e del relativo tasso di occupazione, è fondamentale che gli Stati membri utilizzino tutti i mezzi </w:t>
      </w:r>
      <w:r w:rsidR="005D3D4D">
        <w:rPr>
          <w:rFonts w:cstheme="minorHAnsi"/>
          <w:color w:val="000000"/>
          <w:sz w:val="22"/>
          <w:szCs w:val="22"/>
        </w:rPr>
        <w:t xml:space="preserve">a </w:t>
      </w:r>
      <w:r w:rsidR="00F255A9">
        <w:rPr>
          <w:rFonts w:cstheme="minorHAnsi"/>
          <w:color w:val="000000"/>
          <w:sz w:val="22"/>
          <w:szCs w:val="22"/>
        </w:rPr>
        <w:t xml:space="preserve">loro </w:t>
      </w:r>
      <w:r w:rsidR="005D3D4D">
        <w:rPr>
          <w:rFonts w:cstheme="minorHAnsi"/>
          <w:color w:val="000000"/>
          <w:sz w:val="22"/>
          <w:szCs w:val="22"/>
        </w:rPr>
        <w:t xml:space="preserve">disposizione </w:t>
      </w:r>
      <w:r w:rsidRPr="0016392C">
        <w:rPr>
          <w:rFonts w:cstheme="minorHAnsi"/>
          <w:color w:val="000000"/>
          <w:sz w:val="22"/>
          <w:szCs w:val="22"/>
        </w:rPr>
        <w:t>per creare un contesto imprenditoriale favorevole per le PMI</w:t>
      </w:r>
    </w:p>
    <w:p w14:paraId="7BDA48C5" w14:textId="4721F662" w:rsidR="003A07E6" w:rsidRDefault="001976DA" w:rsidP="00740047">
      <w:pPr>
        <w:spacing w:line="360" w:lineRule="auto"/>
        <w:rPr>
          <w:rFonts w:cstheme="minorHAnsi"/>
          <w:color w:val="000000"/>
          <w:sz w:val="22"/>
          <w:szCs w:val="22"/>
        </w:rPr>
      </w:pPr>
      <w:hyperlink r:id="rId25" w:history="1">
        <w:r w:rsidR="003A07E6" w:rsidRPr="003A07E6">
          <w:rPr>
            <w:rStyle w:val="Collegamentoipertestuale"/>
            <w:rFonts w:cstheme="minorHAnsi"/>
            <w:sz w:val="22"/>
            <w:szCs w:val="22"/>
          </w:rPr>
          <w:t>Schede paese</w:t>
        </w:r>
      </w:hyperlink>
    </w:p>
    <w:p w14:paraId="66EFCFEC" w14:textId="3716AC3C" w:rsidR="006232AF" w:rsidRPr="0016392C" w:rsidRDefault="001976DA" w:rsidP="00740047">
      <w:pPr>
        <w:spacing w:line="360" w:lineRule="auto"/>
        <w:rPr>
          <w:rFonts w:cstheme="minorHAnsi"/>
          <w:color w:val="000000"/>
          <w:sz w:val="22"/>
          <w:szCs w:val="22"/>
        </w:rPr>
      </w:pPr>
      <w:hyperlink r:id="rId26" w:history="1">
        <w:r w:rsidR="006232AF" w:rsidRPr="00C04A57">
          <w:rPr>
            <w:rStyle w:val="Collegamentoipertestuale"/>
            <w:rFonts w:cstheme="minorHAnsi"/>
            <w:sz w:val="22"/>
            <w:szCs w:val="22"/>
          </w:rPr>
          <w:t>Scheda paese</w:t>
        </w:r>
        <w:r w:rsidR="00C04A57" w:rsidRPr="00C04A57">
          <w:rPr>
            <w:rStyle w:val="Collegamentoipertestuale"/>
            <w:rFonts w:cstheme="minorHAnsi"/>
            <w:sz w:val="22"/>
            <w:szCs w:val="22"/>
          </w:rPr>
          <w:t xml:space="preserve"> Italia</w:t>
        </w:r>
      </w:hyperlink>
    </w:p>
    <w:p w14:paraId="7960AD07" w14:textId="11C9E897" w:rsidR="00CB241D" w:rsidRDefault="00CB241D" w:rsidP="00740047">
      <w:pPr>
        <w:pStyle w:val="NormaleWeb"/>
        <w:spacing w:before="480" w:beforeAutospacing="0" w:after="120" w:afterAutospacing="0"/>
        <w:rPr>
          <w:rFonts w:asciiTheme="minorHAnsi" w:hAnsiTheme="minorHAnsi" w:cstheme="minorBidi"/>
          <w:b/>
          <w:color w:val="990000"/>
          <w:sz w:val="28"/>
          <w:szCs w:val="28"/>
          <w:lang w:eastAsia="en-US"/>
        </w:rPr>
      </w:pPr>
      <w:r w:rsidRPr="009B6FBF">
        <w:rPr>
          <w:rFonts w:asciiTheme="minorHAnsi" w:hAnsiTheme="minorHAnsi" w:cstheme="minorBidi"/>
          <w:b/>
          <w:color w:val="990000"/>
          <w:sz w:val="28"/>
          <w:szCs w:val="28"/>
          <w:lang w:eastAsia="en-US"/>
        </w:rPr>
        <w:t xml:space="preserve">Finanza digitale: la nuova strategia della Commissione introduce modalità </w:t>
      </w:r>
      <w:r w:rsidR="00F255A9" w:rsidRPr="009B6FBF">
        <w:rPr>
          <w:rFonts w:asciiTheme="minorHAnsi" w:hAnsiTheme="minorHAnsi" w:cstheme="minorBidi"/>
          <w:b/>
          <w:color w:val="990000"/>
          <w:sz w:val="28"/>
          <w:szCs w:val="28"/>
          <w:lang w:eastAsia="en-US"/>
        </w:rPr>
        <w:t>più semplici e all</w:t>
      </w:r>
      <w:r w:rsidR="00F90BEC">
        <w:rPr>
          <w:rFonts w:asciiTheme="minorHAnsi" w:hAnsiTheme="minorHAnsi" w:cstheme="minorBidi"/>
          <w:b/>
          <w:color w:val="990000"/>
          <w:sz w:val="28"/>
          <w:szCs w:val="28"/>
          <w:lang w:eastAsia="en-US"/>
        </w:rPr>
        <w:t>’</w:t>
      </w:r>
      <w:r w:rsidR="00F255A9" w:rsidRPr="009B6FBF">
        <w:rPr>
          <w:rFonts w:asciiTheme="minorHAnsi" w:hAnsiTheme="minorHAnsi" w:cstheme="minorBidi"/>
          <w:b/>
          <w:color w:val="990000"/>
          <w:sz w:val="28"/>
          <w:szCs w:val="28"/>
          <w:lang w:eastAsia="en-US"/>
        </w:rPr>
        <w:t xml:space="preserve">avanguardia </w:t>
      </w:r>
      <w:r w:rsidR="00F255A9">
        <w:rPr>
          <w:rFonts w:asciiTheme="minorHAnsi" w:hAnsiTheme="minorHAnsi" w:cstheme="minorBidi"/>
          <w:b/>
          <w:color w:val="990000"/>
          <w:sz w:val="28"/>
          <w:szCs w:val="28"/>
          <w:lang w:eastAsia="en-US"/>
        </w:rPr>
        <w:t>per la</w:t>
      </w:r>
      <w:r w:rsidRPr="009B6FBF">
        <w:rPr>
          <w:rFonts w:asciiTheme="minorHAnsi" w:hAnsiTheme="minorHAnsi" w:cstheme="minorBidi"/>
          <w:b/>
          <w:color w:val="990000"/>
          <w:sz w:val="28"/>
          <w:szCs w:val="28"/>
          <w:lang w:eastAsia="en-US"/>
        </w:rPr>
        <w:t xml:space="preserve"> segnalazione dei dati di vigilanza </w:t>
      </w:r>
    </w:p>
    <w:p w14:paraId="0CDAD976" w14:textId="5BCB5C9A" w:rsidR="00CB241D" w:rsidRPr="00973936" w:rsidRDefault="00CB241D" w:rsidP="00740047">
      <w:pPr>
        <w:pStyle w:val="NormaleWeb"/>
        <w:spacing w:before="120" w:beforeAutospacing="0" w:after="120" w:afterAutospacing="0"/>
        <w:rPr>
          <w:rFonts w:asciiTheme="minorHAnsi" w:hAnsiTheme="minorHAnsi" w:cstheme="minorHAnsi"/>
          <w:color w:val="000000"/>
          <w:sz w:val="22"/>
          <w:szCs w:val="22"/>
        </w:rPr>
      </w:pPr>
      <w:r w:rsidRPr="00973936">
        <w:rPr>
          <w:rFonts w:asciiTheme="minorHAnsi" w:hAnsiTheme="minorHAnsi" w:cstheme="minorHAnsi"/>
          <w:color w:val="000000"/>
          <w:sz w:val="22"/>
          <w:szCs w:val="22"/>
        </w:rPr>
        <w:t>Il 15 dicembre, la Commissione europea ha presentato una</w:t>
      </w:r>
      <w:r w:rsidR="00740047">
        <w:rPr>
          <w:rFonts w:asciiTheme="minorHAnsi" w:hAnsiTheme="minorHAnsi" w:cstheme="minorHAnsi"/>
          <w:color w:val="000000"/>
          <w:sz w:val="22"/>
          <w:szCs w:val="22"/>
        </w:rPr>
        <w:t xml:space="preserve"> </w:t>
      </w:r>
      <w:hyperlink r:id="rId27" w:history="1">
        <w:r w:rsidRPr="00973936">
          <w:rPr>
            <w:rStyle w:val="Collegamentoipertestuale"/>
            <w:rFonts w:asciiTheme="minorHAnsi" w:hAnsiTheme="minorHAnsi" w:cstheme="minorHAnsi"/>
            <w:color w:val="004494"/>
            <w:sz w:val="22"/>
            <w:szCs w:val="22"/>
          </w:rPr>
          <w:t>nuova strategia</w:t>
        </w:r>
      </w:hyperlink>
      <w:r w:rsidR="00740047">
        <w:rPr>
          <w:rFonts w:asciiTheme="minorHAnsi" w:hAnsiTheme="minorHAnsi" w:cstheme="minorHAnsi"/>
          <w:color w:val="000000"/>
          <w:sz w:val="22"/>
          <w:szCs w:val="22"/>
        </w:rPr>
        <w:t xml:space="preserve"> </w:t>
      </w:r>
      <w:r w:rsidRPr="00973936">
        <w:rPr>
          <w:rFonts w:asciiTheme="minorHAnsi" w:hAnsiTheme="minorHAnsi" w:cstheme="minorHAnsi"/>
          <w:color w:val="000000"/>
          <w:sz w:val="22"/>
          <w:szCs w:val="22"/>
        </w:rPr>
        <w:t>per migliorare e modernizzare le segnalazioni a fini di vigilanza finanziaria nell</w:t>
      </w:r>
      <w:r w:rsidR="00F90BEC">
        <w:rPr>
          <w:rFonts w:asciiTheme="minorHAnsi" w:hAnsiTheme="minorHAnsi" w:cstheme="minorHAnsi"/>
          <w:color w:val="000000"/>
          <w:sz w:val="22"/>
          <w:szCs w:val="22"/>
        </w:rPr>
        <w:t>’</w:t>
      </w:r>
      <w:r w:rsidRPr="00973936">
        <w:rPr>
          <w:rFonts w:asciiTheme="minorHAnsi" w:hAnsiTheme="minorHAnsi" w:cstheme="minorHAnsi"/>
          <w:color w:val="000000"/>
          <w:sz w:val="22"/>
          <w:szCs w:val="22"/>
        </w:rPr>
        <w:t>UE. L</w:t>
      </w:r>
      <w:r w:rsidR="00F90BEC">
        <w:rPr>
          <w:rFonts w:asciiTheme="minorHAnsi" w:hAnsiTheme="minorHAnsi" w:cstheme="minorHAnsi"/>
          <w:color w:val="000000"/>
          <w:sz w:val="22"/>
          <w:szCs w:val="22"/>
        </w:rPr>
        <w:t>’</w:t>
      </w:r>
      <w:r w:rsidRPr="00973936">
        <w:rPr>
          <w:rFonts w:asciiTheme="minorHAnsi" w:hAnsiTheme="minorHAnsi" w:cstheme="minorHAnsi"/>
          <w:color w:val="000000"/>
          <w:sz w:val="22"/>
          <w:szCs w:val="22"/>
        </w:rPr>
        <w:t xml:space="preserve">obiettivo principale della strategia è </w:t>
      </w:r>
      <w:r w:rsidR="00424323">
        <w:rPr>
          <w:rFonts w:asciiTheme="minorHAnsi" w:hAnsiTheme="minorHAnsi" w:cstheme="minorHAnsi"/>
          <w:color w:val="000000"/>
          <w:sz w:val="22"/>
          <w:szCs w:val="22"/>
        </w:rPr>
        <w:t>la creazione di</w:t>
      </w:r>
      <w:r w:rsidRPr="00973936">
        <w:rPr>
          <w:rFonts w:asciiTheme="minorHAnsi" w:hAnsiTheme="minorHAnsi" w:cstheme="minorHAnsi"/>
          <w:color w:val="000000"/>
          <w:sz w:val="22"/>
          <w:szCs w:val="22"/>
        </w:rPr>
        <w:t xml:space="preserve"> un sistema che fornisca dati precisi, coerenti e tempestivi alle autorità di vigilanza a livello europeo e nazionale, riducendo al minimo l</w:t>
      </w:r>
      <w:r w:rsidR="00F90BEC">
        <w:rPr>
          <w:rFonts w:asciiTheme="minorHAnsi" w:hAnsiTheme="minorHAnsi" w:cstheme="minorHAnsi"/>
          <w:color w:val="000000"/>
          <w:sz w:val="22"/>
          <w:szCs w:val="22"/>
        </w:rPr>
        <w:t>’</w:t>
      </w:r>
      <w:r w:rsidRPr="00973936">
        <w:rPr>
          <w:rFonts w:asciiTheme="minorHAnsi" w:hAnsiTheme="minorHAnsi" w:cstheme="minorHAnsi"/>
          <w:color w:val="000000"/>
          <w:sz w:val="22"/>
          <w:szCs w:val="22"/>
        </w:rPr>
        <w:t>onere di segnalazione complessivo che grava sulle istituzioni finanziarie.</w:t>
      </w:r>
    </w:p>
    <w:p w14:paraId="42D53758" w14:textId="7C751673" w:rsidR="00CB241D" w:rsidRPr="00973936" w:rsidRDefault="00CB241D" w:rsidP="00740047">
      <w:pPr>
        <w:pStyle w:val="NormaleWeb"/>
        <w:spacing w:before="120" w:beforeAutospacing="0" w:after="120" w:afterAutospacing="0"/>
        <w:rPr>
          <w:rFonts w:asciiTheme="minorHAnsi" w:hAnsiTheme="minorHAnsi" w:cstheme="minorHAnsi"/>
          <w:color w:val="000000"/>
          <w:sz w:val="22"/>
          <w:szCs w:val="22"/>
        </w:rPr>
      </w:pPr>
      <w:r w:rsidRPr="00973936">
        <w:rPr>
          <w:rFonts w:asciiTheme="minorHAnsi" w:hAnsiTheme="minorHAnsi" w:cstheme="minorHAnsi"/>
          <w:color w:val="000000"/>
          <w:sz w:val="22"/>
          <w:szCs w:val="22"/>
        </w:rPr>
        <w:t>In ultima analisi, ciò andrà anche a vantaggio dei cittadini, grazie a modalità di vigilanza più snelle ed efficaci in grado di garantire la stabilità del sistema finanziario, l</w:t>
      </w:r>
      <w:r w:rsidR="00F90BEC">
        <w:rPr>
          <w:rFonts w:asciiTheme="minorHAnsi" w:hAnsiTheme="minorHAnsi" w:cstheme="minorHAnsi"/>
          <w:color w:val="000000"/>
          <w:sz w:val="22"/>
          <w:szCs w:val="22"/>
        </w:rPr>
        <w:t>’</w:t>
      </w:r>
      <w:r w:rsidRPr="00973936">
        <w:rPr>
          <w:rFonts w:asciiTheme="minorHAnsi" w:hAnsiTheme="minorHAnsi" w:cstheme="minorHAnsi"/>
          <w:color w:val="000000"/>
          <w:sz w:val="22"/>
          <w:szCs w:val="22"/>
        </w:rPr>
        <w:t>integrità del mercato e la tutela degli investitori. Aiuterà inoltre le imprese riducendo, ove possibile, gli oneri di segnalazione.</w:t>
      </w:r>
    </w:p>
    <w:p w14:paraId="08B8FCA5" w14:textId="256D8C29" w:rsidR="00CB241D" w:rsidRPr="00973936" w:rsidRDefault="00CB241D" w:rsidP="00740047">
      <w:pPr>
        <w:pStyle w:val="NormaleWeb"/>
        <w:spacing w:before="120" w:beforeAutospacing="0" w:after="120" w:afterAutospacing="0"/>
        <w:rPr>
          <w:rFonts w:asciiTheme="minorHAnsi" w:hAnsiTheme="minorHAnsi" w:cstheme="minorHAnsi"/>
          <w:color w:val="000000"/>
          <w:sz w:val="22"/>
          <w:szCs w:val="22"/>
        </w:rPr>
      </w:pPr>
      <w:r w:rsidRPr="00973936">
        <w:rPr>
          <w:rFonts w:asciiTheme="minorHAnsi" w:hAnsiTheme="minorHAnsi" w:cstheme="minorHAnsi"/>
          <w:color w:val="000000"/>
          <w:sz w:val="22"/>
          <w:szCs w:val="22"/>
        </w:rPr>
        <w:lastRenderedPageBreak/>
        <w:t>Tale strategia contribuirà direttamente agli obiettivi della</w:t>
      </w:r>
      <w:r w:rsidR="00740047">
        <w:rPr>
          <w:rFonts w:asciiTheme="minorHAnsi" w:hAnsiTheme="minorHAnsi" w:cstheme="minorHAnsi"/>
          <w:color w:val="000000"/>
          <w:sz w:val="22"/>
          <w:szCs w:val="22"/>
        </w:rPr>
        <w:t xml:space="preserve"> </w:t>
      </w:r>
      <w:hyperlink r:id="rId28" w:history="1">
        <w:r w:rsidRPr="00973936">
          <w:rPr>
            <w:rStyle w:val="Collegamentoipertestuale"/>
            <w:rFonts w:asciiTheme="minorHAnsi" w:hAnsiTheme="minorHAnsi" w:cstheme="minorHAnsi"/>
            <w:color w:val="004494"/>
            <w:sz w:val="22"/>
            <w:szCs w:val="22"/>
          </w:rPr>
          <w:t>strategia europea in materia di dati</w:t>
        </w:r>
      </w:hyperlink>
      <w:r w:rsidR="00740047">
        <w:rPr>
          <w:rFonts w:asciiTheme="minorHAnsi" w:hAnsiTheme="minorHAnsi" w:cstheme="minorHAnsi"/>
          <w:color w:val="000000"/>
          <w:sz w:val="22"/>
          <w:szCs w:val="22"/>
        </w:rPr>
        <w:t xml:space="preserve"> </w:t>
      </w:r>
      <w:r w:rsidRPr="00973936">
        <w:rPr>
          <w:rFonts w:asciiTheme="minorHAnsi" w:hAnsiTheme="minorHAnsi" w:cstheme="minorHAnsi"/>
          <w:color w:val="000000"/>
          <w:sz w:val="22"/>
          <w:szCs w:val="22"/>
        </w:rPr>
        <w:t>e del</w:t>
      </w:r>
      <w:r w:rsidR="00740047">
        <w:rPr>
          <w:rFonts w:asciiTheme="minorHAnsi" w:hAnsiTheme="minorHAnsi" w:cstheme="minorHAnsi"/>
          <w:color w:val="000000"/>
          <w:sz w:val="22"/>
          <w:szCs w:val="22"/>
        </w:rPr>
        <w:t xml:space="preserve"> </w:t>
      </w:r>
      <w:hyperlink r:id="rId29" w:history="1">
        <w:r w:rsidRPr="00973936">
          <w:rPr>
            <w:rStyle w:val="Collegamentoipertestuale"/>
            <w:rFonts w:asciiTheme="minorHAnsi" w:hAnsiTheme="minorHAnsi" w:cstheme="minorHAnsi"/>
            <w:color w:val="004494"/>
            <w:sz w:val="22"/>
            <w:szCs w:val="22"/>
          </w:rPr>
          <w:t>pacchetto sulla finanza digitale</w:t>
        </w:r>
      </w:hyperlink>
      <w:r w:rsidR="00740047">
        <w:rPr>
          <w:rFonts w:asciiTheme="minorHAnsi" w:hAnsiTheme="minorHAnsi" w:cstheme="minorHAnsi"/>
          <w:color w:val="000000"/>
          <w:sz w:val="22"/>
          <w:szCs w:val="22"/>
        </w:rPr>
        <w:t xml:space="preserve"> </w:t>
      </w:r>
      <w:r w:rsidRPr="00973936">
        <w:rPr>
          <w:rFonts w:asciiTheme="minorHAnsi" w:hAnsiTheme="minorHAnsi" w:cstheme="minorHAnsi"/>
          <w:color w:val="000000"/>
          <w:sz w:val="22"/>
          <w:szCs w:val="22"/>
        </w:rPr>
        <w:t>di promuovere l</w:t>
      </w:r>
      <w:r w:rsidR="00F90BEC">
        <w:rPr>
          <w:rFonts w:asciiTheme="minorHAnsi" w:hAnsiTheme="minorHAnsi" w:cstheme="minorHAnsi"/>
          <w:color w:val="000000"/>
          <w:sz w:val="22"/>
          <w:szCs w:val="22"/>
        </w:rPr>
        <w:t>’</w:t>
      </w:r>
      <w:r w:rsidRPr="00973936">
        <w:rPr>
          <w:rFonts w:asciiTheme="minorHAnsi" w:hAnsiTheme="minorHAnsi" w:cstheme="minorHAnsi"/>
          <w:color w:val="000000"/>
          <w:sz w:val="22"/>
          <w:szCs w:val="22"/>
        </w:rPr>
        <w:t>innovazione digitale in Europa, nonché agli obiettivi di un</w:t>
      </w:r>
      <w:r w:rsidR="00F90BEC">
        <w:rPr>
          <w:rFonts w:asciiTheme="minorHAnsi" w:hAnsiTheme="minorHAnsi" w:cstheme="minorHAnsi"/>
          <w:color w:val="000000"/>
          <w:sz w:val="22"/>
          <w:szCs w:val="22"/>
        </w:rPr>
        <w:t>’</w:t>
      </w:r>
      <w:hyperlink r:id="rId30" w:history="1">
        <w:r w:rsidRPr="00973936">
          <w:rPr>
            <w:rStyle w:val="Collegamentoipertestuale"/>
            <w:rFonts w:asciiTheme="minorHAnsi" w:hAnsiTheme="minorHAnsi" w:cstheme="minorHAnsi"/>
            <w:color w:val="004494"/>
            <w:sz w:val="22"/>
            <w:szCs w:val="22"/>
          </w:rPr>
          <w:t>Unione dei mercati dei capitali</w:t>
        </w:r>
      </w:hyperlink>
      <w:r w:rsidR="00740047">
        <w:rPr>
          <w:rFonts w:asciiTheme="minorHAnsi" w:hAnsiTheme="minorHAnsi" w:cstheme="minorHAnsi"/>
          <w:color w:val="000000"/>
          <w:sz w:val="22"/>
          <w:szCs w:val="22"/>
        </w:rPr>
        <w:t xml:space="preserve"> </w:t>
      </w:r>
      <w:r w:rsidRPr="00973936">
        <w:rPr>
          <w:rFonts w:asciiTheme="minorHAnsi" w:hAnsiTheme="minorHAnsi" w:cstheme="minorHAnsi"/>
          <w:color w:val="000000"/>
          <w:sz w:val="22"/>
          <w:szCs w:val="22"/>
        </w:rPr>
        <w:t>e alla realizzazione di un mercato unico dei servizi finanziari. </w:t>
      </w:r>
    </w:p>
    <w:p w14:paraId="3BC0F8F8" w14:textId="77777777" w:rsidR="00CB241D" w:rsidRPr="00973936" w:rsidRDefault="00CB241D" w:rsidP="00740047">
      <w:pPr>
        <w:pStyle w:val="NormaleWeb"/>
        <w:spacing w:before="120" w:beforeAutospacing="0" w:after="120" w:afterAutospacing="0"/>
        <w:rPr>
          <w:rFonts w:asciiTheme="minorHAnsi" w:hAnsiTheme="minorHAnsi" w:cstheme="minorHAnsi"/>
          <w:color w:val="000000"/>
          <w:sz w:val="22"/>
          <w:szCs w:val="22"/>
        </w:rPr>
      </w:pPr>
      <w:r w:rsidRPr="00973936">
        <w:rPr>
          <w:rFonts w:asciiTheme="minorHAnsi" w:hAnsiTheme="minorHAnsi" w:cstheme="minorHAnsi"/>
          <w:color w:val="000000"/>
          <w:sz w:val="22"/>
          <w:szCs w:val="22"/>
        </w:rPr>
        <w:t>La strategia si articola in quattro azioni principali:</w:t>
      </w:r>
    </w:p>
    <w:p w14:paraId="751C1051" w14:textId="52E04EA2" w:rsidR="00CB241D" w:rsidRPr="00206C5C" w:rsidRDefault="00CB241D" w:rsidP="00740047">
      <w:pPr>
        <w:numPr>
          <w:ilvl w:val="0"/>
          <w:numId w:val="27"/>
        </w:numPr>
        <w:tabs>
          <w:tab w:val="clear" w:pos="720"/>
          <w:tab w:val="num" w:pos="426"/>
        </w:tabs>
        <w:spacing w:before="60" w:after="60"/>
        <w:ind w:left="426" w:hanging="284"/>
        <w:rPr>
          <w:rFonts w:cstheme="minorHAnsi"/>
          <w:color w:val="000000"/>
          <w:sz w:val="22"/>
          <w:szCs w:val="22"/>
        </w:rPr>
      </w:pPr>
      <w:r w:rsidRPr="00206C5C">
        <w:rPr>
          <w:rStyle w:val="Enfasigrassetto"/>
          <w:rFonts w:cstheme="minorHAnsi"/>
          <w:color w:val="000000"/>
          <w:sz w:val="22"/>
          <w:szCs w:val="22"/>
        </w:rPr>
        <w:t>garantire dati coerenti e standardizzati</w:t>
      </w:r>
      <w:r w:rsidR="00740047">
        <w:rPr>
          <w:rFonts w:cstheme="minorHAnsi"/>
          <w:color w:val="000000"/>
          <w:sz w:val="22"/>
          <w:szCs w:val="22"/>
        </w:rPr>
        <w:t xml:space="preserve"> </w:t>
      </w:r>
      <w:r w:rsidRPr="00206C5C">
        <w:rPr>
          <w:rFonts w:cstheme="minorHAnsi"/>
          <w:color w:val="000000"/>
          <w:sz w:val="22"/>
          <w:szCs w:val="22"/>
        </w:rPr>
        <w:t>sulla base di una terminologia chiara e condivisa, nonché di norme, formati e regole comuni;</w:t>
      </w:r>
    </w:p>
    <w:p w14:paraId="50AAE58A" w14:textId="3E199229" w:rsidR="00CB241D" w:rsidRPr="00206C5C" w:rsidRDefault="00CB241D" w:rsidP="00740047">
      <w:pPr>
        <w:numPr>
          <w:ilvl w:val="0"/>
          <w:numId w:val="27"/>
        </w:numPr>
        <w:tabs>
          <w:tab w:val="clear" w:pos="720"/>
          <w:tab w:val="num" w:pos="426"/>
        </w:tabs>
        <w:spacing w:before="60" w:after="60"/>
        <w:ind w:left="426" w:hanging="284"/>
        <w:rPr>
          <w:rFonts w:cstheme="minorHAnsi"/>
          <w:color w:val="000000"/>
          <w:sz w:val="22"/>
          <w:szCs w:val="22"/>
        </w:rPr>
      </w:pPr>
      <w:r w:rsidRPr="00206C5C">
        <w:rPr>
          <w:rStyle w:val="Enfasigrassetto"/>
          <w:rFonts w:cstheme="minorHAnsi"/>
          <w:color w:val="000000"/>
          <w:sz w:val="22"/>
          <w:szCs w:val="22"/>
        </w:rPr>
        <w:t>facilitare la condivisione e il riutilizzo</w:t>
      </w:r>
      <w:r w:rsidR="00740047">
        <w:rPr>
          <w:rFonts w:cstheme="minorHAnsi"/>
          <w:color w:val="000000"/>
          <w:sz w:val="22"/>
          <w:szCs w:val="22"/>
        </w:rPr>
        <w:t xml:space="preserve"> </w:t>
      </w:r>
      <w:r w:rsidRPr="00206C5C">
        <w:rPr>
          <w:rStyle w:val="Enfasigrassetto"/>
          <w:rFonts w:cstheme="minorHAnsi"/>
          <w:color w:val="000000"/>
          <w:sz w:val="22"/>
          <w:szCs w:val="22"/>
        </w:rPr>
        <w:t>dei dati segnalati</w:t>
      </w:r>
      <w:r w:rsidR="00740047">
        <w:rPr>
          <w:rFonts w:cstheme="minorHAnsi"/>
          <w:color w:val="000000"/>
          <w:sz w:val="22"/>
          <w:szCs w:val="22"/>
        </w:rPr>
        <w:t xml:space="preserve"> </w:t>
      </w:r>
      <w:r w:rsidRPr="00206C5C">
        <w:rPr>
          <w:rFonts w:cstheme="minorHAnsi"/>
          <w:color w:val="000000"/>
          <w:sz w:val="22"/>
          <w:szCs w:val="22"/>
        </w:rPr>
        <w:t xml:space="preserve">tra le autorità di vigilanza, eliminando indebiti ostacoli giuridici e tecnologici per evitare doppie richieste dei </w:t>
      </w:r>
      <w:r w:rsidR="00765574">
        <w:rPr>
          <w:rFonts w:cstheme="minorHAnsi"/>
          <w:color w:val="000000"/>
          <w:sz w:val="22"/>
          <w:szCs w:val="22"/>
        </w:rPr>
        <w:t>medesimi</w:t>
      </w:r>
      <w:r w:rsidRPr="00206C5C">
        <w:rPr>
          <w:rFonts w:cstheme="minorHAnsi"/>
          <w:color w:val="000000"/>
          <w:sz w:val="22"/>
          <w:szCs w:val="22"/>
        </w:rPr>
        <w:t xml:space="preserve"> dati;</w:t>
      </w:r>
    </w:p>
    <w:p w14:paraId="4734D18C" w14:textId="07EA858A" w:rsidR="00CB241D" w:rsidRPr="00206C5C" w:rsidRDefault="00CB241D" w:rsidP="00740047">
      <w:pPr>
        <w:numPr>
          <w:ilvl w:val="0"/>
          <w:numId w:val="27"/>
        </w:numPr>
        <w:tabs>
          <w:tab w:val="clear" w:pos="720"/>
          <w:tab w:val="num" w:pos="426"/>
        </w:tabs>
        <w:spacing w:before="60" w:after="60"/>
        <w:ind w:left="426" w:hanging="284"/>
        <w:rPr>
          <w:rFonts w:cstheme="minorHAnsi"/>
          <w:color w:val="000000"/>
          <w:sz w:val="22"/>
          <w:szCs w:val="22"/>
        </w:rPr>
      </w:pPr>
      <w:r w:rsidRPr="00206C5C">
        <w:rPr>
          <w:rStyle w:val="Enfasigrassetto"/>
          <w:rFonts w:cstheme="minorHAnsi"/>
          <w:color w:val="000000"/>
          <w:sz w:val="22"/>
          <w:szCs w:val="22"/>
        </w:rPr>
        <w:t>migliorare la definizione degli obblighi di segnalazione</w:t>
      </w:r>
      <w:r w:rsidR="00740047">
        <w:rPr>
          <w:rFonts w:cstheme="minorHAnsi"/>
          <w:color w:val="000000"/>
          <w:sz w:val="22"/>
          <w:szCs w:val="22"/>
        </w:rPr>
        <w:t xml:space="preserve"> </w:t>
      </w:r>
      <w:r w:rsidRPr="00206C5C">
        <w:rPr>
          <w:rFonts w:cstheme="minorHAnsi"/>
          <w:color w:val="000000"/>
          <w:sz w:val="22"/>
          <w:szCs w:val="22"/>
        </w:rPr>
        <w:t>mediante l</w:t>
      </w:r>
      <w:r w:rsidR="00F90BEC">
        <w:rPr>
          <w:rFonts w:cstheme="minorHAnsi"/>
          <w:color w:val="000000"/>
          <w:sz w:val="22"/>
          <w:szCs w:val="22"/>
        </w:rPr>
        <w:t>’</w:t>
      </w:r>
      <w:r w:rsidRPr="00206C5C">
        <w:rPr>
          <w:rFonts w:cstheme="minorHAnsi"/>
          <w:color w:val="000000"/>
          <w:sz w:val="22"/>
          <w:szCs w:val="22"/>
        </w:rPr>
        <w:t>elaborazione di orientamenti basati sulle migliori pratiche per l</w:t>
      </w:r>
      <w:r w:rsidR="00F90BEC">
        <w:rPr>
          <w:rFonts w:cstheme="minorHAnsi"/>
          <w:color w:val="000000"/>
          <w:sz w:val="22"/>
          <w:szCs w:val="22"/>
        </w:rPr>
        <w:t>’</w:t>
      </w:r>
      <w:r w:rsidRPr="00206C5C">
        <w:rPr>
          <w:rFonts w:cstheme="minorHAnsi"/>
          <w:color w:val="000000"/>
          <w:sz w:val="22"/>
          <w:szCs w:val="22"/>
        </w:rPr>
        <w:t>applicazione dei principi di un</w:t>
      </w:r>
      <w:r w:rsidR="00F90BEC">
        <w:rPr>
          <w:rFonts w:cstheme="minorHAnsi"/>
          <w:color w:val="000000"/>
          <w:sz w:val="22"/>
          <w:szCs w:val="22"/>
        </w:rPr>
        <w:t>’</w:t>
      </w:r>
      <w:r w:rsidRPr="00206C5C">
        <w:rPr>
          <w:rFonts w:cstheme="minorHAnsi"/>
          <w:color w:val="000000"/>
          <w:sz w:val="22"/>
          <w:szCs w:val="22"/>
        </w:rPr>
        <w:t>adeguata regolamentazione in materia di segnalazione a fini di vigilanza;</w:t>
      </w:r>
    </w:p>
    <w:p w14:paraId="5057CFB6" w14:textId="0156A51A" w:rsidR="00CB241D" w:rsidRDefault="00CB241D" w:rsidP="00740047">
      <w:pPr>
        <w:numPr>
          <w:ilvl w:val="0"/>
          <w:numId w:val="27"/>
        </w:numPr>
        <w:tabs>
          <w:tab w:val="clear" w:pos="720"/>
          <w:tab w:val="num" w:pos="426"/>
        </w:tabs>
        <w:spacing w:before="60" w:after="60"/>
        <w:ind w:left="426" w:hanging="284"/>
        <w:rPr>
          <w:rFonts w:cstheme="minorHAnsi"/>
          <w:color w:val="000000"/>
          <w:sz w:val="22"/>
          <w:szCs w:val="22"/>
        </w:rPr>
      </w:pPr>
      <w:r w:rsidRPr="00206C5C">
        <w:rPr>
          <w:rStyle w:val="Enfasigrassetto"/>
          <w:rFonts w:cstheme="minorHAnsi"/>
          <w:color w:val="000000"/>
          <w:sz w:val="22"/>
          <w:szCs w:val="22"/>
        </w:rPr>
        <w:t>istituire meccanismi di governance congiunta</w:t>
      </w:r>
      <w:r w:rsidR="00740047">
        <w:rPr>
          <w:rFonts w:cstheme="minorHAnsi"/>
          <w:color w:val="000000"/>
          <w:sz w:val="22"/>
          <w:szCs w:val="22"/>
        </w:rPr>
        <w:t xml:space="preserve"> </w:t>
      </w:r>
      <w:r w:rsidRPr="00206C5C">
        <w:rPr>
          <w:rFonts w:cstheme="minorHAnsi"/>
          <w:color w:val="000000"/>
          <w:sz w:val="22"/>
          <w:szCs w:val="22"/>
        </w:rPr>
        <w:t>al fine di migliorare il coordinamento e promuovere una maggiore cooperazione tra le diverse autorità di vigilanza e gli altri portatori di interessi, consentendo loro di condividere conoscenze e di scambiare informazioni.</w:t>
      </w:r>
    </w:p>
    <w:p w14:paraId="53C84984" w14:textId="7C9B31A4" w:rsidR="00CB241D" w:rsidRDefault="00CB241D" w:rsidP="00740047">
      <w:pPr>
        <w:rPr>
          <w:rFonts w:cstheme="minorHAnsi"/>
          <w:color w:val="000000"/>
          <w:sz w:val="22"/>
          <w:szCs w:val="22"/>
        </w:rPr>
      </w:pPr>
      <w:r w:rsidRPr="00B60AC1">
        <w:rPr>
          <w:rFonts w:cstheme="minorHAnsi"/>
          <w:color w:val="000000"/>
          <w:sz w:val="22"/>
          <w:szCs w:val="22"/>
        </w:rPr>
        <w:t>La nuova strategia mira ad affrontare le sfide derivanti dall</w:t>
      </w:r>
      <w:r w:rsidR="00F90BEC">
        <w:rPr>
          <w:rFonts w:cstheme="minorHAnsi"/>
          <w:color w:val="000000"/>
          <w:sz w:val="22"/>
          <w:szCs w:val="22"/>
        </w:rPr>
        <w:t>’</w:t>
      </w:r>
      <w:r w:rsidRPr="00B60AC1">
        <w:rPr>
          <w:rFonts w:cstheme="minorHAnsi"/>
          <w:color w:val="000000"/>
          <w:sz w:val="22"/>
          <w:szCs w:val="22"/>
        </w:rPr>
        <w:t>aumento del volume e della complessità dei dati necessari per sorvegliare il sistema finanziario. Essa si basa sulle conclusioni di un</w:t>
      </w:r>
      <w:r w:rsidR="00740047">
        <w:rPr>
          <w:rFonts w:cstheme="minorHAnsi"/>
          <w:color w:val="000000"/>
          <w:sz w:val="22"/>
          <w:szCs w:val="22"/>
        </w:rPr>
        <w:t xml:space="preserve"> </w:t>
      </w:r>
      <w:hyperlink r:id="rId31" w:history="1">
        <w:r w:rsidRPr="00B60AC1">
          <w:rPr>
            <w:rStyle w:val="Collegamentoipertestuale"/>
            <w:rFonts w:cstheme="minorHAnsi"/>
            <w:color w:val="004494"/>
            <w:sz w:val="22"/>
            <w:szCs w:val="22"/>
          </w:rPr>
          <w:t xml:space="preserve">approfondito controllo </w:t>
        </w:r>
        <w:r w:rsidR="00682EA7">
          <w:rPr>
            <w:rStyle w:val="Collegamentoipertestuale"/>
            <w:rFonts w:cstheme="minorHAnsi"/>
            <w:color w:val="004494"/>
            <w:sz w:val="22"/>
            <w:szCs w:val="22"/>
          </w:rPr>
          <w:t>su</w:t>
        </w:r>
        <w:r w:rsidRPr="00B60AC1">
          <w:rPr>
            <w:rStyle w:val="Collegamentoipertestuale"/>
            <w:rFonts w:cstheme="minorHAnsi"/>
            <w:color w:val="004494"/>
            <w:sz w:val="22"/>
            <w:szCs w:val="22"/>
          </w:rPr>
          <w:t>ll</w:t>
        </w:r>
        <w:r w:rsidR="00F90BEC">
          <w:rPr>
            <w:rStyle w:val="Collegamentoipertestuale"/>
            <w:rFonts w:cstheme="minorHAnsi"/>
            <w:color w:val="004494"/>
            <w:sz w:val="22"/>
            <w:szCs w:val="22"/>
          </w:rPr>
          <w:t>’</w:t>
        </w:r>
        <w:r w:rsidRPr="00B60AC1">
          <w:rPr>
            <w:rStyle w:val="Collegamentoipertestuale"/>
            <w:rFonts w:cstheme="minorHAnsi"/>
            <w:color w:val="004494"/>
            <w:sz w:val="22"/>
            <w:szCs w:val="22"/>
          </w:rPr>
          <w:t>adeguatezza degli obblighi dell</w:t>
        </w:r>
        <w:r w:rsidR="00F90BEC">
          <w:rPr>
            <w:rStyle w:val="Collegamentoipertestuale"/>
            <w:rFonts w:cstheme="minorHAnsi"/>
            <w:color w:val="004494"/>
            <w:sz w:val="22"/>
            <w:szCs w:val="22"/>
          </w:rPr>
          <w:t>’</w:t>
        </w:r>
        <w:r w:rsidRPr="00B60AC1">
          <w:rPr>
            <w:rStyle w:val="Collegamentoipertestuale"/>
            <w:rFonts w:cstheme="minorHAnsi"/>
            <w:color w:val="004494"/>
            <w:sz w:val="22"/>
            <w:szCs w:val="22"/>
          </w:rPr>
          <w:t>UE in materia di segnalazione a fini di vigilanza</w:t>
        </w:r>
      </w:hyperlink>
      <w:r w:rsidR="00740047">
        <w:rPr>
          <w:rFonts w:cstheme="minorHAnsi"/>
          <w:color w:val="000000"/>
          <w:sz w:val="22"/>
          <w:szCs w:val="22"/>
        </w:rPr>
        <w:t xml:space="preserve"> </w:t>
      </w:r>
      <w:r w:rsidRPr="00B60AC1">
        <w:rPr>
          <w:rFonts w:cstheme="minorHAnsi"/>
          <w:color w:val="000000"/>
          <w:sz w:val="22"/>
          <w:szCs w:val="22"/>
        </w:rPr>
        <w:t>previsti dalla legislazione dell</w:t>
      </w:r>
      <w:r w:rsidR="00F90BEC">
        <w:rPr>
          <w:rFonts w:cstheme="minorHAnsi"/>
          <w:color w:val="000000"/>
          <w:sz w:val="22"/>
          <w:szCs w:val="22"/>
        </w:rPr>
        <w:t>’</w:t>
      </w:r>
      <w:r w:rsidRPr="00B60AC1">
        <w:rPr>
          <w:rFonts w:cstheme="minorHAnsi"/>
          <w:color w:val="000000"/>
          <w:sz w:val="22"/>
          <w:szCs w:val="22"/>
        </w:rPr>
        <w:t>UE nel settore finanziario. Nell</w:t>
      </w:r>
      <w:r w:rsidR="00F90BEC">
        <w:rPr>
          <w:rFonts w:cstheme="minorHAnsi"/>
          <w:color w:val="000000"/>
          <w:sz w:val="22"/>
          <w:szCs w:val="22"/>
        </w:rPr>
        <w:t>’</w:t>
      </w:r>
      <w:r w:rsidRPr="00B60AC1">
        <w:rPr>
          <w:rFonts w:cstheme="minorHAnsi"/>
          <w:color w:val="000000"/>
          <w:sz w:val="22"/>
          <w:szCs w:val="22"/>
        </w:rPr>
        <w:t>ambito di tale controllo, la Commissione ha dichiarato che gli attuali obblighi di segnalazione previsti dal diritto dell</w:t>
      </w:r>
      <w:r w:rsidR="00F90BEC">
        <w:rPr>
          <w:rFonts w:cstheme="minorHAnsi"/>
          <w:color w:val="000000"/>
          <w:sz w:val="22"/>
          <w:szCs w:val="22"/>
        </w:rPr>
        <w:t>’</w:t>
      </w:r>
      <w:r w:rsidRPr="00B60AC1">
        <w:rPr>
          <w:rFonts w:cstheme="minorHAnsi"/>
          <w:color w:val="000000"/>
          <w:sz w:val="22"/>
          <w:szCs w:val="22"/>
        </w:rPr>
        <w:t>UE sono necessari e sembrano essere efficaci nel fornire dati pertinenti alle autorità di vigilanza. Vi sono tuttavia inefficienze nelle definizioni relative ai diversi obblighi di segnalazione e nel modo in cui vengono raccolti i dati.</w:t>
      </w:r>
    </w:p>
    <w:p w14:paraId="45B922F9" w14:textId="77777777" w:rsidR="00CB241D" w:rsidRPr="0058449C" w:rsidRDefault="001976DA" w:rsidP="00740047">
      <w:pPr>
        <w:pStyle w:val="NormaleWeb"/>
        <w:spacing w:before="120" w:beforeAutospacing="0" w:after="120" w:afterAutospacing="0"/>
        <w:rPr>
          <w:rFonts w:asciiTheme="minorHAnsi" w:hAnsiTheme="minorHAnsi" w:cstheme="minorHAnsi"/>
          <w:color w:val="000000"/>
          <w:sz w:val="22"/>
          <w:szCs w:val="22"/>
        </w:rPr>
      </w:pPr>
      <w:hyperlink r:id="rId32" w:history="1">
        <w:r w:rsidR="00CB241D" w:rsidRPr="0058449C">
          <w:rPr>
            <w:rStyle w:val="Collegamentoipertestuale"/>
            <w:rFonts w:asciiTheme="minorHAnsi" w:hAnsiTheme="minorHAnsi" w:cstheme="minorHAnsi"/>
            <w:color w:val="004494"/>
            <w:sz w:val="22"/>
            <w:szCs w:val="22"/>
          </w:rPr>
          <w:t>Domande e risposte</w:t>
        </w:r>
      </w:hyperlink>
    </w:p>
    <w:p w14:paraId="6A7F7203" w14:textId="77777777" w:rsidR="00CB241D" w:rsidRDefault="001976DA" w:rsidP="00740047">
      <w:pPr>
        <w:pStyle w:val="NormaleWeb"/>
        <w:spacing w:before="120" w:beforeAutospacing="0" w:after="120" w:afterAutospacing="0"/>
        <w:rPr>
          <w:rStyle w:val="Collegamentoipertestuale"/>
          <w:rFonts w:asciiTheme="minorHAnsi" w:hAnsiTheme="minorHAnsi" w:cstheme="minorHAnsi"/>
          <w:color w:val="004494"/>
          <w:sz w:val="22"/>
          <w:szCs w:val="22"/>
        </w:rPr>
      </w:pPr>
      <w:hyperlink r:id="rId33" w:history="1">
        <w:r w:rsidR="00CB241D" w:rsidRPr="0058449C">
          <w:rPr>
            <w:rStyle w:val="Collegamentoipertestuale"/>
            <w:rFonts w:asciiTheme="minorHAnsi" w:hAnsiTheme="minorHAnsi" w:cstheme="minorHAnsi"/>
            <w:color w:val="004494"/>
            <w:sz w:val="22"/>
            <w:szCs w:val="22"/>
          </w:rPr>
          <w:t>Requisiti prudenziali</w:t>
        </w:r>
      </w:hyperlink>
    </w:p>
    <w:p w14:paraId="781B27D7" w14:textId="64AE5B64" w:rsidR="00346C07" w:rsidRPr="007E7DC3" w:rsidRDefault="00346C07" w:rsidP="00740047">
      <w:pPr>
        <w:spacing w:before="480"/>
        <w:rPr>
          <w:b/>
          <w:color w:val="990000"/>
          <w:sz w:val="28"/>
          <w:szCs w:val="28"/>
        </w:rPr>
      </w:pPr>
      <w:r w:rsidRPr="007E7DC3">
        <w:rPr>
          <w:b/>
          <w:color w:val="990000"/>
          <w:sz w:val="28"/>
          <w:szCs w:val="28"/>
        </w:rPr>
        <w:t>Tassazione equa: la Commissione presenta una proposta per porre fine all</w:t>
      </w:r>
      <w:r w:rsidR="00F90BEC">
        <w:rPr>
          <w:b/>
          <w:color w:val="990000"/>
          <w:sz w:val="28"/>
          <w:szCs w:val="28"/>
        </w:rPr>
        <w:t>’</w:t>
      </w:r>
      <w:r w:rsidRPr="007E7DC3">
        <w:rPr>
          <w:b/>
          <w:color w:val="990000"/>
          <w:sz w:val="28"/>
          <w:szCs w:val="28"/>
        </w:rPr>
        <w:t>uso improprio di società di comodo a fini fiscali nell</w:t>
      </w:r>
      <w:r w:rsidR="00F90BEC">
        <w:rPr>
          <w:b/>
          <w:color w:val="990000"/>
          <w:sz w:val="28"/>
          <w:szCs w:val="28"/>
        </w:rPr>
        <w:t>’</w:t>
      </w:r>
      <w:r w:rsidRPr="007E7DC3">
        <w:rPr>
          <w:b/>
          <w:color w:val="990000"/>
          <w:sz w:val="28"/>
          <w:szCs w:val="28"/>
        </w:rPr>
        <w:t>UE</w:t>
      </w:r>
    </w:p>
    <w:p w14:paraId="357CAE20" w14:textId="7B8CE1E6" w:rsidR="00346C07" w:rsidRPr="00346C07" w:rsidRDefault="00C556BD" w:rsidP="00740047">
      <w:pPr>
        <w:pStyle w:val="NormaleWeb"/>
        <w:spacing w:before="12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Il 22 dicembre, l</w:t>
      </w:r>
      <w:r w:rsidR="00346C07" w:rsidRPr="00346C07">
        <w:rPr>
          <w:rFonts w:asciiTheme="minorHAnsi" w:hAnsiTheme="minorHAnsi" w:cstheme="minorHAnsi"/>
          <w:color w:val="000000"/>
          <w:sz w:val="22"/>
          <w:szCs w:val="22"/>
        </w:rPr>
        <w:t>a Commissione europea ha presentato un</w:t>
      </w:r>
      <w:r w:rsidR="00F90BEC">
        <w:rPr>
          <w:rFonts w:asciiTheme="minorHAnsi" w:hAnsiTheme="minorHAnsi" w:cstheme="minorHAnsi"/>
          <w:color w:val="000000"/>
          <w:sz w:val="22"/>
          <w:szCs w:val="22"/>
        </w:rPr>
        <w:t>’</w:t>
      </w:r>
      <w:r w:rsidR="00346C07" w:rsidRPr="00346C07">
        <w:rPr>
          <w:rFonts w:asciiTheme="minorHAnsi" w:hAnsiTheme="minorHAnsi" w:cstheme="minorHAnsi"/>
          <w:color w:val="000000"/>
          <w:sz w:val="22"/>
          <w:szCs w:val="22"/>
        </w:rPr>
        <w:t>importante iniziativa per combattere l</w:t>
      </w:r>
      <w:r w:rsidR="00F90BEC">
        <w:rPr>
          <w:rFonts w:asciiTheme="minorHAnsi" w:hAnsiTheme="minorHAnsi" w:cstheme="minorHAnsi"/>
          <w:color w:val="000000"/>
          <w:sz w:val="22"/>
          <w:szCs w:val="22"/>
        </w:rPr>
        <w:t>’</w:t>
      </w:r>
      <w:r w:rsidR="00346C07" w:rsidRPr="00346C07">
        <w:rPr>
          <w:rFonts w:asciiTheme="minorHAnsi" w:hAnsiTheme="minorHAnsi" w:cstheme="minorHAnsi"/>
          <w:color w:val="000000"/>
          <w:sz w:val="22"/>
          <w:szCs w:val="22"/>
        </w:rPr>
        <w:t>uso improprio di società di comodo a fini fiscali</w:t>
      </w:r>
      <w:r w:rsidR="00332AF2">
        <w:rPr>
          <w:rFonts w:asciiTheme="minorHAnsi" w:hAnsiTheme="minorHAnsi" w:cstheme="minorHAnsi"/>
          <w:color w:val="000000"/>
          <w:sz w:val="22"/>
          <w:szCs w:val="22"/>
        </w:rPr>
        <w:t>, con l</w:t>
      </w:r>
      <w:r w:rsidR="00F90BEC">
        <w:rPr>
          <w:rFonts w:asciiTheme="minorHAnsi" w:hAnsiTheme="minorHAnsi" w:cstheme="minorHAnsi"/>
          <w:color w:val="000000"/>
          <w:sz w:val="22"/>
          <w:szCs w:val="22"/>
        </w:rPr>
        <w:t>’</w:t>
      </w:r>
      <w:r w:rsidR="00332AF2">
        <w:rPr>
          <w:rFonts w:asciiTheme="minorHAnsi" w:hAnsiTheme="minorHAnsi" w:cstheme="minorHAnsi"/>
          <w:color w:val="000000"/>
          <w:sz w:val="22"/>
          <w:szCs w:val="22"/>
        </w:rPr>
        <w:t>obiettivo</w:t>
      </w:r>
      <w:r w:rsidR="00346C07" w:rsidRPr="00346C07">
        <w:rPr>
          <w:rFonts w:asciiTheme="minorHAnsi" w:hAnsiTheme="minorHAnsi" w:cstheme="minorHAnsi"/>
          <w:color w:val="000000"/>
          <w:sz w:val="22"/>
          <w:szCs w:val="22"/>
        </w:rPr>
        <w:t xml:space="preserve"> </w:t>
      </w:r>
      <w:r w:rsidR="00332AF2">
        <w:rPr>
          <w:rFonts w:asciiTheme="minorHAnsi" w:hAnsiTheme="minorHAnsi" w:cstheme="minorHAnsi"/>
          <w:color w:val="000000"/>
          <w:sz w:val="22"/>
          <w:szCs w:val="22"/>
        </w:rPr>
        <w:t>di</w:t>
      </w:r>
      <w:r w:rsidR="00346C07" w:rsidRPr="00346C07">
        <w:rPr>
          <w:rFonts w:asciiTheme="minorHAnsi" w:hAnsiTheme="minorHAnsi" w:cstheme="minorHAnsi"/>
          <w:color w:val="000000"/>
          <w:sz w:val="22"/>
          <w:szCs w:val="22"/>
        </w:rPr>
        <w:t xml:space="preserve"> garantire che le società che esercitano un</w:t>
      </w:r>
      <w:r w:rsidR="00F90BEC">
        <w:rPr>
          <w:rFonts w:asciiTheme="minorHAnsi" w:hAnsiTheme="minorHAnsi" w:cstheme="minorHAnsi"/>
          <w:color w:val="000000"/>
          <w:sz w:val="22"/>
          <w:szCs w:val="22"/>
        </w:rPr>
        <w:t>’</w:t>
      </w:r>
      <w:r w:rsidR="00346C07" w:rsidRPr="00346C07">
        <w:rPr>
          <w:rFonts w:asciiTheme="minorHAnsi" w:hAnsiTheme="minorHAnsi" w:cstheme="minorHAnsi"/>
          <w:color w:val="000000"/>
          <w:sz w:val="22"/>
          <w:szCs w:val="22"/>
        </w:rPr>
        <w:t>attività economica minima o nulla non possano beneficiare di agevolazioni fiscali e non pesino sui contribuenti. In tal modo sarà inoltre tutelata la parità di condizioni per la stragrande maggioranza delle imprese europee, fondamentali per la ripresa dell</w:t>
      </w:r>
      <w:r w:rsidR="00F90BEC">
        <w:rPr>
          <w:rFonts w:asciiTheme="minorHAnsi" w:hAnsiTheme="minorHAnsi" w:cstheme="minorHAnsi"/>
          <w:color w:val="000000"/>
          <w:sz w:val="22"/>
          <w:szCs w:val="22"/>
        </w:rPr>
        <w:t>’</w:t>
      </w:r>
      <w:r w:rsidR="00346C07" w:rsidRPr="00346C07">
        <w:rPr>
          <w:rFonts w:asciiTheme="minorHAnsi" w:hAnsiTheme="minorHAnsi" w:cstheme="minorHAnsi"/>
          <w:color w:val="000000"/>
          <w:sz w:val="22"/>
          <w:szCs w:val="22"/>
        </w:rPr>
        <w:t>UE, e i contribuenti non dovranno sopportare ulteriori oneri finanziari a causa di coloro che cercano di eludere la loro giusta quota di tasse.</w:t>
      </w:r>
    </w:p>
    <w:p w14:paraId="7494D30E" w14:textId="67095425" w:rsidR="007E7DC3" w:rsidRPr="00910DA8" w:rsidRDefault="00346C07" w:rsidP="00740047">
      <w:pPr>
        <w:pStyle w:val="NormaleWeb"/>
        <w:spacing w:before="120" w:beforeAutospacing="0" w:after="120" w:afterAutospacing="0"/>
        <w:rPr>
          <w:rFonts w:asciiTheme="minorHAnsi" w:hAnsiTheme="minorHAnsi" w:cstheme="minorHAnsi"/>
          <w:color w:val="000000"/>
          <w:sz w:val="22"/>
          <w:szCs w:val="22"/>
        </w:rPr>
      </w:pPr>
      <w:r w:rsidRPr="00346C07">
        <w:rPr>
          <w:rFonts w:asciiTheme="minorHAnsi" w:hAnsiTheme="minorHAnsi" w:cstheme="minorHAnsi"/>
          <w:color w:val="000000"/>
          <w:sz w:val="22"/>
          <w:szCs w:val="22"/>
        </w:rPr>
        <w:lastRenderedPageBreak/>
        <w:t xml:space="preserve">Le società di comodo o le società fantasma possono svolgere utili funzioni commerciali, ma alcuni gruppi di imprese internazionali e singoli individui ne abusano per una pianificazione fiscale aggressiva o per evadere il fisco. Alcune imprese indirizzano i loro flussi finanziari verso società di comodo in paesi con un tasso di imposizione basso o nullo o in cui si può facilmente eludere il fisco. Allo stesso modo, anche singoli individui possono ricorrere a società di comodo per non pagare le imposte </w:t>
      </w:r>
      <w:r w:rsidR="00910DA8" w:rsidRPr="00910DA8">
        <w:rPr>
          <w:rFonts w:asciiTheme="minorHAnsi" w:hAnsiTheme="minorHAnsi" w:cstheme="minorHAnsi"/>
          <w:color w:val="000000"/>
          <w:sz w:val="22"/>
          <w:szCs w:val="22"/>
        </w:rPr>
        <w:t>patrimoniali o sugli immobili nel paese di residenza o nel paese di ubicazione del bene.</w:t>
      </w:r>
      <w:r w:rsidR="007E7DC3" w:rsidRPr="00910DA8">
        <w:rPr>
          <w:rFonts w:asciiTheme="minorHAnsi" w:hAnsiTheme="minorHAnsi" w:cstheme="minorHAnsi"/>
          <w:color w:val="000000"/>
          <w:sz w:val="22"/>
          <w:szCs w:val="22"/>
        </w:rPr>
        <w:t xml:space="preserve"> </w:t>
      </w:r>
    </w:p>
    <w:p w14:paraId="55478CEC" w14:textId="301018D1" w:rsidR="007E7DC3" w:rsidRPr="003E2770" w:rsidRDefault="007E7DC3" w:rsidP="00740047">
      <w:pPr>
        <w:pStyle w:val="NormaleWeb"/>
        <w:spacing w:before="120" w:beforeAutospacing="0" w:after="120" w:afterAutospacing="0"/>
        <w:rPr>
          <w:rFonts w:asciiTheme="minorHAnsi" w:hAnsiTheme="minorHAnsi" w:cstheme="minorHAnsi"/>
          <w:b/>
          <w:bCs/>
          <w:color w:val="000000"/>
          <w:sz w:val="22"/>
          <w:szCs w:val="22"/>
        </w:rPr>
      </w:pPr>
      <w:r w:rsidRPr="003E2770">
        <w:rPr>
          <w:rFonts w:asciiTheme="minorHAnsi" w:hAnsiTheme="minorHAnsi" w:cstheme="minorHAnsi"/>
          <w:b/>
          <w:bCs/>
          <w:color w:val="000000"/>
          <w:sz w:val="22"/>
          <w:szCs w:val="22"/>
        </w:rPr>
        <w:t>Contesto</w:t>
      </w:r>
    </w:p>
    <w:p w14:paraId="09E05D5A" w14:textId="22FADD5E" w:rsidR="00346C07" w:rsidRDefault="007E7DC3" w:rsidP="00740047">
      <w:pPr>
        <w:pStyle w:val="NormaleWeb"/>
        <w:spacing w:before="120" w:beforeAutospacing="0" w:after="120" w:afterAutospacing="0"/>
        <w:rPr>
          <w:rFonts w:asciiTheme="minorHAnsi" w:hAnsiTheme="minorHAnsi" w:cstheme="minorHAnsi"/>
          <w:color w:val="000000"/>
          <w:sz w:val="22"/>
          <w:szCs w:val="22"/>
        </w:rPr>
      </w:pPr>
      <w:r w:rsidRPr="007E7DC3">
        <w:rPr>
          <w:rFonts w:asciiTheme="minorHAnsi" w:hAnsiTheme="minorHAnsi" w:cstheme="minorHAnsi"/>
          <w:color w:val="000000"/>
          <w:sz w:val="22"/>
          <w:szCs w:val="22"/>
        </w:rPr>
        <w:t>Una volta adottata dagli Stati membri, la proposta dovrebbe entrare in vigore il 1º gennaio 2024.</w:t>
      </w:r>
      <w:r>
        <w:rPr>
          <w:rFonts w:asciiTheme="minorHAnsi" w:hAnsiTheme="minorHAnsi" w:cstheme="minorHAnsi"/>
          <w:color w:val="000000"/>
          <w:sz w:val="22"/>
          <w:szCs w:val="22"/>
        </w:rPr>
        <w:t xml:space="preserve"> </w:t>
      </w:r>
      <w:r w:rsidRPr="007E7DC3">
        <w:rPr>
          <w:rFonts w:asciiTheme="minorHAnsi" w:hAnsiTheme="minorHAnsi" w:cstheme="minorHAnsi"/>
          <w:color w:val="000000"/>
          <w:sz w:val="22"/>
          <w:szCs w:val="22"/>
        </w:rPr>
        <w:t>Si tratta di un</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 xml:space="preserve">iniziativa del pacchetto di misure della Commissione volte a </w:t>
      </w:r>
      <w:r w:rsidR="00642C4E">
        <w:rPr>
          <w:rFonts w:asciiTheme="minorHAnsi" w:hAnsiTheme="minorHAnsi" w:cstheme="minorHAnsi"/>
          <w:color w:val="000000"/>
          <w:sz w:val="22"/>
          <w:szCs w:val="22"/>
        </w:rPr>
        <w:t>contrastare</w:t>
      </w:r>
      <w:r w:rsidRPr="007E7DC3">
        <w:rPr>
          <w:rFonts w:asciiTheme="minorHAnsi" w:hAnsiTheme="minorHAnsi" w:cstheme="minorHAnsi"/>
          <w:color w:val="000000"/>
          <w:sz w:val="22"/>
          <w:szCs w:val="22"/>
        </w:rPr>
        <w:t xml:space="preserve"> le pratiche fiscali abusive. Nel dicembre 2021 la Commissione ha presentato proposte per un recepimento molto rapido dell</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accordo internazionale sulla tassazione minima delle imprese multinazionali. Nel 2022 presenterà un</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altra proposta legislativa sulla trasparenza, che impone ad alcune grandi multinazionali di pubblicare le loro aliquote fiscali effettive, e l</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ottava direttiva sulla cooperazione amministrativa, che fornisce alle amministrazioni fiscali le informazioni necessarie per la tassazione delle criptoattività. Mentre la presente iniziativa affronta la situazione all</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interno dell</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UE, nel 2022 la Commissione presenterà anche una nuova iniziativa per rispondere alle sfide connesse alle società di comodo non appartenenti all</w:t>
      </w:r>
      <w:r w:rsidR="00F90BEC">
        <w:rPr>
          <w:rFonts w:asciiTheme="minorHAnsi" w:hAnsiTheme="minorHAnsi" w:cstheme="minorHAnsi"/>
          <w:color w:val="000000"/>
          <w:sz w:val="22"/>
          <w:szCs w:val="22"/>
        </w:rPr>
        <w:t>’</w:t>
      </w:r>
      <w:r w:rsidRPr="007E7DC3">
        <w:rPr>
          <w:rFonts w:asciiTheme="minorHAnsi" w:hAnsiTheme="minorHAnsi" w:cstheme="minorHAnsi"/>
          <w:color w:val="000000"/>
          <w:sz w:val="22"/>
          <w:szCs w:val="22"/>
        </w:rPr>
        <w:t xml:space="preserve">UE. </w:t>
      </w:r>
    </w:p>
    <w:p w14:paraId="3724F5F2" w14:textId="77777777" w:rsidR="00540233" w:rsidRPr="00540233" w:rsidRDefault="001976DA" w:rsidP="00740047">
      <w:pPr>
        <w:pStyle w:val="NormaleWeb"/>
        <w:spacing w:before="120" w:beforeAutospacing="0" w:after="120" w:afterAutospacing="0"/>
        <w:rPr>
          <w:rFonts w:asciiTheme="minorHAnsi" w:hAnsiTheme="minorHAnsi" w:cstheme="minorHAnsi"/>
          <w:color w:val="000000"/>
          <w:sz w:val="22"/>
          <w:szCs w:val="22"/>
        </w:rPr>
      </w:pPr>
      <w:hyperlink r:id="rId34" w:history="1">
        <w:r w:rsidR="00540233" w:rsidRPr="00540233">
          <w:rPr>
            <w:rStyle w:val="Collegamentoipertestuale"/>
            <w:rFonts w:asciiTheme="minorHAnsi" w:hAnsiTheme="minorHAnsi" w:cstheme="minorHAnsi"/>
            <w:color w:val="004494"/>
            <w:sz w:val="22"/>
            <w:szCs w:val="22"/>
          </w:rPr>
          <w:t>Domande e risposte</w:t>
        </w:r>
      </w:hyperlink>
    </w:p>
    <w:p w14:paraId="1FFC10D2" w14:textId="77777777" w:rsidR="00540233" w:rsidRPr="00540233" w:rsidRDefault="001976DA" w:rsidP="00740047">
      <w:pPr>
        <w:pStyle w:val="NormaleWeb"/>
        <w:spacing w:before="120" w:beforeAutospacing="0" w:after="120" w:afterAutospacing="0"/>
        <w:rPr>
          <w:rFonts w:asciiTheme="minorHAnsi" w:hAnsiTheme="minorHAnsi" w:cstheme="minorHAnsi"/>
          <w:color w:val="000000"/>
          <w:sz w:val="22"/>
          <w:szCs w:val="22"/>
        </w:rPr>
      </w:pPr>
      <w:hyperlink r:id="rId35" w:history="1">
        <w:r w:rsidR="00540233" w:rsidRPr="00540233">
          <w:rPr>
            <w:rStyle w:val="Collegamentoipertestuale"/>
            <w:rFonts w:asciiTheme="minorHAnsi" w:hAnsiTheme="minorHAnsi" w:cstheme="minorHAnsi"/>
            <w:color w:val="004494"/>
            <w:sz w:val="22"/>
            <w:szCs w:val="22"/>
          </w:rPr>
          <w:t>Scheda informativa</w:t>
        </w:r>
      </w:hyperlink>
    </w:p>
    <w:p w14:paraId="7AB54B09" w14:textId="7F3A9A3F" w:rsidR="00160BE9" w:rsidRDefault="00160BE9" w:rsidP="00740047">
      <w:pPr>
        <w:spacing w:before="480"/>
        <w:rPr>
          <w:b/>
          <w:color w:val="990000"/>
          <w:sz w:val="28"/>
          <w:szCs w:val="28"/>
        </w:rPr>
      </w:pPr>
      <w:r w:rsidRPr="00160BE9">
        <w:rPr>
          <w:b/>
          <w:color w:val="990000"/>
          <w:sz w:val="28"/>
          <w:szCs w:val="28"/>
        </w:rPr>
        <w:t>Tassazione equa: la Commissione presenta una proposta per il rapido recepimento dell</w:t>
      </w:r>
      <w:r w:rsidR="00F90BEC">
        <w:rPr>
          <w:b/>
          <w:color w:val="990000"/>
          <w:sz w:val="28"/>
          <w:szCs w:val="28"/>
        </w:rPr>
        <w:t>’</w:t>
      </w:r>
      <w:r w:rsidRPr="00160BE9">
        <w:rPr>
          <w:b/>
          <w:color w:val="990000"/>
          <w:sz w:val="28"/>
          <w:szCs w:val="28"/>
        </w:rPr>
        <w:t>accordo internazionale sulla tassazione minima delle multinazionali</w:t>
      </w:r>
    </w:p>
    <w:p w14:paraId="4688250D" w14:textId="47E4A3E4" w:rsidR="00470772" w:rsidRPr="00470772" w:rsidRDefault="00470772" w:rsidP="00A4493E">
      <w:pPr>
        <w:rPr>
          <w:rFonts w:eastAsia="Times New Roman" w:cstheme="minorHAnsi"/>
          <w:color w:val="000000"/>
          <w:sz w:val="22"/>
          <w:szCs w:val="22"/>
          <w:lang w:eastAsia="it-IT"/>
        </w:rPr>
      </w:pPr>
      <w:r w:rsidRPr="00540B99">
        <w:rPr>
          <w:rFonts w:eastAsia="Times New Roman" w:cstheme="minorHAnsi"/>
          <w:color w:val="000000"/>
          <w:sz w:val="22"/>
          <w:szCs w:val="22"/>
          <w:lang w:eastAsia="it-IT"/>
        </w:rPr>
        <w:t>Il 22 dicembre, l</w:t>
      </w:r>
      <w:r w:rsidRPr="00470772">
        <w:rPr>
          <w:rFonts w:eastAsia="Times New Roman" w:cstheme="minorHAnsi"/>
          <w:color w:val="000000"/>
          <w:sz w:val="22"/>
          <w:szCs w:val="22"/>
          <w:lang w:eastAsia="it-IT"/>
        </w:rPr>
        <w:t>a Commissione europea ha proposto una direttiva che garantisce un</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aliquota fiscale effettiva minima per le attività mondiali dei grandi gruppi multinazionali. La proposta tiene fede all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impegno dell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UE di essere tra i primi ad attuare con grande rapidità il recente accordo storico su una riforma fiscale a livello mondiale volta a rendere equo, trasparente e stabile il quadro internazionale per la tassazione delle società.</w:t>
      </w:r>
    </w:p>
    <w:p w14:paraId="70023D42" w14:textId="06BC76FF" w:rsidR="00470772" w:rsidRPr="00540B99" w:rsidRDefault="00470772" w:rsidP="00A4493E">
      <w:pPr>
        <w:rPr>
          <w:rFonts w:eastAsia="Times New Roman" w:cstheme="minorHAnsi"/>
          <w:color w:val="000000"/>
          <w:sz w:val="22"/>
          <w:szCs w:val="22"/>
          <w:lang w:eastAsia="it-IT"/>
        </w:rPr>
      </w:pPr>
      <w:r w:rsidRPr="00470772">
        <w:rPr>
          <w:rFonts w:eastAsia="Times New Roman" w:cstheme="minorHAnsi"/>
          <w:color w:val="000000"/>
          <w:sz w:val="22"/>
          <w:szCs w:val="22"/>
          <w:lang w:eastAsia="it-IT"/>
        </w:rPr>
        <w:t>La proposta rispecchia 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accordo internazionale e stabilisce in che modo i principi dell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aliquota fiscale effettiva del 15% - concordati tra 137 paesi - saranno messi in pratica nell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UE. La proposta comprende un insieme comune di norme sulle modalità di calcolo dell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aliquota fiscale effettiva affinché questa sia applicata con correttezza e coerenza in tutta l</w:t>
      </w:r>
      <w:r w:rsidR="00F90BEC">
        <w:rPr>
          <w:rFonts w:eastAsia="Times New Roman" w:cstheme="minorHAnsi"/>
          <w:color w:val="000000"/>
          <w:sz w:val="22"/>
          <w:szCs w:val="22"/>
          <w:lang w:eastAsia="it-IT"/>
        </w:rPr>
        <w:t>’</w:t>
      </w:r>
      <w:r w:rsidRPr="00470772">
        <w:rPr>
          <w:rFonts w:eastAsia="Times New Roman" w:cstheme="minorHAnsi"/>
          <w:color w:val="000000"/>
          <w:sz w:val="22"/>
          <w:szCs w:val="22"/>
          <w:lang w:eastAsia="it-IT"/>
        </w:rPr>
        <w:t>UE.</w:t>
      </w:r>
    </w:p>
    <w:p w14:paraId="385CB81E" w14:textId="5EE1631B" w:rsidR="0076281B" w:rsidRPr="0076281B" w:rsidRDefault="0076281B" w:rsidP="00A4493E">
      <w:pPr>
        <w:rPr>
          <w:rFonts w:eastAsia="Times New Roman" w:cstheme="minorHAnsi"/>
          <w:color w:val="000000"/>
          <w:sz w:val="22"/>
          <w:szCs w:val="22"/>
          <w:lang w:eastAsia="it-IT"/>
        </w:rPr>
      </w:pPr>
      <w:r w:rsidRPr="0076281B">
        <w:rPr>
          <w:rFonts w:eastAsia="Times New Roman" w:cstheme="minorHAnsi"/>
          <w:color w:val="000000"/>
          <w:sz w:val="22"/>
          <w:szCs w:val="22"/>
          <w:lang w:eastAsia="it-IT"/>
        </w:rPr>
        <w:t>Le norme proposte si applicheranno a qualsiasi grande gruppo, nazionale o internazionale</w:t>
      </w:r>
      <w:r w:rsidR="00CA239B">
        <w:rPr>
          <w:rFonts w:eastAsia="Times New Roman" w:cstheme="minorHAnsi"/>
          <w:color w:val="000000"/>
          <w:sz w:val="22"/>
          <w:szCs w:val="22"/>
          <w:lang w:eastAsia="it-IT"/>
        </w:rPr>
        <w:t>,</w:t>
      </w:r>
      <w:r w:rsidRPr="0076281B">
        <w:rPr>
          <w:rFonts w:eastAsia="Times New Roman" w:cstheme="minorHAnsi"/>
          <w:color w:val="000000"/>
          <w:sz w:val="22"/>
          <w:szCs w:val="22"/>
          <w:lang w:eastAsia="it-IT"/>
        </w:rPr>
        <w:t xml:space="preserve"> che abbia la società madre o una controllata in uno Stato membro dell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UE. Se 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 xml:space="preserve">aliquota effettiva minima non è </w:t>
      </w:r>
      <w:r w:rsidRPr="0076281B">
        <w:rPr>
          <w:rFonts w:eastAsia="Times New Roman" w:cstheme="minorHAnsi"/>
          <w:color w:val="000000"/>
          <w:sz w:val="22"/>
          <w:szCs w:val="22"/>
          <w:lang w:eastAsia="it-IT"/>
        </w:rPr>
        <w:lastRenderedPageBreak/>
        <w:t>imposta dal paese in cui una società a bassa imposizione è ubicata, sono previste disposizioni che consentono allo Stato membro della società madre di applicare un</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imposta complementare. La proposta garantisce inoltre un</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imposizione effettiva nel caso in cui la società madre sia situata al di fuori dell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UE in un paese a bassa imposizione che non applica norme equivalenti.</w:t>
      </w:r>
    </w:p>
    <w:p w14:paraId="5810184F" w14:textId="4F18D551" w:rsidR="0076281B" w:rsidRDefault="0076281B" w:rsidP="00A4493E">
      <w:pPr>
        <w:rPr>
          <w:rFonts w:eastAsia="Times New Roman" w:cstheme="minorHAnsi"/>
          <w:color w:val="000000"/>
          <w:sz w:val="22"/>
          <w:szCs w:val="22"/>
          <w:lang w:eastAsia="it-IT"/>
        </w:rPr>
      </w:pPr>
      <w:r w:rsidRPr="0076281B">
        <w:rPr>
          <w:rFonts w:eastAsia="Times New Roman" w:cstheme="minorHAnsi"/>
          <w:color w:val="000000"/>
          <w:sz w:val="22"/>
          <w:szCs w:val="22"/>
          <w:lang w:eastAsia="it-IT"/>
        </w:rPr>
        <w:t>In linea con 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accordo globale, la proposta prevede anche alcune eccezioni. Per ridurre 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impatto sui gruppi che svolgono attività economiche reali, le imprese potranno escludere un importo di reddito pari al 5% del valore dei beni materiali e al 5% dei salari. Le norme prevedono inoltre 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esclusione di importi minimi di profitto, al fine di ridurre 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onere di conformità in situazioni a basso rischio. Ciò significa che quando i profitti e i ricavi medi di un gruppo multinazionale in un dato paese sono inferiori a determinate soglie minime, tale reddito non è preso in considerazione nel calcolo dell</w:t>
      </w:r>
      <w:r w:rsidR="00F90BEC">
        <w:rPr>
          <w:rFonts w:eastAsia="Times New Roman" w:cstheme="minorHAnsi"/>
          <w:color w:val="000000"/>
          <w:sz w:val="22"/>
          <w:szCs w:val="22"/>
          <w:lang w:eastAsia="it-IT"/>
        </w:rPr>
        <w:t>’</w:t>
      </w:r>
      <w:r w:rsidRPr="0076281B">
        <w:rPr>
          <w:rFonts w:eastAsia="Times New Roman" w:cstheme="minorHAnsi"/>
          <w:color w:val="000000"/>
          <w:sz w:val="22"/>
          <w:szCs w:val="22"/>
          <w:lang w:eastAsia="it-IT"/>
        </w:rPr>
        <w:t>aliquota.</w:t>
      </w:r>
    </w:p>
    <w:p w14:paraId="06F55E12" w14:textId="77777777" w:rsidR="00985207" w:rsidRPr="00985207" w:rsidRDefault="00985207" w:rsidP="00A4493E">
      <w:pPr>
        <w:rPr>
          <w:rFonts w:eastAsia="Times New Roman" w:cstheme="minorHAnsi"/>
          <w:b/>
          <w:bCs/>
          <w:color w:val="000000"/>
          <w:sz w:val="22"/>
          <w:szCs w:val="22"/>
          <w:lang w:eastAsia="it-IT"/>
        </w:rPr>
      </w:pPr>
      <w:r w:rsidRPr="00985207">
        <w:rPr>
          <w:rFonts w:eastAsia="Times New Roman" w:cstheme="minorHAnsi"/>
          <w:b/>
          <w:bCs/>
          <w:color w:val="000000"/>
          <w:sz w:val="22"/>
          <w:szCs w:val="22"/>
          <w:lang w:eastAsia="it-IT"/>
        </w:rPr>
        <w:t>Contesto</w:t>
      </w:r>
    </w:p>
    <w:p w14:paraId="7615DB4C" w14:textId="36129A36" w:rsidR="00985207" w:rsidRPr="00985207" w:rsidRDefault="00985207" w:rsidP="00A4493E">
      <w:pPr>
        <w:rPr>
          <w:rFonts w:eastAsia="Times New Roman" w:cstheme="minorHAnsi"/>
          <w:color w:val="000000"/>
          <w:sz w:val="22"/>
          <w:szCs w:val="22"/>
          <w:lang w:eastAsia="it-IT"/>
        </w:rPr>
      </w:pPr>
      <w:r w:rsidRPr="00985207">
        <w:rPr>
          <w:rFonts w:eastAsia="Times New Roman" w:cstheme="minorHAnsi"/>
          <w:color w:val="000000"/>
          <w:sz w:val="22"/>
          <w:szCs w:val="22"/>
          <w:lang w:eastAsia="it-IT"/>
        </w:rPr>
        <w:t>La tassazione minima delle società è uno dei due filoni di lavoro dell</w:t>
      </w:r>
      <w:r w:rsidR="00F90BEC">
        <w:rPr>
          <w:rFonts w:eastAsia="Times New Roman" w:cstheme="minorHAnsi"/>
          <w:color w:val="000000"/>
          <w:sz w:val="22"/>
          <w:szCs w:val="22"/>
          <w:lang w:eastAsia="it-IT"/>
        </w:rPr>
        <w:t>’</w:t>
      </w:r>
      <w:r w:rsidRPr="00985207">
        <w:rPr>
          <w:rFonts w:eastAsia="Times New Roman" w:cstheme="minorHAnsi"/>
          <w:color w:val="000000"/>
          <w:sz w:val="22"/>
          <w:szCs w:val="22"/>
          <w:lang w:eastAsia="it-IT"/>
        </w:rPr>
        <w:t>accordo globale, l</w:t>
      </w:r>
      <w:r w:rsidR="00F90BEC">
        <w:rPr>
          <w:rFonts w:eastAsia="Times New Roman" w:cstheme="minorHAnsi"/>
          <w:color w:val="000000"/>
          <w:sz w:val="22"/>
          <w:szCs w:val="22"/>
          <w:lang w:eastAsia="it-IT"/>
        </w:rPr>
        <w:t>’</w:t>
      </w:r>
      <w:r w:rsidRPr="00985207">
        <w:rPr>
          <w:rFonts w:eastAsia="Times New Roman" w:cstheme="minorHAnsi"/>
          <w:color w:val="000000"/>
          <w:sz w:val="22"/>
          <w:szCs w:val="22"/>
          <w:lang w:eastAsia="it-IT"/>
        </w:rPr>
        <w:t>altro è la parziale ridistribuzione dei diritti di imposizione (il cosiddetto pilastro 1). Grazie a questo pilastro saranno adattate le norme internazionali sulle modalità di ripartizione tra più paesi dei diritti di imposizione sugli utili societari delle multinazionali più grandi e più redditizie, allo scopo di riflettere la natura dinamica dei modelli aziendali e la capacità delle imprese di operare senza una presenza fisica. La Commissione presenterà inoltre una proposta sulla riassegnazione dei diritti di imposizione nel 2022, una volta concordati gli aspetti tecnici della convenzione multilaterale.</w:t>
      </w:r>
    </w:p>
    <w:p w14:paraId="448C2932" w14:textId="5E3E3FB6" w:rsidR="00985207" w:rsidRPr="00985207" w:rsidRDefault="00985207" w:rsidP="00A4493E">
      <w:pPr>
        <w:rPr>
          <w:rFonts w:eastAsia="Times New Roman" w:cstheme="minorHAnsi"/>
          <w:color w:val="000000"/>
          <w:sz w:val="22"/>
          <w:szCs w:val="22"/>
          <w:lang w:eastAsia="it-IT"/>
        </w:rPr>
      </w:pPr>
      <w:r w:rsidRPr="00985207">
        <w:rPr>
          <w:rFonts w:eastAsia="Times New Roman" w:cstheme="minorHAnsi"/>
          <w:color w:val="000000"/>
          <w:sz w:val="22"/>
          <w:szCs w:val="22"/>
          <w:lang w:eastAsia="it-IT"/>
        </w:rPr>
        <w:t>L</w:t>
      </w:r>
      <w:r w:rsidR="00F90BEC">
        <w:rPr>
          <w:rFonts w:eastAsia="Times New Roman" w:cstheme="minorHAnsi"/>
          <w:color w:val="000000"/>
          <w:sz w:val="22"/>
          <w:szCs w:val="22"/>
          <w:lang w:eastAsia="it-IT"/>
        </w:rPr>
        <w:t>’</w:t>
      </w:r>
      <w:r w:rsidRPr="00985207">
        <w:rPr>
          <w:rFonts w:eastAsia="Times New Roman" w:cstheme="minorHAnsi"/>
          <w:color w:val="000000"/>
          <w:sz w:val="22"/>
          <w:szCs w:val="22"/>
          <w:lang w:eastAsia="it-IT"/>
        </w:rPr>
        <w:t>agenda fiscale della Commissione riprende gli elementi contemplati dall</w:t>
      </w:r>
      <w:r w:rsidR="00F90BEC">
        <w:rPr>
          <w:rFonts w:eastAsia="Times New Roman" w:cstheme="minorHAnsi"/>
          <w:color w:val="000000"/>
          <w:sz w:val="22"/>
          <w:szCs w:val="22"/>
          <w:lang w:eastAsia="it-IT"/>
        </w:rPr>
        <w:t>’</w:t>
      </w:r>
      <w:r w:rsidRPr="00985207">
        <w:rPr>
          <w:rFonts w:eastAsia="Times New Roman" w:cstheme="minorHAnsi"/>
          <w:color w:val="000000"/>
          <w:sz w:val="22"/>
          <w:szCs w:val="22"/>
          <w:lang w:eastAsia="it-IT"/>
        </w:rPr>
        <w:t>accordo OCSE, ma va anche oltre. Entro la fine del 2023 sarà pubblicato anche un nuovo quadro per la tassazione delle imprese nell</w:t>
      </w:r>
      <w:r w:rsidR="00F90BEC">
        <w:rPr>
          <w:rFonts w:eastAsia="Times New Roman" w:cstheme="minorHAnsi"/>
          <w:color w:val="000000"/>
          <w:sz w:val="22"/>
          <w:szCs w:val="22"/>
          <w:lang w:eastAsia="it-IT"/>
        </w:rPr>
        <w:t>’</w:t>
      </w:r>
      <w:r w:rsidRPr="00985207">
        <w:rPr>
          <w:rFonts w:eastAsia="Times New Roman" w:cstheme="minorHAnsi"/>
          <w:color w:val="000000"/>
          <w:sz w:val="22"/>
          <w:szCs w:val="22"/>
          <w:lang w:eastAsia="it-IT"/>
        </w:rPr>
        <w:t>UE che ridurrà gli oneri amministrativi per le imprese che lavorano in più Stati membri, eliminerà gli ostacoli fiscali e creerà un contesto più favorevole alle imprese nel mercato unico.</w:t>
      </w:r>
    </w:p>
    <w:p w14:paraId="3115CD85" w14:textId="77777777" w:rsidR="007866C4" w:rsidRPr="007866C4" w:rsidRDefault="001976DA" w:rsidP="00A4493E">
      <w:pPr>
        <w:pStyle w:val="NormaleWeb"/>
        <w:spacing w:before="120" w:beforeAutospacing="0" w:after="120" w:afterAutospacing="0"/>
        <w:rPr>
          <w:rFonts w:asciiTheme="minorHAnsi" w:hAnsiTheme="minorHAnsi" w:cstheme="minorHAnsi"/>
          <w:color w:val="000000"/>
          <w:sz w:val="22"/>
          <w:szCs w:val="22"/>
        </w:rPr>
      </w:pPr>
      <w:hyperlink r:id="rId36" w:history="1">
        <w:r w:rsidR="007866C4" w:rsidRPr="007866C4">
          <w:rPr>
            <w:rStyle w:val="Collegamentoipertestuale"/>
            <w:rFonts w:asciiTheme="minorHAnsi" w:hAnsiTheme="minorHAnsi" w:cstheme="minorHAnsi"/>
            <w:color w:val="004494"/>
            <w:sz w:val="22"/>
            <w:szCs w:val="22"/>
          </w:rPr>
          <w:t>Domande e risposte</w:t>
        </w:r>
      </w:hyperlink>
    </w:p>
    <w:p w14:paraId="2C7A3FCF" w14:textId="77777777" w:rsidR="007866C4" w:rsidRPr="007866C4" w:rsidRDefault="001976DA" w:rsidP="00A4493E">
      <w:pPr>
        <w:pStyle w:val="NormaleWeb"/>
        <w:spacing w:before="120" w:beforeAutospacing="0" w:after="120" w:afterAutospacing="0"/>
        <w:rPr>
          <w:rFonts w:asciiTheme="minorHAnsi" w:hAnsiTheme="minorHAnsi" w:cstheme="minorHAnsi"/>
          <w:color w:val="000000"/>
          <w:sz w:val="22"/>
          <w:szCs w:val="22"/>
        </w:rPr>
      </w:pPr>
      <w:hyperlink r:id="rId37" w:history="1">
        <w:r w:rsidR="007866C4" w:rsidRPr="007866C4">
          <w:rPr>
            <w:rStyle w:val="Collegamentoipertestuale"/>
            <w:rFonts w:asciiTheme="minorHAnsi" w:hAnsiTheme="minorHAnsi" w:cstheme="minorHAnsi"/>
            <w:color w:val="004494"/>
            <w:sz w:val="22"/>
            <w:szCs w:val="22"/>
          </w:rPr>
          <w:t>Scheda informativa</w:t>
        </w:r>
      </w:hyperlink>
    </w:p>
    <w:p w14:paraId="3EF03436" w14:textId="77C4B336" w:rsidR="001302C1" w:rsidRPr="004D2880" w:rsidRDefault="001302C1" w:rsidP="00A4493E">
      <w:pPr>
        <w:spacing w:before="480"/>
        <w:rPr>
          <w:b/>
          <w:color w:val="990000"/>
          <w:sz w:val="28"/>
          <w:szCs w:val="28"/>
        </w:rPr>
      </w:pPr>
      <w:r w:rsidRPr="004D2880">
        <w:rPr>
          <w:b/>
          <w:color w:val="990000"/>
          <w:sz w:val="28"/>
          <w:szCs w:val="28"/>
        </w:rPr>
        <w:t>La Commissione decide in merito alla richiesta di registrazione dell</w:t>
      </w:r>
      <w:r w:rsidR="00F90BEC">
        <w:rPr>
          <w:b/>
          <w:color w:val="990000"/>
          <w:sz w:val="28"/>
          <w:szCs w:val="28"/>
        </w:rPr>
        <w:t>’</w:t>
      </w:r>
      <w:r w:rsidRPr="004D2880">
        <w:rPr>
          <w:b/>
          <w:color w:val="990000"/>
          <w:sz w:val="28"/>
          <w:szCs w:val="28"/>
        </w:rPr>
        <w:t>iniziativa dei cittadini europei sull</w:t>
      </w:r>
      <w:r w:rsidR="00F90BEC">
        <w:rPr>
          <w:b/>
          <w:color w:val="990000"/>
          <w:sz w:val="28"/>
          <w:szCs w:val="28"/>
        </w:rPr>
        <w:t>’</w:t>
      </w:r>
      <w:r w:rsidRPr="004D2880">
        <w:rPr>
          <w:b/>
          <w:color w:val="990000"/>
          <w:sz w:val="28"/>
          <w:szCs w:val="28"/>
        </w:rPr>
        <w:t>IVA verde</w:t>
      </w:r>
    </w:p>
    <w:p w14:paraId="67C5DE6F" w14:textId="7E2FDE60" w:rsidR="000B22EC" w:rsidRPr="000B22EC" w:rsidRDefault="008835C5" w:rsidP="00A4493E">
      <w:pPr>
        <w:rPr>
          <w:rFonts w:eastAsia="Times New Roman" w:cstheme="minorHAnsi"/>
          <w:color w:val="000000"/>
          <w:sz w:val="22"/>
          <w:szCs w:val="22"/>
          <w:lang w:eastAsia="it-IT"/>
        </w:rPr>
      </w:pPr>
      <w:r w:rsidRPr="00603D60">
        <w:rPr>
          <w:rFonts w:eastAsia="Times New Roman" w:cstheme="minorHAnsi"/>
          <w:color w:val="000000"/>
          <w:sz w:val="22"/>
          <w:szCs w:val="22"/>
          <w:lang w:eastAsia="it-IT"/>
        </w:rPr>
        <w:t>Il 14 dicembre, l</w:t>
      </w:r>
      <w:r w:rsidR="000B22EC" w:rsidRPr="000B22EC">
        <w:rPr>
          <w:rFonts w:eastAsia="Times New Roman" w:cstheme="minorHAnsi"/>
          <w:color w:val="000000"/>
          <w:sz w:val="22"/>
          <w:szCs w:val="22"/>
          <w:lang w:eastAsia="it-IT"/>
        </w:rPr>
        <w:t>a Commissione ha deciso di registrare un</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xml:space="preserve">iniziativa dei cittadini europei dal titolo </w:t>
      </w:r>
      <w:r w:rsidR="00740047">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Green VAT - Un</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IVA verde dell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UE per promuovere prodotti e servizi sostenibili e rispettosi dell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ambiente</w:t>
      </w:r>
      <w:r w:rsidR="00740047">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Gli organizzatori dell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xml:space="preserve">iniziativa invitano la Commissione a proporre un atto giuridico al fine di </w:t>
      </w:r>
      <w:r w:rsidR="00740047">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ridurre 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aliquota IVA per i prodotti e i servizi verdi</w:t>
      </w:r>
      <w:r w:rsidR="00740047">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w:t>
      </w:r>
    </w:p>
    <w:p w14:paraId="2CF33100" w14:textId="7B0ACF89" w:rsidR="000B22EC" w:rsidRPr="000B22EC" w:rsidRDefault="0062163F" w:rsidP="00A4493E">
      <w:pPr>
        <w:rPr>
          <w:rFonts w:eastAsia="Times New Roman" w:cstheme="minorHAnsi"/>
          <w:color w:val="000000"/>
          <w:sz w:val="22"/>
          <w:szCs w:val="22"/>
          <w:lang w:eastAsia="it-IT"/>
        </w:rPr>
      </w:pPr>
      <w:r>
        <w:rPr>
          <w:rFonts w:eastAsia="Times New Roman" w:cstheme="minorHAnsi"/>
          <w:color w:val="000000"/>
          <w:sz w:val="22"/>
          <w:szCs w:val="22"/>
          <w:lang w:eastAsia="it-IT"/>
        </w:rPr>
        <w:t>Esortano</w:t>
      </w:r>
      <w:r w:rsidR="000B22EC" w:rsidRPr="000B22EC">
        <w:rPr>
          <w:rFonts w:eastAsia="Times New Roman" w:cstheme="minorHAnsi"/>
          <w:color w:val="000000"/>
          <w:sz w:val="22"/>
          <w:szCs w:val="22"/>
          <w:lang w:eastAsia="it-IT"/>
        </w:rPr>
        <w:t xml:space="preserve"> </w:t>
      </w:r>
      <w:r w:rsidR="002D0B9B">
        <w:rPr>
          <w:rFonts w:eastAsia="Times New Roman" w:cstheme="minorHAnsi"/>
          <w:color w:val="000000"/>
          <w:sz w:val="22"/>
          <w:szCs w:val="22"/>
          <w:lang w:eastAsia="it-IT"/>
        </w:rPr>
        <w:t>quindi</w:t>
      </w:r>
      <w:r>
        <w:rPr>
          <w:rFonts w:eastAsia="Times New Roman" w:cstheme="minorHAnsi"/>
          <w:color w:val="000000"/>
          <w:sz w:val="22"/>
          <w:szCs w:val="22"/>
          <w:lang w:eastAsia="it-IT"/>
        </w:rPr>
        <w:t xml:space="preserve"> </w:t>
      </w:r>
      <w:r w:rsidR="000B22EC" w:rsidRPr="000B22EC">
        <w:rPr>
          <w:rFonts w:eastAsia="Times New Roman" w:cstheme="minorHAnsi"/>
          <w:color w:val="000000"/>
          <w:sz w:val="22"/>
          <w:szCs w:val="22"/>
          <w:lang w:eastAsia="it-IT"/>
        </w:rPr>
        <w:t xml:space="preserve">la Commissione a introdurre </w:t>
      </w:r>
      <w:r w:rsidR="002D0B9B" w:rsidRPr="000B22EC">
        <w:rPr>
          <w:rFonts w:eastAsia="Times New Roman" w:cstheme="minorHAnsi"/>
          <w:color w:val="000000"/>
          <w:sz w:val="22"/>
          <w:szCs w:val="22"/>
          <w:lang w:eastAsia="it-IT"/>
        </w:rPr>
        <w:t xml:space="preserve">in Europa </w:t>
      </w:r>
      <w:r w:rsidR="002D0B9B">
        <w:rPr>
          <w:rFonts w:eastAsia="Times New Roman" w:cstheme="minorHAnsi"/>
          <w:color w:val="000000"/>
          <w:sz w:val="22"/>
          <w:szCs w:val="22"/>
          <w:lang w:eastAsia="it-IT"/>
        </w:rPr>
        <w:t xml:space="preserve">delle </w:t>
      </w:r>
      <w:r w:rsidR="000B22EC" w:rsidRPr="000B22EC">
        <w:rPr>
          <w:rFonts w:eastAsia="Times New Roman" w:cstheme="minorHAnsi"/>
          <w:color w:val="000000"/>
          <w:sz w:val="22"/>
          <w:szCs w:val="22"/>
          <w:lang w:eastAsia="it-IT"/>
        </w:rPr>
        <w:t>riduzioni fiscali per i prodotti ecologici, ottenuti in modo sostenibile e rispettosi dell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xml:space="preserve">ambiente </w:t>
      </w:r>
      <w:r w:rsidR="00EF0C8A">
        <w:rPr>
          <w:rFonts w:eastAsia="Times New Roman" w:cstheme="minorHAnsi"/>
          <w:color w:val="000000"/>
          <w:sz w:val="22"/>
          <w:szCs w:val="22"/>
          <w:lang w:eastAsia="it-IT"/>
        </w:rPr>
        <w:t>così</w:t>
      </w:r>
      <w:r w:rsidR="000B22EC" w:rsidRPr="000B22EC">
        <w:rPr>
          <w:rFonts w:eastAsia="Times New Roman" w:cstheme="minorHAnsi"/>
          <w:color w:val="000000"/>
          <w:sz w:val="22"/>
          <w:szCs w:val="22"/>
          <w:lang w:eastAsia="it-IT"/>
        </w:rPr>
        <w:t xml:space="preserve"> d</w:t>
      </w:r>
      <w:r w:rsidR="00EF0C8A">
        <w:rPr>
          <w:rFonts w:eastAsia="Times New Roman" w:cstheme="minorHAnsi"/>
          <w:color w:val="000000"/>
          <w:sz w:val="22"/>
          <w:szCs w:val="22"/>
          <w:lang w:eastAsia="it-IT"/>
        </w:rPr>
        <w:t>a</w:t>
      </w:r>
      <w:r w:rsidR="000B22EC" w:rsidRPr="000B22EC">
        <w:rPr>
          <w:rFonts w:eastAsia="Times New Roman" w:cstheme="minorHAnsi"/>
          <w:color w:val="000000"/>
          <w:sz w:val="22"/>
          <w:szCs w:val="22"/>
          <w:lang w:eastAsia="it-IT"/>
        </w:rPr>
        <w:t xml:space="preserve"> sostenere la protezione del clima e </w:t>
      </w:r>
      <w:r w:rsidR="000B22EC" w:rsidRPr="000B22EC">
        <w:rPr>
          <w:rFonts w:eastAsia="Times New Roman" w:cstheme="minorHAnsi"/>
          <w:color w:val="000000"/>
          <w:sz w:val="22"/>
          <w:szCs w:val="22"/>
          <w:lang w:eastAsia="it-IT"/>
        </w:rPr>
        <w:lastRenderedPageBreak/>
        <w:t>dell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ambiente. Poiché l</w:t>
      </w:r>
      <w:r w:rsidR="00F90BEC">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iniziativa dei cittadini europei soddisfa le condizioni necessarie, la Commissione la ritiene giuridicamente ammissibile</w:t>
      </w:r>
      <w:r w:rsidR="00EF0C8A">
        <w:rPr>
          <w:rFonts w:eastAsia="Times New Roman" w:cstheme="minorHAnsi"/>
          <w:color w:val="000000"/>
          <w:sz w:val="22"/>
          <w:szCs w:val="22"/>
          <w:lang w:eastAsia="it-IT"/>
        </w:rPr>
        <w:t>,</w:t>
      </w:r>
      <w:r w:rsidR="000B22EC" w:rsidRPr="000B22EC">
        <w:rPr>
          <w:rFonts w:eastAsia="Times New Roman" w:cstheme="minorHAnsi"/>
          <w:color w:val="000000"/>
          <w:sz w:val="22"/>
          <w:szCs w:val="22"/>
          <w:lang w:eastAsia="it-IT"/>
        </w:rPr>
        <w:t xml:space="preserve"> ma al momento non ha ancora analizzato la proposta nel merito.</w:t>
      </w:r>
    </w:p>
    <w:p w14:paraId="195DC9EF" w14:textId="1D7D04EB" w:rsidR="00383D12" w:rsidRPr="00603D60" w:rsidRDefault="008835C5" w:rsidP="00A4493E">
      <w:pPr>
        <w:rPr>
          <w:rFonts w:eastAsia="Times New Roman" w:cstheme="minorHAnsi"/>
          <w:color w:val="000000"/>
          <w:sz w:val="22"/>
          <w:szCs w:val="22"/>
          <w:lang w:eastAsia="it-IT"/>
        </w:rPr>
      </w:pPr>
      <w:r w:rsidRPr="00603D60">
        <w:rPr>
          <w:rFonts w:eastAsia="Times New Roman" w:cstheme="minorHAnsi"/>
          <w:color w:val="000000"/>
          <w:sz w:val="22"/>
          <w:szCs w:val="22"/>
          <w:lang w:eastAsia="it-IT"/>
        </w:rPr>
        <w:t>Dopo la registrazione, gli organizzatori dell</w:t>
      </w:r>
      <w:r w:rsidR="00F90BEC">
        <w:rPr>
          <w:rFonts w:eastAsia="Times New Roman" w:cstheme="minorHAnsi"/>
          <w:color w:val="000000"/>
          <w:sz w:val="22"/>
          <w:szCs w:val="22"/>
          <w:lang w:eastAsia="it-IT"/>
        </w:rPr>
        <w:t>’</w:t>
      </w:r>
      <w:r w:rsidRPr="00603D60">
        <w:rPr>
          <w:rFonts w:eastAsia="Times New Roman" w:cstheme="minorHAnsi"/>
          <w:color w:val="000000"/>
          <w:sz w:val="22"/>
          <w:szCs w:val="22"/>
          <w:lang w:eastAsia="it-IT"/>
        </w:rPr>
        <w:t xml:space="preserve">iniziativa dei cittadini </w:t>
      </w:r>
      <w:r w:rsidR="00740047">
        <w:rPr>
          <w:rFonts w:eastAsia="Times New Roman" w:cstheme="minorHAnsi"/>
          <w:color w:val="000000"/>
          <w:sz w:val="22"/>
          <w:szCs w:val="22"/>
          <w:lang w:eastAsia="it-IT"/>
        </w:rPr>
        <w:t>“</w:t>
      </w:r>
      <w:r w:rsidRPr="00603D60">
        <w:rPr>
          <w:rFonts w:eastAsia="Times New Roman" w:cstheme="minorHAnsi"/>
          <w:color w:val="000000"/>
          <w:sz w:val="22"/>
          <w:szCs w:val="22"/>
          <w:lang w:eastAsia="it-IT"/>
        </w:rPr>
        <w:t>IVA verde</w:t>
      </w:r>
      <w:r w:rsidR="00740047">
        <w:rPr>
          <w:rFonts w:eastAsia="Times New Roman" w:cstheme="minorHAnsi"/>
          <w:color w:val="000000"/>
          <w:sz w:val="22"/>
          <w:szCs w:val="22"/>
          <w:lang w:eastAsia="it-IT"/>
        </w:rPr>
        <w:t>”</w:t>
      </w:r>
      <w:r w:rsidRPr="00603D60">
        <w:rPr>
          <w:rFonts w:eastAsia="Times New Roman" w:cstheme="minorHAnsi"/>
          <w:color w:val="000000"/>
          <w:sz w:val="22"/>
          <w:szCs w:val="22"/>
          <w:lang w:eastAsia="it-IT"/>
        </w:rPr>
        <w:t xml:space="preserve"> dispongono di sei mesi per iniziare a raccogliere le firme: se riusciranno a raccogliere un milione di firme entro un anno in almeno sette Stati membri, la Commissione sarà tenuta a reagire decidendo se dare o meno seguito alla richiesta e giustificando la propria decisione.</w:t>
      </w:r>
    </w:p>
    <w:p w14:paraId="633A0C5A" w14:textId="77777777" w:rsidR="00603D60" w:rsidRPr="00603D60" w:rsidRDefault="00603D60" w:rsidP="00A4493E">
      <w:pPr>
        <w:rPr>
          <w:rFonts w:eastAsia="Times New Roman" w:cstheme="minorHAnsi"/>
          <w:color w:val="000000"/>
          <w:sz w:val="22"/>
          <w:szCs w:val="22"/>
          <w:lang w:eastAsia="it-IT"/>
        </w:rPr>
      </w:pPr>
      <w:r w:rsidRPr="00603D60">
        <w:rPr>
          <w:rFonts w:eastAsia="Times New Roman" w:cstheme="minorHAnsi"/>
          <w:b/>
          <w:bCs/>
          <w:color w:val="000000"/>
          <w:sz w:val="22"/>
          <w:szCs w:val="22"/>
          <w:lang w:eastAsia="it-IT"/>
        </w:rPr>
        <w:t>Contesto</w:t>
      </w:r>
    </w:p>
    <w:p w14:paraId="44F8C664" w14:textId="1F045DEC" w:rsidR="00603D60" w:rsidRPr="00603D60" w:rsidRDefault="00603D60" w:rsidP="00A4493E">
      <w:pPr>
        <w:rPr>
          <w:rFonts w:eastAsia="Times New Roman" w:cstheme="minorHAnsi"/>
          <w:color w:val="000000"/>
          <w:sz w:val="22"/>
          <w:szCs w:val="22"/>
          <w:lang w:eastAsia="it-IT"/>
        </w:rPr>
      </w:pPr>
      <w:r w:rsidRPr="00603D60">
        <w:rPr>
          <w:rFonts w:eastAsia="Times New Roman" w:cstheme="minorHAnsi"/>
          <w:color w:val="000000"/>
          <w:sz w:val="22"/>
          <w:szCs w:val="22"/>
          <w:lang w:eastAsia="it-IT"/>
        </w:rPr>
        <w:t>Istituita dal trattato di Lisbona come strumento per dare modo ai cittadini di influire sul programma di lavoro della Commissione, l</w:t>
      </w:r>
      <w:r w:rsidR="00F90BEC">
        <w:rPr>
          <w:rFonts w:eastAsia="Times New Roman" w:cstheme="minorHAnsi"/>
          <w:color w:val="000000"/>
          <w:sz w:val="22"/>
          <w:szCs w:val="22"/>
          <w:lang w:eastAsia="it-IT"/>
        </w:rPr>
        <w:t>’</w:t>
      </w:r>
      <w:r w:rsidRPr="00603D60">
        <w:rPr>
          <w:rFonts w:eastAsia="Times New Roman" w:cstheme="minorHAnsi"/>
          <w:color w:val="000000"/>
          <w:sz w:val="22"/>
          <w:szCs w:val="22"/>
          <w:lang w:eastAsia="it-IT"/>
        </w:rPr>
        <w:t xml:space="preserve">iniziativa dei cittadini europei è stata </w:t>
      </w:r>
      <w:r w:rsidR="004E210B" w:rsidRPr="00603D60">
        <w:rPr>
          <w:rFonts w:eastAsia="Times New Roman" w:cstheme="minorHAnsi"/>
          <w:color w:val="000000"/>
          <w:sz w:val="22"/>
          <w:szCs w:val="22"/>
          <w:lang w:eastAsia="it-IT"/>
        </w:rPr>
        <w:t>inaugurata</w:t>
      </w:r>
      <w:r w:rsidRPr="00603D60">
        <w:rPr>
          <w:rFonts w:eastAsia="Times New Roman" w:cstheme="minorHAnsi"/>
          <w:color w:val="000000"/>
          <w:sz w:val="22"/>
          <w:szCs w:val="22"/>
          <w:lang w:eastAsia="it-IT"/>
        </w:rPr>
        <w:t xml:space="preserve"> nell</w:t>
      </w:r>
      <w:r w:rsidR="00F90BEC">
        <w:rPr>
          <w:rFonts w:eastAsia="Times New Roman" w:cstheme="minorHAnsi"/>
          <w:color w:val="000000"/>
          <w:sz w:val="22"/>
          <w:szCs w:val="22"/>
          <w:lang w:eastAsia="it-IT"/>
        </w:rPr>
        <w:t>’</w:t>
      </w:r>
      <w:r w:rsidRPr="00603D60">
        <w:rPr>
          <w:rFonts w:eastAsia="Times New Roman" w:cstheme="minorHAnsi"/>
          <w:color w:val="000000"/>
          <w:sz w:val="22"/>
          <w:szCs w:val="22"/>
          <w:lang w:eastAsia="it-IT"/>
        </w:rPr>
        <w:t>aprile 2012.</w:t>
      </w:r>
    </w:p>
    <w:p w14:paraId="16DFC12C" w14:textId="2F0DFB16" w:rsidR="00603D60" w:rsidRPr="00603D60" w:rsidRDefault="00603D60" w:rsidP="00A4493E">
      <w:pPr>
        <w:rPr>
          <w:rFonts w:eastAsia="Times New Roman" w:cstheme="minorHAnsi"/>
          <w:color w:val="000000"/>
          <w:sz w:val="22"/>
          <w:szCs w:val="22"/>
          <w:lang w:eastAsia="it-IT"/>
        </w:rPr>
      </w:pPr>
      <w:r w:rsidRPr="00603D60">
        <w:rPr>
          <w:rFonts w:eastAsia="Times New Roman" w:cstheme="minorHAnsi"/>
          <w:color w:val="000000"/>
          <w:sz w:val="22"/>
          <w:szCs w:val="22"/>
          <w:lang w:eastAsia="it-IT"/>
        </w:rPr>
        <w:t>Per essere ammissibile, l</w:t>
      </w:r>
      <w:r w:rsidR="00F90BEC">
        <w:rPr>
          <w:rFonts w:eastAsia="Times New Roman" w:cstheme="minorHAnsi"/>
          <w:color w:val="000000"/>
          <w:sz w:val="22"/>
          <w:szCs w:val="22"/>
          <w:lang w:eastAsia="it-IT"/>
        </w:rPr>
        <w:t>’</w:t>
      </w:r>
      <w:r w:rsidRPr="00603D60">
        <w:rPr>
          <w:rFonts w:eastAsia="Times New Roman" w:cstheme="minorHAnsi"/>
          <w:color w:val="000000"/>
          <w:sz w:val="22"/>
          <w:szCs w:val="22"/>
          <w:lang w:eastAsia="it-IT"/>
        </w:rPr>
        <w:t>azione proposta</w:t>
      </w:r>
      <w:r w:rsidR="00BA4621">
        <w:rPr>
          <w:rFonts w:eastAsia="Times New Roman" w:cstheme="minorHAnsi"/>
          <w:color w:val="000000"/>
          <w:sz w:val="22"/>
          <w:szCs w:val="22"/>
          <w:lang w:eastAsia="it-IT"/>
        </w:rPr>
        <w:t>:</w:t>
      </w:r>
      <w:r w:rsidRPr="00603D60">
        <w:rPr>
          <w:rFonts w:eastAsia="Times New Roman" w:cstheme="minorHAnsi"/>
          <w:color w:val="000000"/>
          <w:sz w:val="22"/>
          <w:szCs w:val="22"/>
          <w:lang w:eastAsia="it-IT"/>
        </w:rPr>
        <w:t xml:space="preserve"> 1) non deve esulare manifestamente dalla competenza della Commissione di presentare una proposta di atto legislativo, 2) non deve essere manifestamente ingiuriosa, futile o vessatoria e 3) non deve essere manifestamente contraria ai valori dell</w:t>
      </w:r>
      <w:r w:rsidR="00F90BEC">
        <w:rPr>
          <w:rFonts w:eastAsia="Times New Roman" w:cstheme="minorHAnsi"/>
          <w:color w:val="000000"/>
          <w:sz w:val="22"/>
          <w:szCs w:val="22"/>
          <w:lang w:eastAsia="it-IT"/>
        </w:rPr>
        <w:t>’</w:t>
      </w:r>
      <w:r w:rsidRPr="00603D60">
        <w:rPr>
          <w:rFonts w:eastAsia="Times New Roman" w:cstheme="minorHAnsi"/>
          <w:color w:val="000000"/>
          <w:sz w:val="22"/>
          <w:szCs w:val="22"/>
          <w:lang w:eastAsia="it-IT"/>
        </w:rPr>
        <w:t>Unione.</w:t>
      </w:r>
    </w:p>
    <w:p w14:paraId="6641D6CE" w14:textId="0B922CC9" w:rsidR="00986E05" w:rsidRDefault="001976DA" w:rsidP="00A4493E">
      <w:pPr>
        <w:rPr>
          <w:rStyle w:val="Collegamentoipertestuale"/>
          <w:rFonts w:cstheme="minorHAnsi"/>
          <w:color w:val="004494"/>
          <w:sz w:val="22"/>
          <w:szCs w:val="22"/>
        </w:rPr>
      </w:pPr>
      <w:hyperlink r:id="rId38" w:history="1">
        <w:r w:rsidR="00383D12" w:rsidRPr="00603D60">
          <w:rPr>
            <w:rStyle w:val="Collegamentoipertestuale"/>
            <w:rFonts w:cstheme="minorHAnsi"/>
            <w:color w:val="004494"/>
            <w:sz w:val="22"/>
            <w:szCs w:val="22"/>
          </w:rPr>
          <w:t>Green VAT - Un</w:t>
        </w:r>
        <w:r w:rsidR="00F90BEC">
          <w:rPr>
            <w:rStyle w:val="Collegamentoipertestuale"/>
            <w:rFonts w:cstheme="minorHAnsi"/>
            <w:color w:val="004494"/>
            <w:sz w:val="22"/>
            <w:szCs w:val="22"/>
          </w:rPr>
          <w:t>’</w:t>
        </w:r>
        <w:r w:rsidR="00383D12" w:rsidRPr="00603D60">
          <w:rPr>
            <w:rStyle w:val="Collegamentoipertestuale"/>
            <w:rFonts w:cstheme="minorHAnsi"/>
            <w:color w:val="004494"/>
            <w:sz w:val="22"/>
            <w:szCs w:val="22"/>
          </w:rPr>
          <w:t>IVA verde dell</w:t>
        </w:r>
        <w:r w:rsidR="00F90BEC">
          <w:rPr>
            <w:rStyle w:val="Collegamentoipertestuale"/>
            <w:rFonts w:cstheme="minorHAnsi"/>
            <w:color w:val="004494"/>
            <w:sz w:val="22"/>
            <w:szCs w:val="22"/>
          </w:rPr>
          <w:t>’</w:t>
        </w:r>
        <w:r w:rsidR="00383D12" w:rsidRPr="00603D60">
          <w:rPr>
            <w:rStyle w:val="Collegamentoipertestuale"/>
            <w:rFonts w:cstheme="minorHAnsi"/>
            <w:color w:val="004494"/>
            <w:sz w:val="22"/>
            <w:szCs w:val="22"/>
          </w:rPr>
          <w:t>UE per promuovere prodotti e servizi sostenibili e rispettosi dell</w:t>
        </w:r>
        <w:r w:rsidR="00F90BEC">
          <w:rPr>
            <w:rStyle w:val="Collegamentoipertestuale"/>
            <w:rFonts w:cstheme="minorHAnsi"/>
            <w:color w:val="004494"/>
            <w:sz w:val="22"/>
            <w:szCs w:val="22"/>
          </w:rPr>
          <w:t>’</w:t>
        </w:r>
        <w:r w:rsidR="00383D12" w:rsidRPr="00603D60">
          <w:rPr>
            <w:rStyle w:val="Collegamentoipertestuale"/>
            <w:rFonts w:cstheme="minorHAnsi"/>
            <w:color w:val="004494"/>
            <w:sz w:val="22"/>
            <w:szCs w:val="22"/>
          </w:rPr>
          <w:t>ambiente</w:t>
        </w:r>
        <w:r w:rsidR="00740047">
          <w:rPr>
            <w:rStyle w:val="Collegamentoipertestuale"/>
            <w:rFonts w:cstheme="minorHAnsi"/>
            <w:color w:val="004494"/>
            <w:sz w:val="22"/>
            <w:szCs w:val="22"/>
          </w:rPr>
          <w:t>”</w:t>
        </w:r>
      </w:hyperlink>
    </w:p>
    <w:p w14:paraId="4F55B6A9" w14:textId="77777777" w:rsidR="00F8081E" w:rsidRDefault="00986E05" w:rsidP="00A4493E">
      <w:pPr>
        <w:spacing w:before="480"/>
        <w:rPr>
          <w:b/>
          <w:color w:val="990000"/>
          <w:sz w:val="28"/>
          <w:szCs w:val="28"/>
        </w:rPr>
      </w:pPr>
      <w:r w:rsidRPr="00986E05">
        <w:rPr>
          <w:b/>
          <w:color w:val="990000"/>
          <w:sz w:val="28"/>
          <w:szCs w:val="28"/>
        </w:rPr>
        <w:t xml:space="preserve">Banca </w:t>
      </w:r>
      <w:r w:rsidR="00F8081E">
        <w:rPr>
          <w:b/>
          <w:color w:val="990000"/>
          <w:sz w:val="28"/>
          <w:szCs w:val="28"/>
        </w:rPr>
        <w:t xml:space="preserve">centrale </w:t>
      </w:r>
      <w:r w:rsidRPr="00986E05">
        <w:rPr>
          <w:b/>
          <w:color w:val="990000"/>
          <w:sz w:val="28"/>
          <w:szCs w:val="28"/>
        </w:rPr>
        <w:t>europea</w:t>
      </w:r>
      <w:r w:rsidR="00F8081E">
        <w:rPr>
          <w:b/>
          <w:color w:val="990000"/>
          <w:sz w:val="28"/>
          <w:szCs w:val="28"/>
        </w:rPr>
        <w:t>:</w:t>
      </w:r>
      <w:r w:rsidRPr="00986E05">
        <w:rPr>
          <w:b/>
          <w:color w:val="990000"/>
          <w:sz w:val="28"/>
          <w:szCs w:val="28"/>
        </w:rPr>
        <w:t xml:space="preserve"> de</w:t>
      </w:r>
      <w:r w:rsidR="00F8081E">
        <w:rPr>
          <w:b/>
          <w:color w:val="990000"/>
          <w:sz w:val="28"/>
          <w:szCs w:val="28"/>
        </w:rPr>
        <w:t>cisioni di politica monetaria</w:t>
      </w:r>
    </w:p>
    <w:p w14:paraId="34E5373A" w14:textId="55261E61" w:rsidR="005F5DF2" w:rsidRDefault="00584A5A" w:rsidP="00A4493E">
      <w:pPr>
        <w:pStyle w:val="NormaleWeb"/>
        <w:spacing w:before="120" w:beforeAutospacing="0" w:after="120" w:afterAutospacing="0"/>
        <w:textAlignment w:val="baseline"/>
        <w:rPr>
          <w:rFonts w:asciiTheme="minorHAnsi" w:eastAsia="Times New Roman" w:hAnsiTheme="minorHAnsi" w:cstheme="minorHAnsi"/>
          <w:color w:val="000000"/>
          <w:sz w:val="22"/>
          <w:szCs w:val="22"/>
        </w:rPr>
      </w:pPr>
      <w:r w:rsidRPr="005F5DF2">
        <w:rPr>
          <w:rFonts w:asciiTheme="minorHAnsi" w:eastAsia="Times New Roman" w:hAnsiTheme="minorHAnsi" w:cstheme="minorHAnsi"/>
          <w:color w:val="000000"/>
          <w:sz w:val="22"/>
          <w:szCs w:val="22"/>
        </w:rPr>
        <w:t xml:space="preserve">Il 16 dicembre, </w:t>
      </w:r>
      <w:r w:rsidR="00F86934">
        <w:rPr>
          <w:rFonts w:asciiTheme="minorHAnsi" w:eastAsia="Times New Roman" w:hAnsiTheme="minorHAnsi" w:cstheme="minorHAnsi"/>
          <w:color w:val="000000"/>
          <w:sz w:val="22"/>
          <w:szCs w:val="22"/>
        </w:rPr>
        <w:t>il Consiglio Direttivo del</w:t>
      </w:r>
      <w:r w:rsidRPr="005F5DF2">
        <w:rPr>
          <w:rFonts w:asciiTheme="minorHAnsi" w:eastAsia="Times New Roman" w:hAnsiTheme="minorHAnsi" w:cstheme="minorHAnsi"/>
          <w:color w:val="000000"/>
          <w:sz w:val="22"/>
          <w:szCs w:val="22"/>
        </w:rPr>
        <w:t xml:space="preserve">la Banca centrale europea ha </w:t>
      </w:r>
      <w:r w:rsidR="00F86934">
        <w:rPr>
          <w:rFonts w:asciiTheme="minorHAnsi" w:eastAsia="Times New Roman" w:hAnsiTheme="minorHAnsi" w:cstheme="minorHAnsi"/>
          <w:color w:val="000000"/>
          <w:sz w:val="22"/>
          <w:szCs w:val="22"/>
        </w:rPr>
        <w:t>assunto</w:t>
      </w:r>
      <w:r w:rsidRPr="005F5DF2">
        <w:rPr>
          <w:rFonts w:asciiTheme="minorHAnsi" w:eastAsia="Times New Roman" w:hAnsiTheme="minorHAnsi" w:cstheme="minorHAnsi"/>
          <w:color w:val="000000"/>
          <w:sz w:val="22"/>
          <w:szCs w:val="22"/>
        </w:rPr>
        <w:t xml:space="preserve"> le proprie decisioni di politica monetaria</w:t>
      </w:r>
      <w:r w:rsidR="00995EBF">
        <w:rPr>
          <w:rFonts w:asciiTheme="minorHAnsi" w:eastAsia="Times New Roman" w:hAnsiTheme="minorHAnsi" w:cstheme="minorHAnsi"/>
          <w:color w:val="000000"/>
          <w:sz w:val="22"/>
          <w:szCs w:val="22"/>
        </w:rPr>
        <w:t xml:space="preserve"> con cui</w:t>
      </w:r>
      <w:r w:rsidR="00AB0397">
        <w:rPr>
          <w:rFonts w:asciiTheme="minorHAnsi" w:eastAsia="Times New Roman" w:hAnsiTheme="minorHAnsi" w:cstheme="minorHAnsi"/>
          <w:color w:val="000000"/>
          <w:sz w:val="22"/>
          <w:szCs w:val="22"/>
        </w:rPr>
        <w:t>,</w:t>
      </w:r>
      <w:r w:rsidR="00995EBF">
        <w:rPr>
          <w:rFonts w:asciiTheme="minorHAnsi" w:eastAsia="Times New Roman" w:hAnsiTheme="minorHAnsi" w:cstheme="minorHAnsi"/>
          <w:color w:val="000000"/>
          <w:sz w:val="22"/>
          <w:szCs w:val="22"/>
        </w:rPr>
        <w:t xml:space="preserve"> </w:t>
      </w:r>
      <w:r w:rsidR="00AB0397">
        <w:rPr>
          <w:rFonts w:asciiTheme="minorHAnsi" w:eastAsia="Times New Roman" w:hAnsiTheme="minorHAnsi" w:cstheme="minorHAnsi"/>
          <w:color w:val="000000"/>
          <w:sz w:val="22"/>
          <w:szCs w:val="22"/>
        </w:rPr>
        <w:t xml:space="preserve">pur </w:t>
      </w:r>
      <w:r w:rsidR="00B3526F">
        <w:rPr>
          <w:rFonts w:asciiTheme="minorHAnsi" w:eastAsia="Times New Roman" w:hAnsiTheme="minorHAnsi" w:cstheme="minorHAnsi"/>
          <w:color w:val="000000"/>
          <w:sz w:val="22"/>
          <w:szCs w:val="22"/>
        </w:rPr>
        <w:t>conferma</w:t>
      </w:r>
      <w:r w:rsidR="00AB0397">
        <w:rPr>
          <w:rFonts w:asciiTheme="minorHAnsi" w:eastAsia="Times New Roman" w:hAnsiTheme="minorHAnsi" w:cstheme="minorHAnsi"/>
          <w:color w:val="000000"/>
          <w:sz w:val="22"/>
          <w:szCs w:val="22"/>
        </w:rPr>
        <w:t>nd</w:t>
      </w:r>
      <w:r w:rsidR="00B3526F">
        <w:rPr>
          <w:rFonts w:asciiTheme="minorHAnsi" w:eastAsia="Times New Roman" w:hAnsiTheme="minorHAnsi" w:cstheme="minorHAnsi"/>
          <w:color w:val="000000"/>
          <w:sz w:val="22"/>
          <w:szCs w:val="22"/>
        </w:rPr>
        <w:t xml:space="preserve">o </w:t>
      </w:r>
      <w:r w:rsidR="00B3526F" w:rsidRPr="00B3526F">
        <w:rPr>
          <w:rFonts w:asciiTheme="minorHAnsi" w:eastAsia="Times New Roman" w:hAnsiTheme="minorHAnsi" w:cstheme="minorHAnsi"/>
          <w:color w:val="000000"/>
          <w:sz w:val="22"/>
          <w:szCs w:val="22"/>
        </w:rPr>
        <w:t>l</w:t>
      </w:r>
      <w:r w:rsidR="00F90BEC">
        <w:rPr>
          <w:rFonts w:asciiTheme="minorHAnsi" w:eastAsia="Times New Roman" w:hAnsiTheme="minorHAnsi" w:cstheme="minorHAnsi"/>
          <w:color w:val="000000"/>
          <w:sz w:val="22"/>
          <w:szCs w:val="22"/>
        </w:rPr>
        <w:t>’</w:t>
      </w:r>
      <w:r w:rsidR="00B3526F" w:rsidRPr="00B3526F">
        <w:rPr>
          <w:rFonts w:asciiTheme="minorHAnsi" w:eastAsia="Times New Roman" w:hAnsiTheme="minorHAnsi" w:cstheme="minorHAnsi"/>
          <w:color w:val="000000"/>
          <w:sz w:val="22"/>
          <w:szCs w:val="22"/>
        </w:rPr>
        <w:t>orientamento accomodante</w:t>
      </w:r>
      <w:r w:rsidR="00912096">
        <w:rPr>
          <w:rFonts w:asciiTheme="minorHAnsi" w:eastAsia="Times New Roman" w:hAnsiTheme="minorHAnsi" w:cstheme="minorHAnsi"/>
          <w:color w:val="000000"/>
          <w:sz w:val="22"/>
          <w:szCs w:val="22"/>
        </w:rPr>
        <w:t>, ha anche</w:t>
      </w:r>
      <w:r w:rsidR="00251E9E">
        <w:rPr>
          <w:rFonts w:asciiTheme="minorHAnsi" w:eastAsia="Times New Roman" w:hAnsiTheme="minorHAnsi" w:cstheme="minorHAnsi"/>
          <w:color w:val="000000"/>
          <w:sz w:val="22"/>
          <w:szCs w:val="22"/>
        </w:rPr>
        <w:t xml:space="preserve"> deciso</w:t>
      </w:r>
      <w:r w:rsidR="00B3526F" w:rsidRPr="00B3526F">
        <w:rPr>
          <w:rFonts w:asciiTheme="minorHAnsi" w:eastAsia="Times New Roman" w:hAnsiTheme="minorHAnsi" w:cstheme="minorHAnsi"/>
          <w:color w:val="000000"/>
          <w:sz w:val="22"/>
          <w:szCs w:val="22"/>
        </w:rPr>
        <w:t xml:space="preserve"> di rivedere </w:t>
      </w:r>
      <w:r w:rsidR="00311AAA">
        <w:rPr>
          <w:rFonts w:asciiTheme="minorHAnsi" w:eastAsia="Times New Roman" w:hAnsiTheme="minorHAnsi" w:cstheme="minorHAnsi"/>
          <w:color w:val="000000"/>
          <w:sz w:val="22"/>
          <w:szCs w:val="22"/>
        </w:rPr>
        <w:t xml:space="preserve">gradualmente </w:t>
      </w:r>
      <w:r w:rsidR="00B3526F" w:rsidRPr="00B3526F">
        <w:rPr>
          <w:rFonts w:asciiTheme="minorHAnsi" w:eastAsia="Times New Roman" w:hAnsiTheme="minorHAnsi" w:cstheme="minorHAnsi"/>
          <w:color w:val="000000"/>
          <w:sz w:val="22"/>
          <w:szCs w:val="22"/>
        </w:rPr>
        <w:t>il ritmo degli acquisti di attività nei prossimi trimestri, sulla base della ripresa economica e delle prospettive di inflazione nel me</w:t>
      </w:r>
      <w:r w:rsidR="00B3526F">
        <w:rPr>
          <w:rFonts w:asciiTheme="minorHAnsi" w:eastAsia="Times New Roman" w:hAnsiTheme="minorHAnsi" w:cstheme="minorHAnsi"/>
          <w:color w:val="000000"/>
          <w:sz w:val="22"/>
          <w:szCs w:val="22"/>
        </w:rPr>
        <w:t>d</w:t>
      </w:r>
      <w:r w:rsidR="00B3526F" w:rsidRPr="00B3526F">
        <w:rPr>
          <w:rFonts w:asciiTheme="minorHAnsi" w:eastAsia="Times New Roman" w:hAnsiTheme="minorHAnsi" w:cstheme="minorHAnsi"/>
          <w:color w:val="000000"/>
          <w:sz w:val="22"/>
          <w:szCs w:val="22"/>
        </w:rPr>
        <w:t xml:space="preserve">io termine. </w:t>
      </w:r>
      <w:r w:rsidR="00EB29C2">
        <w:rPr>
          <w:rFonts w:asciiTheme="minorHAnsi" w:eastAsia="Times New Roman" w:hAnsiTheme="minorHAnsi" w:cstheme="minorHAnsi"/>
          <w:color w:val="000000"/>
          <w:sz w:val="22"/>
          <w:szCs w:val="22"/>
        </w:rPr>
        <w:t>In q</w:t>
      </w:r>
      <w:r w:rsidR="0080746D">
        <w:rPr>
          <w:rFonts w:asciiTheme="minorHAnsi" w:eastAsia="Times New Roman" w:hAnsiTheme="minorHAnsi" w:cstheme="minorHAnsi"/>
          <w:color w:val="000000"/>
          <w:sz w:val="22"/>
          <w:szCs w:val="22"/>
        </w:rPr>
        <w:t xml:space="preserve">uesta situazione di incertezza </w:t>
      </w:r>
      <w:r w:rsidR="00EB29C2">
        <w:rPr>
          <w:rFonts w:asciiTheme="minorHAnsi" w:eastAsia="Times New Roman" w:hAnsiTheme="minorHAnsi" w:cstheme="minorHAnsi"/>
          <w:color w:val="000000"/>
          <w:sz w:val="22"/>
          <w:szCs w:val="22"/>
        </w:rPr>
        <w:t>è necessario</w:t>
      </w:r>
      <w:r w:rsidR="007E1594">
        <w:rPr>
          <w:rFonts w:asciiTheme="minorHAnsi" w:eastAsia="Times New Roman" w:hAnsiTheme="minorHAnsi" w:cstheme="minorHAnsi"/>
          <w:color w:val="000000"/>
          <w:sz w:val="22"/>
          <w:szCs w:val="22"/>
        </w:rPr>
        <w:t xml:space="preserve"> che il Consiglio mantenga flessibilità </w:t>
      </w:r>
      <w:r w:rsidR="00F23948">
        <w:rPr>
          <w:rFonts w:asciiTheme="minorHAnsi" w:eastAsia="Times New Roman" w:hAnsiTheme="minorHAnsi" w:cstheme="minorHAnsi"/>
          <w:color w:val="000000"/>
          <w:sz w:val="22"/>
          <w:szCs w:val="22"/>
        </w:rPr>
        <w:t>e apert</w:t>
      </w:r>
      <w:r w:rsidR="00E75364">
        <w:rPr>
          <w:rFonts w:asciiTheme="minorHAnsi" w:eastAsia="Times New Roman" w:hAnsiTheme="minorHAnsi" w:cstheme="minorHAnsi"/>
          <w:color w:val="000000"/>
          <w:sz w:val="22"/>
          <w:szCs w:val="22"/>
        </w:rPr>
        <w:t>ura</w:t>
      </w:r>
      <w:r w:rsidR="00F23948">
        <w:rPr>
          <w:rFonts w:asciiTheme="minorHAnsi" w:eastAsia="Times New Roman" w:hAnsiTheme="minorHAnsi" w:cstheme="minorHAnsi"/>
          <w:color w:val="000000"/>
          <w:sz w:val="22"/>
          <w:szCs w:val="22"/>
        </w:rPr>
        <w:t xml:space="preserve"> </w:t>
      </w:r>
      <w:r w:rsidR="00F23948" w:rsidRPr="00F23948">
        <w:rPr>
          <w:rFonts w:asciiTheme="minorHAnsi" w:eastAsia="Times New Roman" w:hAnsiTheme="minorHAnsi" w:cstheme="minorHAnsi"/>
          <w:color w:val="000000"/>
          <w:sz w:val="22"/>
          <w:szCs w:val="22"/>
        </w:rPr>
        <w:t>a tutte le opzioni nella conduzione della politica monetaria</w:t>
      </w:r>
      <w:r w:rsidR="00F23948">
        <w:rPr>
          <w:rFonts w:asciiTheme="minorHAnsi" w:eastAsia="Times New Roman" w:hAnsiTheme="minorHAnsi" w:cstheme="minorHAnsi"/>
          <w:color w:val="000000"/>
          <w:sz w:val="22"/>
          <w:szCs w:val="22"/>
        </w:rPr>
        <w:t>.</w:t>
      </w:r>
    </w:p>
    <w:p w14:paraId="3032EA8F" w14:textId="1F71CB42" w:rsidR="001B3750" w:rsidRDefault="00DB4C8B" w:rsidP="00A4493E">
      <w:pPr>
        <w:pStyle w:val="NormaleWeb"/>
        <w:spacing w:before="120" w:beforeAutospacing="0" w:after="120" w:afterAutospacing="0"/>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Le </w:t>
      </w:r>
      <w:r w:rsidR="001B3750">
        <w:rPr>
          <w:rFonts w:asciiTheme="minorHAnsi" w:eastAsia="Times New Roman" w:hAnsiTheme="minorHAnsi" w:cstheme="minorHAnsi"/>
          <w:color w:val="000000"/>
          <w:sz w:val="22"/>
          <w:szCs w:val="22"/>
        </w:rPr>
        <w:t xml:space="preserve">principali </w:t>
      </w:r>
      <w:r>
        <w:rPr>
          <w:rFonts w:asciiTheme="minorHAnsi" w:eastAsia="Times New Roman" w:hAnsiTheme="minorHAnsi" w:cstheme="minorHAnsi"/>
          <w:color w:val="000000"/>
          <w:sz w:val="22"/>
          <w:szCs w:val="22"/>
        </w:rPr>
        <w:t>decisioni assunte sono:</w:t>
      </w:r>
    </w:p>
    <w:p w14:paraId="041ED065" w14:textId="68C4F389" w:rsidR="00584A5A" w:rsidRPr="003112C2" w:rsidRDefault="00584A5A" w:rsidP="00A4493E">
      <w:pPr>
        <w:pStyle w:val="NormaleWeb"/>
        <w:spacing w:before="120" w:beforeAutospacing="0" w:after="120" w:afterAutospacing="0"/>
        <w:textAlignment w:val="baseline"/>
        <w:rPr>
          <w:rFonts w:asciiTheme="minorHAnsi" w:eastAsia="Times New Roman" w:hAnsiTheme="minorHAnsi" w:cstheme="minorHAnsi"/>
          <w:sz w:val="22"/>
          <w:szCs w:val="22"/>
          <w:u w:val="single"/>
        </w:rPr>
      </w:pPr>
      <w:r w:rsidRPr="003112C2">
        <w:rPr>
          <w:rFonts w:asciiTheme="minorHAnsi" w:hAnsiTheme="minorHAnsi" w:cstheme="minorHAnsi"/>
          <w:sz w:val="22"/>
          <w:szCs w:val="22"/>
          <w:u w:val="single"/>
        </w:rPr>
        <w:t>Programma di acquisto per l</w:t>
      </w:r>
      <w:r w:rsidR="00F90BEC">
        <w:rPr>
          <w:rFonts w:asciiTheme="minorHAnsi" w:hAnsiTheme="minorHAnsi" w:cstheme="minorHAnsi"/>
          <w:sz w:val="22"/>
          <w:szCs w:val="22"/>
          <w:u w:val="single"/>
        </w:rPr>
        <w:t>’</w:t>
      </w:r>
      <w:r w:rsidRPr="003112C2">
        <w:rPr>
          <w:rFonts w:asciiTheme="minorHAnsi" w:hAnsiTheme="minorHAnsi" w:cstheme="minorHAnsi"/>
          <w:sz w:val="22"/>
          <w:szCs w:val="22"/>
          <w:u w:val="single"/>
        </w:rPr>
        <w:t>emergenza pandemica (PEPP)</w:t>
      </w:r>
    </w:p>
    <w:p w14:paraId="2D2D6AAA" w14:textId="64159EED" w:rsidR="00584A5A"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Nel primo trimestre del 2022, il Consiglio direttivo prevede di condurre gli acquisti netti di attività nell</w:t>
      </w:r>
      <w:r w:rsidR="00F90BEC">
        <w:rPr>
          <w:rFonts w:asciiTheme="minorHAnsi" w:hAnsiTheme="minorHAnsi" w:cstheme="minorHAnsi"/>
          <w:sz w:val="22"/>
          <w:szCs w:val="22"/>
        </w:rPr>
        <w:t>’</w:t>
      </w:r>
      <w:r w:rsidRPr="001B3750">
        <w:rPr>
          <w:rFonts w:asciiTheme="minorHAnsi" w:hAnsiTheme="minorHAnsi" w:cstheme="minorHAnsi"/>
          <w:sz w:val="22"/>
          <w:szCs w:val="22"/>
        </w:rPr>
        <w:t>ambito del PEPP (</w:t>
      </w:r>
      <w:r w:rsidR="007439DF">
        <w:rPr>
          <w:rFonts w:asciiTheme="minorHAnsi" w:hAnsiTheme="minorHAnsi" w:cstheme="minorHAnsi"/>
          <w:sz w:val="22"/>
          <w:szCs w:val="22"/>
        </w:rPr>
        <w:t>P</w:t>
      </w:r>
      <w:r w:rsidRPr="001B3750">
        <w:rPr>
          <w:rFonts w:asciiTheme="minorHAnsi" w:hAnsiTheme="minorHAnsi" w:cstheme="minorHAnsi"/>
          <w:sz w:val="22"/>
          <w:szCs w:val="22"/>
        </w:rPr>
        <w:t xml:space="preserve">andemic </w:t>
      </w:r>
      <w:r w:rsidR="007439DF">
        <w:rPr>
          <w:rFonts w:asciiTheme="minorHAnsi" w:hAnsiTheme="minorHAnsi" w:cstheme="minorHAnsi"/>
          <w:sz w:val="22"/>
          <w:szCs w:val="22"/>
        </w:rPr>
        <w:t>E</w:t>
      </w:r>
      <w:r w:rsidRPr="001B3750">
        <w:rPr>
          <w:rFonts w:asciiTheme="minorHAnsi" w:hAnsiTheme="minorHAnsi" w:cstheme="minorHAnsi"/>
          <w:sz w:val="22"/>
          <w:szCs w:val="22"/>
        </w:rPr>
        <w:t xml:space="preserve">mergency </w:t>
      </w:r>
      <w:r w:rsidR="007439DF" w:rsidRPr="007B74AC">
        <w:rPr>
          <w:rFonts w:asciiTheme="minorHAnsi" w:hAnsiTheme="minorHAnsi" w:cstheme="minorHAnsi"/>
          <w:sz w:val="22"/>
          <w:szCs w:val="22"/>
        </w:rPr>
        <w:t>P</w:t>
      </w:r>
      <w:r w:rsidRPr="007B74AC">
        <w:rPr>
          <w:rFonts w:asciiTheme="minorHAnsi" w:hAnsiTheme="minorHAnsi" w:cstheme="minorHAnsi"/>
          <w:sz w:val="22"/>
          <w:szCs w:val="22"/>
        </w:rPr>
        <w:t>urchase</w:t>
      </w:r>
      <w:r w:rsidRPr="0028186E">
        <w:rPr>
          <w:rFonts w:asciiTheme="minorHAnsi" w:hAnsiTheme="minorHAnsi" w:cstheme="minorHAnsi"/>
          <w:sz w:val="22"/>
          <w:szCs w:val="22"/>
        </w:rPr>
        <w:t xml:space="preserve"> </w:t>
      </w:r>
      <w:r w:rsidR="007439DF" w:rsidRPr="0028186E">
        <w:rPr>
          <w:rFonts w:asciiTheme="minorHAnsi" w:hAnsiTheme="minorHAnsi" w:cstheme="minorHAnsi"/>
          <w:sz w:val="22"/>
          <w:szCs w:val="22"/>
        </w:rPr>
        <w:t>P</w:t>
      </w:r>
      <w:r w:rsidRPr="0028186E">
        <w:rPr>
          <w:rFonts w:asciiTheme="minorHAnsi" w:hAnsiTheme="minorHAnsi" w:cstheme="minorHAnsi"/>
          <w:sz w:val="22"/>
          <w:szCs w:val="22"/>
        </w:rPr>
        <w:t>rogram</w:t>
      </w:r>
      <w:r w:rsidRPr="001B3750">
        <w:rPr>
          <w:rFonts w:asciiTheme="minorHAnsi" w:hAnsiTheme="minorHAnsi" w:cstheme="minorHAnsi"/>
          <w:sz w:val="22"/>
          <w:szCs w:val="22"/>
        </w:rPr>
        <w:t>) a un ritmo inferiore rispetto al trimestre precedente</w:t>
      </w:r>
      <w:r w:rsidR="003677BA">
        <w:rPr>
          <w:rFonts w:asciiTheme="minorHAnsi" w:hAnsiTheme="minorHAnsi" w:cstheme="minorHAnsi"/>
          <w:sz w:val="22"/>
          <w:szCs w:val="22"/>
        </w:rPr>
        <w:t>,</w:t>
      </w:r>
      <w:r w:rsidRPr="001B3750">
        <w:rPr>
          <w:rFonts w:asciiTheme="minorHAnsi" w:hAnsiTheme="minorHAnsi" w:cstheme="minorHAnsi"/>
          <w:sz w:val="22"/>
          <w:szCs w:val="22"/>
        </w:rPr>
        <w:t xml:space="preserve"> </w:t>
      </w:r>
      <w:r w:rsidR="003677BA">
        <w:rPr>
          <w:rFonts w:asciiTheme="minorHAnsi" w:hAnsiTheme="minorHAnsi" w:cstheme="minorHAnsi"/>
          <w:sz w:val="22"/>
          <w:szCs w:val="22"/>
        </w:rPr>
        <w:t>interrompendoli</w:t>
      </w:r>
      <w:r w:rsidRPr="001B3750">
        <w:rPr>
          <w:rFonts w:asciiTheme="minorHAnsi" w:hAnsiTheme="minorHAnsi" w:cstheme="minorHAnsi"/>
          <w:sz w:val="22"/>
          <w:szCs w:val="22"/>
        </w:rPr>
        <w:t xml:space="preserve"> alla fine di marzo 2022.</w:t>
      </w:r>
    </w:p>
    <w:p w14:paraId="4261C989" w14:textId="5FAC59E6" w:rsidR="00584A5A"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Il Consiglio direttivo ha deciso di estendere l</w:t>
      </w:r>
      <w:r w:rsidR="00F90BEC">
        <w:rPr>
          <w:rFonts w:asciiTheme="minorHAnsi" w:hAnsiTheme="minorHAnsi" w:cstheme="minorHAnsi"/>
          <w:sz w:val="22"/>
          <w:szCs w:val="22"/>
        </w:rPr>
        <w:t>’</w:t>
      </w:r>
      <w:r w:rsidRPr="001B3750">
        <w:rPr>
          <w:rFonts w:asciiTheme="minorHAnsi" w:hAnsiTheme="minorHAnsi" w:cstheme="minorHAnsi"/>
          <w:sz w:val="22"/>
          <w:szCs w:val="22"/>
        </w:rPr>
        <w:t>orizzonte dei reinvestimenti del PEPP</w:t>
      </w:r>
      <w:r w:rsidR="0002077B">
        <w:rPr>
          <w:rFonts w:asciiTheme="minorHAnsi" w:hAnsiTheme="minorHAnsi" w:cstheme="minorHAnsi"/>
          <w:sz w:val="22"/>
          <w:szCs w:val="22"/>
        </w:rPr>
        <w:t xml:space="preserve"> e di </w:t>
      </w:r>
      <w:r w:rsidRPr="001B3750">
        <w:rPr>
          <w:rFonts w:asciiTheme="minorHAnsi" w:hAnsiTheme="minorHAnsi" w:cstheme="minorHAnsi"/>
          <w:sz w:val="22"/>
          <w:szCs w:val="22"/>
        </w:rPr>
        <w:t>reinvestire il capitale rimborsato sui titoli in scadenza nell</w:t>
      </w:r>
      <w:r w:rsidR="00F90BEC">
        <w:rPr>
          <w:rFonts w:asciiTheme="minorHAnsi" w:hAnsiTheme="minorHAnsi" w:cstheme="minorHAnsi"/>
          <w:sz w:val="22"/>
          <w:szCs w:val="22"/>
        </w:rPr>
        <w:t>’</w:t>
      </w:r>
      <w:r w:rsidRPr="001B3750">
        <w:rPr>
          <w:rFonts w:asciiTheme="minorHAnsi" w:hAnsiTheme="minorHAnsi" w:cstheme="minorHAnsi"/>
          <w:sz w:val="22"/>
          <w:szCs w:val="22"/>
        </w:rPr>
        <w:t>ambito del PEPP almeno sino alla fine del 2024. In ogni caso, la futura riduzione del portafoglio del PEPP sarà gestita in modo da evitare interferenze con l</w:t>
      </w:r>
      <w:r w:rsidR="00F90BEC">
        <w:rPr>
          <w:rFonts w:asciiTheme="minorHAnsi" w:hAnsiTheme="minorHAnsi" w:cstheme="minorHAnsi"/>
          <w:sz w:val="22"/>
          <w:szCs w:val="22"/>
        </w:rPr>
        <w:t>’</w:t>
      </w:r>
      <w:r w:rsidRPr="001B3750">
        <w:rPr>
          <w:rFonts w:asciiTheme="minorHAnsi" w:hAnsiTheme="minorHAnsi" w:cstheme="minorHAnsi"/>
          <w:sz w:val="22"/>
          <w:szCs w:val="22"/>
        </w:rPr>
        <w:t>adeguato orientamento di politica monetaria.</w:t>
      </w:r>
    </w:p>
    <w:p w14:paraId="0F3AA8B2" w14:textId="64221CE6" w:rsidR="001B3750"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lastRenderedPageBreak/>
        <w:t>La pandemia ha dimostrato che, in condizioni di tensione, la flessibilità nella configurazione e nella conduzione degli acquisti di attività ha contribuito a contrastare le disfunzioni nella trasmissione della politica monetaria e a rendere più efficaci gli sforzi tesi a raggiungere l</w:t>
      </w:r>
      <w:r w:rsidR="00F90BEC">
        <w:rPr>
          <w:rFonts w:asciiTheme="minorHAnsi" w:hAnsiTheme="minorHAnsi" w:cstheme="minorHAnsi"/>
          <w:sz w:val="22"/>
          <w:szCs w:val="22"/>
        </w:rPr>
        <w:t>’</w:t>
      </w:r>
      <w:r w:rsidRPr="001B3750">
        <w:rPr>
          <w:rFonts w:asciiTheme="minorHAnsi" w:hAnsiTheme="minorHAnsi" w:cstheme="minorHAnsi"/>
          <w:sz w:val="22"/>
          <w:szCs w:val="22"/>
        </w:rPr>
        <w:t>obiettivo del Consiglio direttivo. Nell</w:t>
      </w:r>
      <w:r w:rsidR="00F90BEC">
        <w:rPr>
          <w:rFonts w:asciiTheme="minorHAnsi" w:hAnsiTheme="minorHAnsi" w:cstheme="minorHAnsi"/>
          <w:sz w:val="22"/>
          <w:szCs w:val="22"/>
        </w:rPr>
        <w:t>’</w:t>
      </w:r>
      <w:r w:rsidRPr="001B3750">
        <w:rPr>
          <w:rFonts w:asciiTheme="minorHAnsi" w:hAnsiTheme="minorHAnsi" w:cstheme="minorHAnsi"/>
          <w:sz w:val="22"/>
          <w:szCs w:val="22"/>
        </w:rPr>
        <w:t xml:space="preserve">ambito del mandato, in condizioni di tensione, la flessibilità rimarrà un elemento della politica monetaria ove i rischi per la sua trasmissione mettano a repentaglio il conseguimento della stabilità dei prezzi. In particolare, in caso di ulteriore frammentazione del mercato connessa alla pandemia, i reinvestimenti del PEPP potranno essere adeguati in maniera flessibile nel corso del tempo, fra le varie classi di attività e i vari paesi in qualsiasi momento. </w:t>
      </w:r>
    </w:p>
    <w:p w14:paraId="2F359E9B" w14:textId="2E265293" w:rsidR="00584A5A" w:rsidRPr="003112C2" w:rsidRDefault="00584A5A" w:rsidP="00A4493E">
      <w:pPr>
        <w:pStyle w:val="NormaleWeb"/>
        <w:spacing w:before="120" w:beforeAutospacing="0" w:after="120" w:afterAutospacing="0"/>
        <w:textAlignment w:val="baseline"/>
        <w:rPr>
          <w:rFonts w:asciiTheme="minorHAnsi" w:hAnsiTheme="minorHAnsi" w:cstheme="minorHAnsi"/>
          <w:sz w:val="22"/>
          <w:szCs w:val="22"/>
          <w:u w:val="single"/>
        </w:rPr>
      </w:pPr>
      <w:r w:rsidRPr="003112C2">
        <w:rPr>
          <w:rFonts w:asciiTheme="minorHAnsi" w:hAnsiTheme="minorHAnsi" w:cstheme="minorHAnsi"/>
          <w:sz w:val="22"/>
          <w:szCs w:val="22"/>
          <w:u w:val="single"/>
        </w:rPr>
        <w:t>Programma di acquisto di attività (PAA)</w:t>
      </w:r>
    </w:p>
    <w:p w14:paraId="37127EF2" w14:textId="1CAA8AFD" w:rsidR="00584A5A"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In linea con una riduzione graduale degli acquisti di attività, affinché l</w:t>
      </w:r>
      <w:r w:rsidR="00F90BEC">
        <w:rPr>
          <w:rFonts w:asciiTheme="minorHAnsi" w:hAnsiTheme="minorHAnsi" w:cstheme="minorHAnsi"/>
          <w:sz w:val="22"/>
          <w:szCs w:val="22"/>
        </w:rPr>
        <w:t>’</w:t>
      </w:r>
      <w:r w:rsidRPr="001B3750">
        <w:rPr>
          <w:rFonts w:asciiTheme="minorHAnsi" w:hAnsiTheme="minorHAnsi" w:cstheme="minorHAnsi"/>
          <w:sz w:val="22"/>
          <w:szCs w:val="22"/>
        </w:rPr>
        <w:t>intonazione della politica monetaria rimanga coerente con lo stabilizzarsi dell</w:t>
      </w:r>
      <w:r w:rsidR="00F90BEC">
        <w:rPr>
          <w:rFonts w:asciiTheme="minorHAnsi" w:hAnsiTheme="minorHAnsi" w:cstheme="minorHAnsi"/>
          <w:sz w:val="22"/>
          <w:szCs w:val="22"/>
        </w:rPr>
        <w:t>’</w:t>
      </w:r>
      <w:r w:rsidRPr="001B3750">
        <w:rPr>
          <w:rFonts w:asciiTheme="minorHAnsi" w:hAnsiTheme="minorHAnsi" w:cstheme="minorHAnsi"/>
          <w:sz w:val="22"/>
          <w:szCs w:val="22"/>
        </w:rPr>
        <w:t>inflazione sull</w:t>
      </w:r>
      <w:r w:rsidR="00F90BEC">
        <w:rPr>
          <w:rFonts w:asciiTheme="minorHAnsi" w:hAnsiTheme="minorHAnsi" w:cstheme="minorHAnsi"/>
          <w:sz w:val="22"/>
          <w:szCs w:val="22"/>
        </w:rPr>
        <w:t>’</w:t>
      </w:r>
      <w:r w:rsidRPr="001B3750">
        <w:rPr>
          <w:rFonts w:asciiTheme="minorHAnsi" w:hAnsiTheme="minorHAnsi" w:cstheme="minorHAnsi"/>
          <w:sz w:val="22"/>
          <w:szCs w:val="22"/>
        </w:rPr>
        <w:t>obiettivo di medio termine, il Consiglio direttivo ha stabilito un ritmo mensile degli acquisti netti nel quadro del PAA di 40 miliardi di euro nel secondo trimestre e di 30 miliardi nel terzo trimestre. A partire da ottobre 2022, il Consiglio direttivo manterrà gli acquisti netti nell</w:t>
      </w:r>
      <w:r w:rsidR="00F90BEC">
        <w:rPr>
          <w:rFonts w:asciiTheme="minorHAnsi" w:hAnsiTheme="minorHAnsi" w:cstheme="minorHAnsi"/>
          <w:sz w:val="22"/>
          <w:szCs w:val="22"/>
        </w:rPr>
        <w:t>’</w:t>
      </w:r>
      <w:r w:rsidRPr="001B3750">
        <w:rPr>
          <w:rFonts w:asciiTheme="minorHAnsi" w:hAnsiTheme="minorHAnsi" w:cstheme="minorHAnsi"/>
          <w:sz w:val="22"/>
          <w:szCs w:val="22"/>
        </w:rPr>
        <w:t>ambito del PAA a un ritmo mensile di 20 miliardi di euro, finché necessario a rafforzare l</w:t>
      </w:r>
      <w:r w:rsidR="00F90BEC">
        <w:rPr>
          <w:rFonts w:asciiTheme="minorHAnsi" w:hAnsiTheme="minorHAnsi" w:cstheme="minorHAnsi"/>
          <w:sz w:val="22"/>
          <w:szCs w:val="22"/>
        </w:rPr>
        <w:t>’</w:t>
      </w:r>
      <w:r w:rsidRPr="001B3750">
        <w:rPr>
          <w:rFonts w:asciiTheme="minorHAnsi" w:hAnsiTheme="minorHAnsi" w:cstheme="minorHAnsi"/>
          <w:sz w:val="22"/>
          <w:szCs w:val="22"/>
        </w:rPr>
        <w:t>impatto di accomodamento dei tassi di riferimento. Il Consiglio direttivo si attende che gli acquisti netti termineranno poco prima che inizi a innalzare i tassi di interesse di riferimento della BCE.</w:t>
      </w:r>
    </w:p>
    <w:p w14:paraId="05CD567A" w14:textId="77777777" w:rsidR="001B3750"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Il Consiglio direttivo intende inoltre continuare a reinvestire, integralmente, il capitale rimborsato sui titoli in scadenza nel quadro del PAA per un prolungato periodo di tempo successivamente alla data in cui inizierà a innalzare i tassi di interesse di riferimento della BCE e, in ogni caso, finché sarà necessario per mantenere condizioni di liquidità favorevoli e un ampio grado di accomodamento monetario.</w:t>
      </w:r>
      <w:r w:rsidR="001B3750" w:rsidRPr="001B3750">
        <w:rPr>
          <w:rFonts w:asciiTheme="minorHAnsi" w:hAnsiTheme="minorHAnsi" w:cstheme="minorHAnsi"/>
          <w:sz w:val="22"/>
          <w:szCs w:val="22"/>
        </w:rPr>
        <w:t xml:space="preserve"> </w:t>
      </w:r>
    </w:p>
    <w:p w14:paraId="2978FBB7" w14:textId="6BB47A86" w:rsidR="00584A5A" w:rsidRPr="003112C2" w:rsidRDefault="00584A5A" w:rsidP="00A4493E">
      <w:pPr>
        <w:pStyle w:val="NormaleWeb"/>
        <w:spacing w:before="120" w:beforeAutospacing="0" w:after="120" w:afterAutospacing="0"/>
        <w:textAlignment w:val="baseline"/>
        <w:rPr>
          <w:rFonts w:asciiTheme="minorHAnsi" w:hAnsiTheme="minorHAnsi" w:cstheme="minorHAnsi"/>
          <w:sz w:val="22"/>
          <w:szCs w:val="22"/>
          <w:u w:val="single"/>
        </w:rPr>
      </w:pPr>
      <w:r w:rsidRPr="003112C2">
        <w:rPr>
          <w:rFonts w:asciiTheme="minorHAnsi" w:hAnsiTheme="minorHAnsi" w:cstheme="minorHAnsi"/>
          <w:sz w:val="22"/>
          <w:szCs w:val="22"/>
          <w:u w:val="single"/>
        </w:rPr>
        <w:t>Tassi di interesse di riferimento della BCE</w:t>
      </w:r>
    </w:p>
    <w:p w14:paraId="215D5B52" w14:textId="77777777" w:rsidR="00584A5A"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I tassi di interesse sulle operazioni di rifinanziamento principali, sulle operazioni di rifinanziamento marginale e sui depositi presso la banca centrale rimarranno invariati rispettivamente allo 0,00%, allo 0,25% e al -0,50%.</w:t>
      </w:r>
    </w:p>
    <w:p w14:paraId="3ED5BF3B" w14:textId="466652F5" w:rsidR="00DB4C8B"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A sostegno dell</w:t>
      </w:r>
      <w:r w:rsidR="00F90BEC">
        <w:rPr>
          <w:rFonts w:asciiTheme="minorHAnsi" w:hAnsiTheme="minorHAnsi" w:cstheme="minorHAnsi"/>
          <w:sz w:val="22"/>
          <w:szCs w:val="22"/>
        </w:rPr>
        <w:t>’</w:t>
      </w:r>
      <w:r w:rsidRPr="001B3750">
        <w:rPr>
          <w:rFonts w:asciiTheme="minorHAnsi" w:hAnsiTheme="minorHAnsi" w:cstheme="minorHAnsi"/>
          <w:sz w:val="22"/>
          <w:szCs w:val="22"/>
        </w:rPr>
        <w:t>obiettivo di inflazione simmetrico del 2% e in linea con la sua strategia di politica monetaria, il Consiglio direttivo si attende che i tassi di interesse di riferimento della BCE si mantengano su livelli pari o inferiori a quelli attuali finché non vedrà l</w:t>
      </w:r>
      <w:r w:rsidR="00F90BEC">
        <w:rPr>
          <w:rFonts w:asciiTheme="minorHAnsi" w:hAnsiTheme="minorHAnsi" w:cstheme="minorHAnsi"/>
          <w:sz w:val="22"/>
          <w:szCs w:val="22"/>
        </w:rPr>
        <w:t>’</w:t>
      </w:r>
      <w:r w:rsidRPr="001B3750">
        <w:rPr>
          <w:rFonts w:asciiTheme="minorHAnsi" w:hAnsiTheme="minorHAnsi" w:cstheme="minorHAnsi"/>
          <w:sz w:val="22"/>
          <w:szCs w:val="22"/>
        </w:rPr>
        <w:t>inflazione raggiungere il 2% ben prima della fine del suo orizzonte di proiezione e in maniera durevole per il resto dell</w:t>
      </w:r>
      <w:r w:rsidR="00F90BEC">
        <w:rPr>
          <w:rFonts w:asciiTheme="minorHAnsi" w:hAnsiTheme="minorHAnsi" w:cstheme="minorHAnsi"/>
          <w:sz w:val="22"/>
          <w:szCs w:val="22"/>
        </w:rPr>
        <w:t>’</w:t>
      </w:r>
      <w:r w:rsidRPr="001B3750">
        <w:rPr>
          <w:rFonts w:asciiTheme="minorHAnsi" w:hAnsiTheme="minorHAnsi" w:cstheme="minorHAnsi"/>
          <w:sz w:val="22"/>
          <w:szCs w:val="22"/>
        </w:rPr>
        <w:t>orizzonte di proiezione, e finché non riterrà che i progressi conseguiti dall</w:t>
      </w:r>
      <w:r w:rsidR="00F90BEC">
        <w:rPr>
          <w:rFonts w:asciiTheme="minorHAnsi" w:hAnsiTheme="minorHAnsi" w:cstheme="minorHAnsi"/>
          <w:sz w:val="22"/>
          <w:szCs w:val="22"/>
        </w:rPr>
        <w:t>’</w:t>
      </w:r>
      <w:r w:rsidRPr="001B3750">
        <w:rPr>
          <w:rFonts w:asciiTheme="minorHAnsi" w:hAnsiTheme="minorHAnsi" w:cstheme="minorHAnsi"/>
          <w:sz w:val="22"/>
          <w:szCs w:val="22"/>
        </w:rPr>
        <w:t>inflazione di fondo siano sufficientemente avanzati da essere coerenti con lo stabilizzarsi dell</w:t>
      </w:r>
      <w:r w:rsidR="00F90BEC">
        <w:rPr>
          <w:rFonts w:asciiTheme="minorHAnsi" w:hAnsiTheme="minorHAnsi" w:cstheme="minorHAnsi"/>
          <w:sz w:val="22"/>
          <w:szCs w:val="22"/>
        </w:rPr>
        <w:t>’</w:t>
      </w:r>
      <w:r w:rsidRPr="001B3750">
        <w:rPr>
          <w:rFonts w:asciiTheme="minorHAnsi" w:hAnsiTheme="minorHAnsi" w:cstheme="minorHAnsi"/>
          <w:sz w:val="22"/>
          <w:szCs w:val="22"/>
        </w:rPr>
        <w:t>inflazione sul 2% nel medio periodo. Ciò inoltre può comportare un periodo transitorio in cui l</w:t>
      </w:r>
      <w:r w:rsidR="00F90BEC">
        <w:rPr>
          <w:rFonts w:asciiTheme="minorHAnsi" w:hAnsiTheme="minorHAnsi" w:cstheme="minorHAnsi"/>
          <w:sz w:val="22"/>
          <w:szCs w:val="22"/>
        </w:rPr>
        <w:t>’</w:t>
      </w:r>
      <w:r w:rsidRPr="001B3750">
        <w:rPr>
          <w:rFonts w:asciiTheme="minorHAnsi" w:hAnsiTheme="minorHAnsi" w:cstheme="minorHAnsi"/>
          <w:sz w:val="22"/>
          <w:szCs w:val="22"/>
        </w:rPr>
        <w:t>inflazione si colloca su un livello moderatamente al di sopra dell</w:t>
      </w:r>
      <w:r w:rsidR="00F90BEC">
        <w:rPr>
          <w:rFonts w:asciiTheme="minorHAnsi" w:hAnsiTheme="minorHAnsi" w:cstheme="minorHAnsi"/>
          <w:sz w:val="22"/>
          <w:szCs w:val="22"/>
        </w:rPr>
        <w:t>’</w:t>
      </w:r>
      <w:r w:rsidRPr="001B3750">
        <w:rPr>
          <w:rFonts w:asciiTheme="minorHAnsi" w:hAnsiTheme="minorHAnsi" w:cstheme="minorHAnsi"/>
          <w:sz w:val="22"/>
          <w:szCs w:val="22"/>
        </w:rPr>
        <w:t>obiettivo.</w:t>
      </w:r>
      <w:r w:rsidR="00DB4C8B" w:rsidRPr="001B3750">
        <w:rPr>
          <w:rFonts w:asciiTheme="minorHAnsi" w:hAnsiTheme="minorHAnsi" w:cstheme="minorHAnsi"/>
          <w:sz w:val="22"/>
          <w:szCs w:val="22"/>
        </w:rPr>
        <w:t xml:space="preserve"> </w:t>
      </w:r>
    </w:p>
    <w:p w14:paraId="5E896448" w14:textId="77777777" w:rsidR="00BA4621" w:rsidRPr="001B3750" w:rsidRDefault="00BA4621" w:rsidP="00A4493E">
      <w:pPr>
        <w:pStyle w:val="NormaleWeb"/>
        <w:spacing w:before="120" w:beforeAutospacing="0" w:after="120" w:afterAutospacing="0"/>
        <w:textAlignment w:val="baseline"/>
        <w:rPr>
          <w:rFonts w:asciiTheme="minorHAnsi" w:hAnsiTheme="minorHAnsi" w:cstheme="minorHAnsi"/>
          <w:sz w:val="22"/>
          <w:szCs w:val="22"/>
        </w:rPr>
      </w:pPr>
    </w:p>
    <w:p w14:paraId="308FAC33" w14:textId="45BB55C2" w:rsidR="00584A5A" w:rsidRPr="003112C2" w:rsidRDefault="00584A5A" w:rsidP="00A4493E">
      <w:pPr>
        <w:pStyle w:val="NormaleWeb"/>
        <w:spacing w:before="120" w:beforeAutospacing="0" w:after="120" w:afterAutospacing="0"/>
        <w:textAlignment w:val="baseline"/>
        <w:rPr>
          <w:rFonts w:asciiTheme="minorHAnsi" w:hAnsiTheme="minorHAnsi" w:cstheme="minorHAnsi"/>
          <w:sz w:val="22"/>
          <w:szCs w:val="22"/>
          <w:u w:val="single"/>
        </w:rPr>
      </w:pPr>
      <w:r w:rsidRPr="003112C2">
        <w:rPr>
          <w:rFonts w:asciiTheme="minorHAnsi" w:hAnsiTheme="minorHAnsi" w:cstheme="minorHAnsi"/>
          <w:sz w:val="22"/>
          <w:szCs w:val="22"/>
          <w:u w:val="single"/>
        </w:rPr>
        <w:lastRenderedPageBreak/>
        <w:t>Operazioni di rifinanziamento</w:t>
      </w:r>
    </w:p>
    <w:p w14:paraId="12CDDFD8" w14:textId="6889E866" w:rsidR="00584A5A" w:rsidRPr="001B3750" w:rsidRDefault="00584A5A" w:rsidP="00A4493E">
      <w:pPr>
        <w:pStyle w:val="NormaleWeb"/>
        <w:spacing w:before="120" w:beforeAutospacing="0" w:after="120" w:afterAutospacing="0"/>
        <w:textAlignment w:val="baseline"/>
        <w:rPr>
          <w:rFonts w:asciiTheme="minorHAnsi" w:hAnsiTheme="minorHAnsi" w:cstheme="minorHAnsi"/>
          <w:sz w:val="22"/>
          <w:szCs w:val="22"/>
        </w:rPr>
      </w:pPr>
      <w:r w:rsidRPr="001B3750">
        <w:rPr>
          <w:rFonts w:asciiTheme="minorHAnsi" w:hAnsiTheme="minorHAnsi" w:cstheme="minorHAnsi"/>
          <w:sz w:val="22"/>
          <w:szCs w:val="22"/>
        </w:rPr>
        <w:t>Il Consiglio direttivo continuerà a seguire le condizioni di finanziamento delle banche e ad assicurare che la scadenza delle operazioni mirate di rifinanziamento a più lungo termine della terza serie (OMRLT-III) non ostacoli l</w:t>
      </w:r>
      <w:r w:rsidR="00F90BEC">
        <w:rPr>
          <w:rFonts w:asciiTheme="minorHAnsi" w:hAnsiTheme="minorHAnsi" w:cstheme="minorHAnsi"/>
          <w:sz w:val="22"/>
          <w:szCs w:val="22"/>
        </w:rPr>
        <w:t>’</w:t>
      </w:r>
      <w:r w:rsidRPr="001B3750">
        <w:rPr>
          <w:rFonts w:asciiTheme="minorHAnsi" w:hAnsiTheme="minorHAnsi" w:cstheme="minorHAnsi"/>
          <w:sz w:val="22"/>
          <w:szCs w:val="22"/>
        </w:rPr>
        <w:t>ordinata trasmissione della politica monetaria. Inoltre, il Consiglio direttivo riesaminerà regolarmente come le operazioni mirate di rifinanziamento contribuiscono all</w:t>
      </w:r>
      <w:r w:rsidR="00F90BEC">
        <w:rPr>
          <w:rFonts w:asciiTheme="minorHAnsi" w:hAnsiTheme="minorHAnsi" w:cstheme="minorHAnsi"/>
          <w:sz w:val="22"/>
          <w:szCs w:val="22"/>
        </w:rPr>
        <w:t>’</w:t>
      </w:r>
      <w:r w:rsidRPr="001B3750">
        <w:rPr>
          <w:rFonts w:asciiTheme="minorHAnsi" w:hAnsiTheme="minorHAnsi" w:cstheme="minorHAnsi"/>
          <w:sz w:val="22"/>
          <w:szCs w:val="22"/>
        </w:rPr>
        <w:t>intonazione della politica monetaria. Come annunciato, esso si attende che le condizioni specifiche delle OMRLT-III cesseranno di essere applicate a giugno del prossimo anno. Il Consiglio direttivo valuterà inoltre l</w:t>
      </w:r>
      <w:r w:rsidR="00F90BEC">
        <w:rPr>
          <w:rFonts w:asciiTheme="minorHAnsi" w:hAnsiTheme="minorHAnsi" w:cstheme="minorHAnsi"/>
          <w:sz w:val="22"/>
          <w:szCs w:val="22"/>
        </w:rPr>
        <w:t>’</w:t>
      </w:r>
      <w:r w:rsidRPr="001B3750">
        <w:rPr>
          <w:rFonts w:asciiTheme="minorHAnsi" w:hAnsiTheme="minorHAnsi" w:cstheme="minorHAnsi"/>
          <w:sz w:val="22"/>
          <w:szCs w:val="22"/>
        </w:rPr>
        <w:t>adeguata calibrazione del sistema a due livelli per la remunerazione delle riserve, affinché la politica dei tassi di interesse negativi non limiti la capacità di intermediazione delle banche in un contesto di abbondante liquidità in eccesso.</w:t>
      </w:r>
    </w:p>
    <w:p w14:paraId="73A8A88F" w14:textId="59B58709" w:rsidR="00BC48DE" w:rsidRPr="00BC48DE" w:rsidRDefault="00BC48DE" w:rsidP="00A4493E">
      <w:pPr>
        <w:spacing w:before="480"/>
        <w:rPr>
          <w:b/>
          <w:color w:val="990000"/>
          <w:sz w:val="28"/>
          <w:szCs w:val="28"/>
        </w:rPr>
      </w:pPr>
      <w:r w:rsidRPr="00BC48DE">
        <w:rPr>
          <w:b/>
          <w:color w:val="990000"/>
          <w:sz w:val="28"/>
          <w:szCs w:val="28"/>
        </w:rPr>
        <w:t>Pubblicazione</w:t>
      </w:r>
      <w:r w:rsidR="001A64D6">
        <w:rPr>
          <w:b/>
          <w:color w:val="990000"/>
          <w:sz w:val="28"/>
          <w:szCs w:val="28"/>
        </w:rPr>
        <w:t xml:space="preserve"> BCE</w:t>
      </w:r>
      <w:r w:rsidR="00AA5E1D">
        <w:rPr>
          <w:b/>
          <w:color w:val="990000"/>
          <w:sz w:val="28"/>
          <w:szCs w:val="28"/>
        </w:rPr>
        <w:t>:</w:t>
      </w:r>
      <w:r w:rsidRPr="00BC48DE">
        <w:rPr>
          <w:b/>
          <w:color w:val="990000"/>
          <w:sz w:val="28"/>
          <w:szCs w:val="28"/>
        </w:rPr>
        <w:t xml:space="preserve"> </w:t>
      </w:r>
      <w:r w:rsidR="002C665C">
        <w:rPr>
          <w:b/>
          <w:color w:val="990000"/>
          <w:sz w:val="28"/>
          <w:szCs w:val="28"/>
        </w:rPr>
        <w:t xml:space="preserve">La transizione </w:t>
      </w:r>
      <w:bookmarkStart w:id="5" w:name="_Hlk91061375"/>
      <w:r w:rsidR="008D3AF6">
        <w:rPr>
          <w:b/>
          <w:color w:val="990000"/>
          <w:sz w:val="28"/>
          <w:szCs w:val="28"/>
        </w:rPr>
        <w:t>verso un</w:t>
      </w:r>
      <w:r w:rsidR="00F90BEC">
        <w:rPr>
          <w:b/>
          <w:color w:val="990000"/>
          <w:sz w:val="28"/>
          <w:szCs w:val="28"/>
        </w:rPr>
        <w:t>’</w:t>
      </w:r>
      <w:r w:rsidR="008D3AF6">
        <w:rPr>
          <w:b/>
          <w:color w:val="990000"/>
          <w:sz w:val="28"/>
          <w:szCs w:val="28"/>
        </w:rPr>
        <w:t>economia a basse emissioni di carbonio</w:t>
      </w:r>
      <w:bookmarkEnd w:id="5"/>
      <w:r w:rsidR="008D3AF6">
        <w:rPr>
          <w:b/>
          <w:color w:val="990000"/>
          <w:sz w:val="28"/>
          <w:szCs w:val="28"/>
        </w:rPr>
        <w:t xml:space="preserve">, </w:t>
      </w:r>
      <w:r w:rsidR="003F19C2">
        <w:rPr>
          <w:b/>
          <w:color w:val="990000"/>
          <w:sz w:val="28"/>
          <w:szCs w:val="28"/>
        </w:rPr>
        <w:t>l</w:t>
      </w:r>
      <w:r w:rsidR="00F90BEC">
        <w:rPr>
          <w:b/>
          <w:color w:val="990000"/>
          <w:sz w:val="28"/>
          <w:szCs w:val="28"/>
        </w:rPr>
        <w:t>’</w:t>
      </w:r>
      <w:r w:rsidR="008D3AF6">
        <w:rPr>
          <w:b/>
          <w:color w:val="990000"/>
          <w:sz w:val="28"/>
          <w:szCs w:val="28"/>
        </w:rPr>
        <w:t xml:space="preserve">impegno per il clima e </w:t>
      </w:r>
      <w:r w:rsidR="00F9162A">
        <w:rPr>
          <w:b/>
          <w:color w:val="990000"/>
          <w:sz w:val="28"/>
          <w:szCs w:val="28"/>
        </w:rPr>
        <w:t>il rischio di credito per le imprese</w:t>
      </w:r>
    </w:p>
    <w:p w14:paraId="01734D11" w14:textId="289768B3" w:rsidR="000B3132" w:rsidRPr="00A979AC" w:rsidRDefault="00F9162A" w:rsidP="000B3132">
      <w:pPr>
        <w:rPr>
          <w:bCs/>
          <w:sz w:val="22"/>
          <w:szCs w:val="22"/>
        </w:rPr>
      </w:pPr>
      <w:r w:rsidRPr="00A979AC">
        <w:rPr>
          <w:bCs/>
          <w:sz w:val="22"/>
          <w:szCs w:val="22"/>
        </w:rPr>
        <w:t>L</w:t>
      </w:r>
      <w:r w:rsidR="00F90BEC">
        <w:rPr>
          <w:bCs/>
          <w:sz w:val="22"/>
          <w:szCs w:val="22"/>
        </w:rPr>
        <w:t>’</w:t>
      </w:r>
      <w:r w:rsidRPr="00A979AC">
        <w:rPr>
          <w:bCs/>
          <w:sz w:val="22"/>
          <w:szCs w:val="22"/>
        </w:rPr>
        <w:t>ultimo documento di lavoro pubblicato dalla BCE</w:t>
      </w:r>
      <w:r w:rsidR="000B3132" w:rsidRPr="00A979AC">
        <w:rPr>
          <w:bCs/>
          <w:sz w:val="22"/>
          <w:szCs w:val="22"/>
        </w:rPr>
        <w:t xml:space="preserve">, </w:t>
      </w:r>
      <w:r w:rsidR="00740047">
        <w:rPr>
          <w:bCs/>
          <w:sz w:val="22"/>
          <w:szCs w:val="22"/>
        </w:rPr>
        <w:t>“</w:t>
      </w:r>
      <w:hyperlink r:id="rId39" w:history="1">
        <w:r w:rsidR="000B3132" w:rsidRPr="00A979AC">
          <w:rPr>
            <w:rStyle w:val="Collegamentoipertestuale"/>
            <w:bCs/>
            <w:i/>
            <w:iCs/>
            <w:sz w:val="22"/>
            <w:szCs w:val="22"/>
          </w:rPr>
          <w:t>The low-carbon transition, climate commitments and firm credit risk</w:t>
        </w:r>
      </w:hyperlink>
      <w:r w:rsidR="00740047">
        <w:rPr>
          <w:bCs/>
          <w:sz w:val="22"/>
          <w:szCs w:val="22"/>
        </w:rPr>
        <w:t>“</w:t>
      </w:r>
      <w:r w:rsidR="000B3132" w:rsidRPr="00A979AC">
        <w:rPr>
          <w:bCs/>
          <w:sz w:val="22"/>
          <w:szCs w:val="22"/>
        </w:rPr>
        <w:t xml:space="preserve">, </w:t>
      </w:r>
      <w:r w:rsidR="003E5D35" w:rsidRPr="00A979AC">
        <w:rPr>
          <w:bCs/>
          <w:sz w:val="22"/>
          <w:szCs w:val="22"/>
        </w:rPr>
        <w:t xml:space="preserve">evidenzia </w:t>
      </w:r>
      <w:r w:rsidR="003F19C2">
        <w:rPr>
          <w:bCs/>
          <w:sz w:val="22"/>
          <w:szCs w:val="22"/>
        </w:rPr>
        <w:t>come</w:t>
      </w:r>
      <w:r w:rsidR="003E5D35" w:rsidRPr="00A979AC">
        <w:rPr>
          <w:bCs/>
          <w:sz w:val="22"/>
          <w:szCs w:val="22"/>
        </w:rPr>
        <w:t xml:space="preserve"> le imprese </w:t>
      </w:r>
      <w:r w:rsidR="00A979AC" w:rsidRPr="00A979AC">
        <w:rPr>
          <w:bCs/>
          <w:sz w:val="22"/>
          <w:szCs w:val="22"/>
        </w:rPr>
        <w:t xml:space="preserve">che sono </w:t>
      </w:r>
      <w:r w:rsidR="003F19C2" w:rsidRPr="00A979AC">
        <w:rPr>
          <w:bCs/>
          <w:sz w:val="22"/>
          <w:szCs w:val="22"/>
        </w:rPr>
        <w:t xml:space="preserve">meglio </w:t>
      </w:r>
      <w:r w:rsidR="00A979AC" w:rsidRPr="00A979AC">
        <w:rPr>
          <w:bCs/>
          <w:sz w:val="22"/>
          <w:szCs w:val="22"/>
        </w:rPr>
        <w:t>preparate ad affron</w:t>
      </w:r>
      <w:r w:rsidR="00D67706">
        <w:rPr>
          <w:bCs/>
          <w:sz w:val="22"/>
          <w:szCs w:val="22"/>
        </w:rPr>
        <w:t>t</w:t>
      </w:r>
      <w:r w:rsidR="00A979AC" w:rsidRPr="00A979AC">
        <w:rPr>
          <w:bCs/>
          <w:sz w:val="22"/>
          <w:szCs w:val="22"/>
        </w:rPr>
        <w:t>are la transizione verso un</w:t>
      </w:r>
      <w:r w:rsidR="00F90BEC">
        <w:rPr>
          <w:bCs/>
          <w:sz w:val="22"/>
          <w:szCs w:val="22"/>
        </w:rPr>
        <w:t>’</w:t>
      </w:r>
      <w:r w:rsidR="00A979AC" w:rsidRPr="00A979AC">
        <w:rPr>
          <w:bCs/>
          <w:sz w:val="22"/>
          <w:szCs w:val="22"/>
        </w:rPr>
        <w:t xml:space="preserve">economia a basse emissioni di carbonio </w:t>
      </w:r>
      <w:r w:rsidR="00256EE9">
        <w:rPr>
          <w:bCs/>
          <w:sz w:val="22"/>
          <w:szCs w:val="22"/>
        </w:rPr>
        <w:t>abbiano</w:t>
      </w:r>
      <w:r w:rsidR="00A979AC">
        <w:rPr>
          <w:bCs/>
          <w:sz w:val="22"/>
          <w:szCs w:val="22"/>
        </w:rPr>
        <w:t xml:space="preserve"> </w:t>
      </w:r>
      <w:r w:rsidR="000B3132" w:rsidRPr="004418D9">
        <w:rPr>
          <w:bCs/>
          <w:i/>
          <w:iCs/>
          <w:sz w:val="22"/>
          <w:szCs w:val="22"/>
        </w:rPr>
        <w:t>rating</w:t>
      </w:r>
      <w:r w:rsidR="00D67706">
        <w:rPr>
          <w:bCs/>
          <w:sz w:val="22"/>
          <w:szCs w:val="22"/>
        </w:rPr>
        <w:t xml:space="preserve"> di credito migliori e ricev</w:t>
      </w:r>
      <w:r w:rsidR="00256EE9">
        <w:rPr>
          <w:bCs/>
          <w:sz w:val="22"/>
          <w:szCs w:val="22"/>
        </w:rPr>
        <w:t>a</w:t>
      </w:r>
      <w:r w:rsidR="00D67706">
        <w:rPr>
          <w:bCs/>
          <w:sz w:val="22"/>
          <w:szCs w:val="22"/>
        </w:rPr>
        <w:t xml:space="preserve">no valutazioni </w:t>
      </w:r>
      <w:r w:rsidR="00A3036D">
        <w:rPr>
          <w:bCs/>
          <w:sz w:val="22"/>
          <w:szCs w:val="22"/>
        </w:rPr>
        <w:t>di rischio di credito più favorevoli</w:t>
      </w:r>
      <w:r w:rsidR="000B3132" w:rsidRPr="00A979AC">
        <w:rPr>
          <w:bCs/>
          <w:sz w:val="22"/>
          <w:szCs w:val="22"/>
        </w:rPr>
        <w:t>.</w:t>
      </w:r>
    </w:p>
    <w:p w14:paraId="0E0F6589" w14:textId="41B10F9F" w:rsidR="003407A1" w:rsidRDefault="00024BCB" w:rsidP="000B3132">
      <w:pPr>
        <w:rPr>
          <w:bCs/>
          <w:sz w:val="22"/>
          <w:szCs w:val="22"/>
        </w:rPr>
      </w:pPr>
      <w:r w:rsidRPr="00BE646A">
        <w:rPr>
          <w:bCs/>
          <w:sz w:val="22"/>
          <w:szCs w:val="22"/>
        </w:rPr>
        <w:t xml:space="preserve">I piani </w:t>
      </w:r>
      <w:r w:rsidR="00256EE9">
        <w:rPr>
          <w:bCs/>
          <w:sz w:val="22"/>
          <w:szCs w:val="22"/>
        </w:rPr>
        <w:t xml:space="preserve">predisposti </w:t>
      </w:r>
      <w:r w:rsidRPr="00BE646A">
        <w:rPr>
          <w:bCs/>
          <w:sz w:val="22"/>
          <w:szCs w:val="22"/>
        </w:rPr>
        <w:t>d</w:t>
      </w:r>
      <w:r w:rsidR="00256EE9">
        <w:rPr>
          <w:bCs/>
          <w:sz w:val="22"/>
          <w:szCs w:val="22"/>
        </w:rPr>
        <w:t>a</w:t>
      </w:r>
      <w:r w:rsidRPr="00BE646A">
        <w:rPr>
          <w:bCs/>
          <w:sz w:val="22"/>
          <w:szCs w:val="22"/>
        </w:rPr>
        <w:t xml:space="preserve">lle imprese per ridurre </w:t>
      </w:r>
      <w:r w:rsidR="001A70CE" w:rsidRPr="00BE646A">
        <w:rPr>
          <w:bCs/>
          <w:sz w:val="22"/>
          <w:szCs w:val="22"/>
        </w:rPr>
        <w:t>le proprie emission</w:t>
      </w:r>
      <w:r w:rsidR="00456E59" w:rsidRPr="00BE646A">
        <w:rPr>
          <w:bCs/>
          <w:sz w:val="22"/>
          <w:szCs w:val="22"/>
        </w:rPr>
        <w:t>i</w:t>
      </w:r>
      <w:r w:rsidR="00BE646A" w:rsidRPr="00BE646A">
        <w:rPr>
          <w:bCs/>
          <w:sz w:val="22"/>
          <w:szCs w:val="22"/>
        </w:rPr>
        <w:t>, definiti anche come obiettivi di lungo peri</w:t>
      </w:r>
      <w:r w:rsidR="00BE646A">
        <w:rPr>
          <w:bCs/>
          <w:sz w:val="22"/>
          <w:szCs w:val="22"/>
        </w:rPr>
        <w:t>odo,</w:t>
      </w:r>
      <w:r w:rsidR="00456E59" w:rsidRPr="00BE646A">
        <w:rPr>
          <w:bCs/>
          <w:sz w:val="22"/>
          <w:szCs w:val="22"/>
        </w:rPr>
        <w:t xml:space="preserve"> </w:t>
      </w:r>
      <w:r w:rsidR="007A183B" w:rsidRPr="00BE646A">
        <w:rPr>
          <w:bCs/>
          <w:sz w:val="22"/>
          <w:szCs w:val="22"/>
        </w:rPr>
        <w:t>e l</w:t>
      </w:r>
      <w:r w:rsidR="00F90BEC">
        <w:rPr>
          <w:bCs/>
          <w:sz w:val="22"/>
          <w:szCs w:val="22"/>
        </w:rPr>
        <w:t>’</w:t>
      </w:r>
      <w:r w:rsidR="003C1C42" w:rsidRPr="00BE646A">
        <w:rPr>
          <w:bCs/>
          <w:sz w:val="22"/>
          <w:szCs w:val="22"/>
        </w:rPr>
        <w:t xml:space="preserve">informativa </w:t>
      </w:r>
      <w:r w:rsidR="00CB3B92">
        <w:rPr>
          <w:bCs/>
          <w:sz w:val="22"/>
          <w:szCs w:val="22"/>
        </w:rPr>
        <w:t xml:space="preserve">contenente i dati </w:t>
      </w:r>
      <w:r w:rsidR="007D481D">
        <w:rPr>
          <w:bCs/>
          <w:sz w:val="22"/>
          <w:szCs w:val="22"/>
        </w:rPr>
        <w:t>di</w:t>
      </w:r>
      <w:r w:rsidR="00CB3B92">
        <w:rPr>
          <w:bCs/>
          <w:sz w:val="22"/>
          <w:szCs w:val="22"/>
        </w:rPr>
        <w:t xml:space="preserve"> impatto ambientale</w:t>
      </w:r>
      <w:r w:rsidR="00F3314A">
        <w:rPr>
          <w:bCs/>
          <w:sz w:val="22"/>
          <w:szCs w:val="22"/>
        </w:rPr>
        <w:t xml:space="preserve"> </w:t>
      </w:r>
      <w:r w:rsidR="007D481D">
        <w:rPr>
          <w:bCs/>
          <w:sz w:val="22"/>
          <w:szCs w:val="22"/>
        </w:rPr>
        <w:t>rappresentano</w:t>
      </w:r>
      <w:r w:rsidR="00F3314A">
        <w:rPr>
          <w:bCs/>
          <w:sz w:val="22"/>
          <w:szCs w:val="22"/>
        </w:rPr>
        <w:t xml:space="preserve"> elementi </w:t>
      </w:r>
      <w:r w:rsidR="007D481D">
        <w:rPr>
          <w:bCs/>
          <w:sz w:val="22"/>
          <w:szCs w:val="22"/>
        </w:rPr>
        <w:t>molto importanti</w:t>
      </w:r>
      <w:r w:rsidR="00F3314A">
        <w:rPr>
          <w:bCs/>
          <w:sz w:val="22"/>
          <w:szCs w:val="22"/>
        </w:rPr>
        <w:t xml:space="preserve"> per ridurne il rischio di credito</w:t>
      </w:r>
      <w:r w:rsidR="000B3132" w:rsidRPr="003352BB">
        <w:rPr>
          <w:bCs/>
          <w:sz w:val="22"/>
          <w:szCs w:val="22"/>
        </w:rPr>
        <w:t>.</w:t>
      </w:r>
      <w:r w:rsidR="003352BB" w:rsidRPr="003352BB">
        <w:rPr>
          <w:bCs/>
          <w:sz w:val="22"/>
          <w:szCs w:val="22"/>
        </w:rPr>
        <w:t xml:space="preserve"> </w:t>
      </w:r>
    </w:p>
    <w:p w14:paraId="5F5C477F" w14:textId="63BE6253" w:rsidR="00206C5C" w:rsidRPr="00E032F4" w:rsidRDefault="003352BB" w:rsidP="000B3132">
      <w:pPr>
        <w:rPr>
          <w:bCs/>
          <w:sz w:val="22"/>
          <w:szCs w:val="22"/>
        </w:rPr>
      </w:pPr>
      <w:r w:rsidRPr="00E032F4">
        <w:rPr>
          <w:bCs/>
          <w:sz w:val="22"/>
          <w:szCs w:val="22"/>
        </w:rPr>
        <w:t xml:space="preserve">Il documento analizza in che modo </w:t>
      </w:r>
      <w:r w:rsidR="00A32160" w:rsidRPr="00E032F4">
        <w:rPr>
          <w:bCs/>
          <w:sz w:val="22"/>
          <w:szCs w:val="22"/>
        </w:rPr>
        <w:t xml:space="preserve">la </w:t>
      </w:r>
      <w:r w:rsidR="006D5A03" w:rsidRPr="00E032F4">
        <w:rPr>
          <w:bCs/>
          <w:sz w:val="22"/>
          <w:szCs w:val="22"/>
        </w:rPr>
        <w:t xml:space="preserve">necessaria </w:t>
      </w:r>
      <w:r w:rsidR="00A32160" w:rsidRPr="00E032F4">
        <w:rPr>
          <w:bCs/>
          <w:sz w:val="22"/>
          <w:szCs w:val="22"/>
        </w:rPr>
        <w:t>transizione ad un</w:t>
      </w:r>
      <w:r w:rsidR="00F90BEC">
        <w:rPr>
          <w:bCs/>
          <w:sz w:val="22"/>
          <w:szCs w:val="22"/>
        </w:rPr>
        <w:t>’</w:t>
      </w:r>
      <w:r w:rsidR="00A32160" w:rsidRPr="00E032F4">
        <w:rPr>
          <w:bCs/>
          <w:sz w:val="22"/>
          <w:szCs w:val="22"/>
        </w:rPr>
        <w:t>economia a basse emissioni di carbonio influenz</w:t>
      </w:r>
      <w:r w:rsidR="006D5A03">
        <w:rPr>
          <w:bCs/>
          <w:sz w:val="22"/>
          <w:szCs w:val="22"/>
        </w:rPr>
        <w:t>i</w:t>
      </w:r>
      <w:r w:rsidR="00A32160" w:rsidRPr="00E032F4">
        <w:rPr>
          <w:bCs/>
          <w:sz w:val="22"/>
          <w:szCs w:val="22"/>
        </w:rPr>
        <w:t xml:space="preserve"> il rischio di credito delle imprese. </w:t>
      </w:r>
      <w:r w:rsidR="003407A1" w:rsidRPr="00E032F4">
        <w:rPr>
          <w:sz w:val="22"/>
          <w:szCs w:val="22"/>
        </w:rPr>
        <w:t xml:space="preserve">Emissioni elevate </w:t>
      </w:r>
      <w:r w:rsidR="00036095" w:rsidRPr="00E032F4">
        <w:rPr>
          <w:sz w:val="22"/>
          <w:szCs w:val="22"/>
        </w:rPr>
        <w:t>tendono infatti ad essere associate ad un rischio di credito più alto</w:t>
      </w:r>
      <w:r w:rsidR="003407A1" w:rsidRPr="00E032F4">
        <w:rPr>
          <w:sz w:val="22"/>
          <w:szCs w:val="22"/>
        </w:rPr>
        <w:t xml:space="preserve">. </w:t>
      </w:r>
      <w:r w:rsidR="00036095" w:rsidRPr="00E032F4">
        <w:rPr>
          <w:sz w:val="22"/>
          <w:szCs w:val="22"/>
        </w:rPr>
        <w:t>Ma comunicare il livello di emission</w:t>
      </w:r>
      <w:r w:rsidR="0022529C" w:rsidRPr="00E032F4">
        <w:rPr>
          <w:sz w:val="22"/>
          <w:szCs w:val="22"/>
        </w:rPr>
        <w:t>i e stabilirne il taglio com</w:t>
      </w:r>
      <w:r w:rsidR="00516463" w:rsidRPr="00E032F4">
        <w:rPr>
          <w:sz w:val="22"/>
          <w:szCs w:val="22"/>
        </w:rPr>
        <w:t>e</w:t>
      </w:r>
      <w:r w:rsidR="0022529C" w:rsidRPr="00E032F4">
        <w:rPr>
          <w:sz w:val="22"/>
          <w:szCs w:val="22"/>
        </w:rPr>
        <w:t xml:space="preserve"> obiettivo a lungo termine sono entrambi aspetti associat</w:t>
      </w:r>
      <w:r w:rsidR="00516463" w:rsidRPr="00E032F4">
        <w:rPr>
          <w:sz w:val="22"/>
          <w:szCs w:val="22"/>
        </w:rPr>
        <w:t>i</w:t>
      </w:r>
      <w:r w:rsidR="0022529C" w:rsidRPr="00E032F4">
        <w:rPr>
          <w:sz w:val="22"/>
          <w:szCs w:val="22"/>
        </w:rPr>
        <w:t xml:space="preserve"> ad un </w:t>
      </w:r>
      <w:r w:rsidR="00516463" w:rsidRPr="00E032F4">
        <w:rPr>
          <w:sz w:val="22"/>
          <w:szCs w:val="22"/>
        </w:rPr>
        <w:t>livello di rischio di credito più basso</w:t>
      </w:r>
      <w:r w:rsidR="003407A1" w:rsidRPr="00E032F4">
        <w:rPr>
          <w:sz w:val="22"/>
          <w:szCs w:val="22"/>
        </w:rPr>
        <w:t xml:space="preserve">, </w:t>
      </w:r>
      <w:r w:rsidR="00401FFA" w:rsidRPr="00E032F4">
        <w:rPr>
          <w:sz w:val="22"/>
          <w:szCs w:val="22"/>
        </w:rPr>
        <w:t xml:space="preserve">di conseguenza </w:t>
      </w:r>
      <w:r w:rsidR="00E032F4" w:rsidRPr="00E032F4">
        <w:rPr>
          <w:sz w:val="22"/>
          <w:szCs w:val="22"/>
        </w:rPr>
        <w:t xml:space="preserve">gli </w:t>
      </w:r>
      <w:r w:rsidR="00725453" w:rsidRPr="00E032F4">
        <w:rPr>
          <w:sz w:val="22"/>
          <w:szCs w:val="22"/>
        </w:rPr>
        <w:t xml:space="preserve">impegni sul clima </w:t>
      </w:r>
      <w:r w:rsidR="00E032F4" w:rsidRPr="00E032F4">
        <w:rPr>
          <w:sz w:val="22"/>
          <w:szCs w:val="22"/>
        </w:rPr>
        <w:t xml:space="preserve">tendono ad essere </w:t>
      </w:r>
      <w:r w:rsidR="0035522A" w:rsidRPr="00E032F4">
        <w:rPr>
          <w:sz w:val="22"/>
          <w:szCs w:val="22"/>
        </w:rPr>
        <w:t xml:space="preserve">più forti </w:t>
      </w:r>
      <w:r w:rsidR="00E27747">
        <w:rPr>
          <w:sz w:val="22"/>
          <w:szCs w:val="22"/>
        </w:rPr>
        <w:t>quanto più gli</w:t>
      </w:r>
      <w:r w:rsidR="0035522A" w:rsidRPr="00E032F4">
        <w:rPr>
          <w:sz w:val="22"/>
          <w:szCs w:val="22"/>
        </w:rPr>
        <w:t xml:space="preserve"> obiettivi </w:t>
      </w:r>
      <w:r w:rsidR="00E27747">
        <w:rPr>
          <w:sz w:val="22"/>
          <w:szCs w:val="22"/>
        </w:rPr>
        <w:t>sono</w:t>
      </w:r>
      <w:r w:rsidR="0035522A" w:rsidRPr="00E032F4">
        <w:rPr>
          <w:sz w:val="22"/>
          <w:szCs w:val="22"/>
        </w:rPr>
        <w:t xml:space="preserve"> ambiziosi.</w:t>
      </w:r>
      <w:r w:rsidR="003407A1" w:rsidRPr="00E032F4">
        <w:rPr>
          <w:sz w:val="22"/>
          <w:szCs w:val="22"/>
        </w:rPr>
        <w:t xml:space="preserve"> </w:t>
      </w:r>
      <w:r w:rsidR="00206C5C" w:rsidRPr="00E032F4">
        <w:rPr>
          <w:bCs/>
          <w:sz w:val="22"/>
          <w:szCs w:val="22"/>
        </w:rPr>
        <w:br w:type="page"/>
      </w:r>
    </w:p>
    <w:p w14:paraId="6DDEDC3D" w14:textId="2E17014C" w:rsidR="00253F3E" w:rsidRDefault="00253F3E" w:rsidP="004836F1">
      <w:pPr>
        <w:pStyle w:val="Titolo1"/>
        <w:spacing w:before="360"/>
      </w:pPr>
      <w:bookmarkStart w:id="6" w:name="_Toc93046207"/>
      <w:r w:rsidRPr="009E374E">
        <w:lastRenderedPageBreak/>
        <w:t>ALTRE</w:t>
      </w:r>
      <w:r w:rsidR="00A237FE" w:rsidRPr="009E374E">
        <w:t xml:space="preserve"> </w:t>
      </w:r>
      <w:r w:rsidRPr="009E374E">
        <w:t>ORGANIZZAZIONI</w:t>
      </w:r>
      <w:bookmarkEnd w:id="6"/>
    </w:p>
    <w:p w14:paraId="365791DB" w14:textId="47C3F8F8" w:rsidR="00F97CA7" w:rsidRPr="00AD09E4" w:rsidRDefault="00F97CA7" w:rsidP="00AD09E4">
      <w:pPr>
        <w:spacing w:before="360"/>
        <w:jc w:val="center"/>
        <w:rPr>
          <w:b/>
          <w:color w:val="990000"/>
          <w:sz w:val="36"/>
          <w:szCs w:val="36"/>
        </w:rPr>
      </w:pPr>
      <w:r w:rsidRPr="00AD09E4">
        <w:rPr>
          <w:b/>
          <w:color w:val="990000"/>
          <w:sz w:val="36"/>
          <w:szCs w:val="36"/>
        </w:rPr>
        <w:t xml:space="preserve">BANCA MONDIALE </w:t>
      </w:r>
    </w:p>
    <w:p w14:paraId="7A9AB0C6" w14:textId="2D8EF913" w:rsidR="00F97CA7" w:rsidRPr="00AD09E4" w:rsidRDefault="009948B9" w:rsidP="00F97CA7">
      <w:pPr>
        <w:rPr>
          <w:b/>
          <w:color w:val="990000"/>
          <w:sz w:val="28"/>
          <w:szCs w:val="28"/>
        </w:rPr>
      </w:pPr>
      <w:r>
        <w:rPr>
          <w:b/>
          <w:color w:val="990000"/>
          <w:sz w:val="28"/>
          <w:szCs w:val="28"/>
        </w:rPr>
        <w:t>Brusca</w:t>
      </w:r>
      <w:r w:rsidR="00DD2589" w:rsidRPr="00AD09E4">
        <w:rPr>
          <w:b/>
          <w:color w:val="990000"/>
          <w:sz w:val="28"/>
          <w:szCs w:val="28"/>
        </w:rPr>
        <w:t xml:space="preserve"> frenata </w:t>
      </w:r>
      <w:r>
        <w:rPr>
          <w:b/>
          <w:color w:val="990000"/>
          <w:sz w:val="28"/>
          <w:szCs w:val="28"/>
        </w:rPr>
        <w:t xml:space="preserve">per </w:t>
      </w:r>
      <w:r w:rsidR="00DD2589" w:rsidRPr="00AD09E4">
        <w:rPr>
          <w:b/>
          <w:color w:val="990000"/>
          <w:sz w:val="28"/>
          <w:szCs w:val="28"/>
        </w:rPr>
        <w:t>l</w:t>
      </w:r>
      <w:r w:rsidR="00F8706F" w:rsidRPr="00AD09E4">
        <w:rPr>
          <w:b/>
          <w:color w:val="990000"/>
          <w:sz w:val="28"/>
          <w:szCs w:val="28"/>
        </w:rPr>
        <w:t xml:space="preserve">a ripresa </w:t>
      </w:r>
      <w:r w:rsidR="001E143D" w:rsidRPr="00AD09E4">
        <w:rPr>
          <w:b/>
          <w:color w:val="990000"/>
          <w:sz w:val="28"/>
          <w:szCs w:val="28"/>
        </w:rPr>
        <w:t xml:space="preserve">globale </w:t>
      </w:r>
    </w:p>
    <w:p w14:paraId="53018EAB" w14:textId="45EBA676" w:rsidR="00DD2589" w:rsidRPr="004F4427" w:rsidRDefault="001B47E1" w:rsidP="00F97CA7">
      <w:pPr>
        <w:rPr>
          <w:sz w:val="22"/>
          <w:szCs w:val="22"/>
        </w:rPr>
      </w:pPr>
      <w:r w:rsidRPr="004F4427">
        <w:rPr>
          <w:sz w:val="22"/>
          <w:szCs w:val="22"/>
        </w:rPr>
        <w:t xml:space="preserve">Secondo </w:t>
      </w:r>
      <w:r w:rsidR="00E533F7" w:rsidRPr="004F4427">
        <w:rPr>
          <w:sz w:val="22"/>
          <w:szCs w:val="22"/>
        </w:rPr>
        <w:t>l</w:t>
      </w:r>
      <w:r w:rsidR="00F90BEC">
        <w:rPr>
          <w:sz w:val="22"/>
          <w:szCs w:val="22"/>
        </w:rPr>
        <w:t>’</w:t>
      </w:r>
      <w:r w:rsidR="00E533F7" w:rsidRPr="004F4427">
        <w:rPr>
          <w:sz w:val="22"/>
          <w:szCs w:val="22"/>
        </w:rPr>
        <w:t xml:space="preserve">ultimo </w:t>
      </w:r>
      <w:hyperlink r:id="rId40" w:history="1">
        <w:r w:rsidR="00E533F7" w:rsidRPr="004F4427">
          <w:rPr>
            <w:rStyle w:val="Collegamentoipertestuale"/>
            <w:i/>
            <w:iCs/>
            <w:sz w:val="22"/>
            <w:szCs w:val="22"/>
          </w:rPr>
          <w:t>Global Economic Prospects report</w:t>
        </w:r>
      </w:hyperlink>
      <w:r w:rsidR="00E533F7" w:rsidRPr="004F4427">
        <w:rPr>
          <w:sz w:val="22"/>
          <w:szCs w:val="22"/>
        </w:rPr>
        <w:t xml:space="preserve"> pubblicato</w:t>
      </w:r>
      <w:r w:rsidR="00405C2A" w:rsidRPr="004F4427">
        <w:rPr>
          <w:sz w:val="22"/>
          <w:szCs w:val="22"/>
        </w:rPr>
        <w:t xml:space="preserve"> l</w:t>
      </w:r>
      <w:r w:rsidR="00F90BEC">
        <w:rPr>
          <w:sz w:val="22"/>
          <w:szCs w:val="22"/>
        </w:rPr>
        <w:t>’</w:t>
      </w:r>
      <w:r w:rsidR="00405C2A" w:rsidRPr="004F4427">
        <w:rPr>
          <w:sz w:val="22"/>
          <w:szCs w:val="22"/>
        </w:rPr>
        <w:t>11 gennaio dalla</w:t>
      </w:r>
      <w:r w:rsidR="00E533F7" w:rsidRPr="004F4427">
        <w:rPr>
          <w:sz w:val="22"/>
          <w:szCs w:val="22"/>
        </w:rPr>
        <w:t xml:space="preserve"> Banca Mondiale</w:t>
      </w:r>
      <w:r w:rsidR="00051872" w:rsidRPr="004F4427">
        <w:rPr>
          <w:sz w:val="22"/>
          <w:szCs w:val="22"/>
        </w:rPr>
        <w:t xml:space="preserve">, dopo il forte rimbalzo del 2021 </w:t>
      </w:r>
      <w:r w:rsidR="007E29F0" w:rsidRPr="004F4427">
        <w:rPr>
          <w:sz w:val="22"/>
          <w:szCs w:val="22"/>
        </w:rPr>
        <w:t>l</w:t>
      </w:r>
      <w:r w:rsidR="00F90BEC">
        <w:rPr>
          <w:sz w:val="22"/>
          <w:szCs w:val="22"/>
        </w:rPr>
        <w:t>’</w:t>
      </w:r>
      <w:r w:rsidR="007E29F0" w:rsidRPr="004F4427">
        <w:rPr>
          <w:sz w:val="22"/>
          <w:szCs w:val="22"/>
        </w:rPr>
        <w:t xml:space="preserve">economia </w:t>
      </w:r>
      <w:r w:rsidR="00463090" w:rsidRPr="004F4427">
        <w:rPr>
          <w:sz w:val="22"/>
          <w:szCs w:val="22"/>
        </w:rPr>
        <w:t>in tutto il mondo</w:t>
      </w:r>
      <w:r w:rsidR="007E29F0" w:rsidRPr="004F4427">
        <w:rPr>
          <w:sz w:val="22"/>
          <w:szCs w:val="22"/>
        </w:rPr>
        <w:t xml:space="preserve"> sta subendo un marcato rallentamento</w:t>
      </w:r>
      <w:r w:rsidR="00463090" w:rsidRPr="004F4427">
        <w:rPr>
          <w:sz w:val="22"/>
          <w:szCs w:val="22"/>
        </w:rPr>
        <w:t>, con</w:t>
      </w:r>
      <w:r w:rsidR="007E29F0" w:rsidRPr="004F4427">
        <w:rPr>
          <w:sz w:val="22"/>
          <w:szCs w:val="22"/>
        </w:rPr>
        <w:t xml:space="preserve"> </w:t>
      </w:r>
      <w:r w:rsidR="00BE091E" w:rsidRPr="004F4427">
        <w:rPr>
          <w:sz w:val="22"/>
          <w:szCs w:val="22"/>
        </w:rPr>
        <w:t xml:space="preserve">la crescita globale </w:t>
      </w:r>
      <w:r w:rsidR="00463090" w:rsidRPr="004F4427">
        <w:rPr>
          <w:sz w:val="22"/>
          <w:szCs w:val="22"/>
        </w:rPr>
        <w:t xml:space="preserve">che </w:t>
      </w:r>
      <w:r w:rsidR="00982CC6" w:rsidRPr="004F4427">
        <w:rPr>
          <w:sz w:val="22"/>
          <w:szCs w:val="22"/>
        </w:rPr>
        <w:t>diminuirà</w:t>
      </w:r>
      <w:r w:rsidR="00BE091E" w:rsidRPr="004F4427">
        <w:rPr>
          <w:sz w:val="22"/>
          <w:szCs w:val="22"/>
        </w:rPr>
        <w:t xml:space="preserve"> quest</w:t>
      </w:r>
      <w:r w:rsidR="00F90BEC">
        <w:rPr>
          <w:sz w:val="22"/>
          <w:szCs w:val="22"/>
        </w:rPr>
        <w:t>’</w:t>
      </w:r>
      <w:r w:rsidR="00BE091E" w:rsidRPr="004F4427">
        <w:rPr>
          <w:sz w:val="22"/>
          <w:szCs w:val="22"/>
        </w:rPr>
        <w:t>anno al 4,1%, dal 5,5% del 2021.</w:t>
      </w:r>
      <w:r w:rsidR="00982CC6" w:rsidRPr="004F4427">
        <w:rPr>
          <w:sz w:val="22"/>
          <w:szCs w:val="22"/>
        </w:rPr>
        <w:t xml:space="preserve"> </w:t>
      </w:r>
      <w:r w:rsidR="002A783D" w:rsidRPr="004F4427">
        <w:rPr>
          <w:sz w:val="22"/>
          <w:szCs w:val="22"/>
        </w:rPr>
        <w:t xml:space="preserve">La frenata è </w:t>
      </w:r>
      <w:r w:rsidR="0039672E" w:rsidRPr="004F4427">
        <w:rPr>
          <w:sz w:val="22"/>
          <w:szCs w:val="22"/>
        </w:rPr>
        <w:t>dovuta</w:t>
      </w:r>
      <w:r w:rsidR="002A783D" w:rsidRPr="004F4427">
        <w:rPr>
          <w:sz w:val="22"/>
          <w:szCs w:val="22"/>
        </w:rPr>
        <w:t xml:space="preserve"> a diversi fenomeni </w:t>
      </w:r>
      <w:r w:rsidR="0039672E" w:rsidRPr="004F4427">
        <w:rPr>
          <w:sz w:val="22"/>
          <w:szCs w:val="22"/>
        </w:rPr>
        <w:t xml:space="preserve">quali </w:t>
      </w:r>
      <w:r w:rsidR="002A783D" w:rsidRPr="004F4427">
        <w:rPr>
          <w:sz w:val="22"/>
          <w:szCs w:val="22"/>
        </w:rPr>
        <w:t>l</w:t>
      </w:r>
      <w:r w:rsidR="00F90BEC">
        <w:rPr>
          <w:sz w:val="22"/>
          <w:szCs w:val="22"/>
        </w:rPr>
        <w:t>’</w:t>
      </w:r>
      <w:r w:rsidR="0039672E" w:rsidRPr="004F4427">
        <w:rPr>
          <w:sz w:val="22"/>
          <w:szCs w:val="22"/>
        </w:rPr>
        <w:t>aumento dell</w:t>
      </w:r>
      <w:r w:rsidR="00F90BEC">
        <w:rPr>
          <w:sz w:val="22"/>
          <w:szCs w:val="22"/>
        </w:rPr>
        <w:t>’</w:t>
      </w:r>
      <w:r w:rsidR="002A783D" w:rsidRPr="004F4427">
        <w:rPr>
          <w:sz w:val="22"/>
          <w:szCs w:val="22"/>
        </w:rPr>
        <w:t xml:space="preserve">inflazione </w:t>
      </w:r>
      <w:r w:rsidR="00D72C4A" w:rsidRPr="004F4427">
        <w:rPr>
          <w:sz w:val="22"/>
          <w:szCs w:val="22"/>
        </w:rPr>
        <w:t>e</w:t>
      </w:r>
      <w:r w:rsidR="002A783D" w:rsidRPr="004F4427">
        <w:rPr>
          <w:sz w:val="22"/>
          <w:szCs w:val="22"/>
        </w:rPr>
        <w:t xml:space="preserve"> dei debiti pubblici e privati e il persistere del</w:t>
      </w:r>
      <w:r w:rsidR="00ED5446" w:rsidRPr="004F4427">
        <w:rPr>
          <w:sz w:val="22"/>
          <w:szCs w:val="22"/>
        </w:rPr>
        <w:t xml:space="preserve"> Covid-19 </w:t>
      </w:r>
      <w:r w:rsidR="002A783D" w:rsidRPr="004F4427">
        <w:rPr>
          <w:sz w:val="22"/>
          <w:szCs w:val="22"/>
        </w:rPr>
        <w:t xml:space="preserve">con le </w:t>
      </w:r>
      <w:r w:rsidR="00BF44EF" w:rsidRPr="004F4427">
        <w:rPr>
          <w:sz w:val="22"/>
          <w:szCs w:val="22"/>
        </w:rPr>
        <w:t>sue</w:t>
      </w:r>
      <w:r w:rsidR="00D72C4A" w:rsidRPr="004F4427">
        <w:rPr>
          <w:sz w:val="22"/>
          <w:szCs w:val="22"/>
        </w:rPr>
        <w:t xml:space="preserve"> </w:t>
      </w:r>
      <w:r w:rsidR="002A783D" w:rsidRPr="004F4427">
        <w:rPr>
          <w:sz w:val="22"/>
          <w:szCs w:val="22"/>
        </w:rPr>
        <w:t>varianti</w:t>
      </w:r>
      <w:r w:rsidR="00C967A6" w:rsidRPr="004F4427">
        <w:rPr>
          <w:sz w:val="22"/>
          <w:szCs w:val="22"/>
        </w:rPr>
        <w:t>, che mostrano che la pandemia potrebbe continuare a ostacolare l</w:t>
      </w:r>
      <w:r w:rsidR="00F90BEC">
        <w:rPr>
          <w:sz w:val="22"/>
          <w:szCs w:val="22"/>
        </w:rPr>
        <w:t>’</w:t>
      </w:r>
      <w:r w:rsidR="00C967A6" w:rsidRPr="004F4427">
        <w:rPr>
          <w:sz w:val="22"/>
          <w:szCs w:val="22"/>
        </w:rPr>
        <w:t xml:space="preserve">attività economica nel breve </w:t>
      </w:r>
      <w:r w:rsidR="00AF7ED0" w:rsidRPr="004F4427">
        <w:rPr>
          <w:sz w:val="22"/>
          <w:szCs w:val="22"/>
        </w:rPr>
        <w:t>periodo</w:t>
      </w:r>
      <w:r w:rsidR="002A783D" w:rsidRPr="004F4427">
        <w:rPr>
          <w:sz w:val="22"/>
          <w:szCs w:val="22"/>
        </w:rPr>
        <w:t>. In questo contesto, le disuguaglianze di reddit</w:t>
      </w:r>
      <w:r w:rsidR="0086331F" w:rsidRPr="004F4427">
        <w:rPr>
          <w:sz w:val="22"/>
          <w:szCs w:val="22"/>
        </w:rPr>
        <w:t>o</w:t>
      </w:r>
      <w:r w:rsidR="002A783D" w:rsidRPr="004F4427">
        <w:rPr>
          <w:sz w:val="22"/>
          <w:szCs w:val="22"/>
        </w:rPr>
        <w:t xml:space="preserve"> possono mettere a </w:t>
      </w:r>
      <w:r w:rsidR="0086331F" w:rsidRPr="004F4427">
        <w:rPr>
          <w:sz w:val="22"/>
          <w:szCs w:val="22"/>
        </w:rPr>
        <w:t>rischio</w:t>
      </w:r>
      <w:r w:rsidR="002A783D" w:rsidRPr="004F4427">
        <w:rPr>
          <w:sz w:val="22"/>
          <w:szCs w:val="22"/>
        </w:rPr>
        <w:t xml:space="preserve"> </w:t>
      </w:r>
      <w:r w:rsidR="0086331F" w:rsidRPr="004F4427">
        <w:rPr>
          <w:sz w:val="22"/>
          <w:szCs w:val="22"/>
        </w:rPr>
        <w:t>la ripresa</w:t>
      </w:r>
      <w:r w:rsidR="002A783D" w:rsidRPr="004F4427">
        <w:rPr>
          <w:sz w:val="22"/>
          <w:szCs w:val="22"/>
        </w:rPr>
        <w:t>, speci</w:t>
      </w:r>
      <w:r w:rsidR="0086331F" w:rsidRPr="004F4427">
        <w:rPr>
          <w:sz w:val="22"/>
          <w:szCs w:val="22"/>
        </w:rPr>
        <w:t>e</w:t>
      </w:r>
      <w:r w:rsidR="002A783D" w:rsidRPr="004F4427">
        <w:rPr>
          <w:sz w:val="22"/>
          <w:szCs w:val="22"/>
        </w:rPr>
        <w:t xml:space="preserve"> nelle economie emergenti</w:t>
      </w:r>
      <w:r w:rsidR="004254A5" w:rsidRPr="004F4427">
        <w:rPr>
          <w:sz w:val="22"/>
          <w:szCs w:val="22"/>
        </w:rPr>
        <w:t xml:space="preserve"> e in via di sviluppo</w:t>
      </w:r>
      <w:r w:rsidR="00A20562" w:rsidRPr="004F4427">
        <w:rPr>
          <w:sz w:val="22"/>
          <w:szCs w:val="22"/>
        </w:rPr>
        <w:t xml:space="preserve"> </w:t>
      </w:r>
      <w:r w:rsidR="00DF1CB3" w:rsidRPr="004F4427">
        <w:rPr>
          <w:sz w:val="22"/>
          <w:szCs w:val="22"/>
        </w:rPr>
        <w:t xml:space="preserve">che in molti casi non dispongono </w:t>
      </w:r>
      <w:r w:rsidR="00A20562" w:rsidRPr="004F4427">
        <w:rPr>
          <w:sz w:val="22"/>
          <w:szCs w:val="22"/>
        </w:rPr>
        <w:t>dei</w:t>
      </w:r>
      <w:r w:rsidR="004418D9">
        <w:rPr>
          <w:sz w:val="22"/>
          <w:szCs w:val="22"/>
        </w:rPr>
        <w:t xml:space="preserve"> </w:t>
      </w:r>
      <w:r w:rsidR="00A20562" w:rsidRPr="004F4427">
        <w:rPr>
          <w:sz w:val="22"/>
          <w:szCs w:val="22"/>
        </w:rPr>
        <w:t>margini di bilancio per sostenere ulteriormente l</w:t>
      </w:r>
      <w:r w:rsidR="00F90BEC">
        <w:rPr>
          <w:sz w:val="22"/>
          <w:szCs w:val="22"/>
        </w:rPr>
        <w:t>’</w:t>
      </w:r>
      <w:r w:rsidR="00A20562" w:rsidRPr="004F4427">
        <w:rPr>
          <w:sz w:val="22"/>
          <w:szCs w:val="22"/>
        </w:rPr>
        <w:t>economia,</w:t>
      </w:r>
      <w:r w:rsidR="00A4493E">
        <w:rPr>
          <w:sz w:val="22"/>
          <w:szCs w:val="22"/>
        </w:rPr>
        <w:t xml:space="preserve"> </w:t>
      </w:r>
      <w:r w:rsidR="00A80FA3" w:rsidRPr="004F4427">
        <w:rPr>
          <w:sz w:val="22"/>
          <w:szCs w:val="22"/>
        </w:rPr>
        <w:t>ladd</w:t>
      </w:r>
      <w:r w:rsidR="00A20562" w:rsidRPr="004F4427">
        <w:rPr>
          <w:sz w:val="22"/>
          <w:szCs w:val="22"/>
        </w:rPr>
        <w:t>ove si rendesse necessario a causa di nuove ondate virali.</w:t>
      </w:r>
      <w:r w:rsidR="002A783D" w:rsidRPr="004F4427">
        <w:rPr>
          <w:sz w:val="22"/>
          <w:szCs w:val="22"/>
        </w:rPr>
        <w:t xml:space="preserve"> </w:t>
      </w:r>
      <w:r w:rsidR="001B45D2" w:rsidRPr="004F4427">
        <w:rPr>
          <w:sz w:val="22"/>
          <w:szCs w:val="22"/>
        </w:rPr>
        <w:t xml:space="preserve">La Banca mondiale prevede </w:t>
      </w:r>
      <w:r w:rsidR="00954543" w:rsidRPr="004F4427">
        <w:rPr>
          <w:sz w:val="22"/>
          <w:szCs w:val="22"/>
        </w:rPr>
        <w:t xml:space="preserve">quindi per il 2023 </w:t>
      </w:r>
      <w:r w:rsidR="001B45D2" w:rsidRPr="004F4427">
        <w:rPr>
          <w:sz w:val="22"/>
          <w:szCs w:val="22"/>
        </w:rPr>
        <w:t xml:space="preserve">una crescita globale al 3,2% anche </w:t>
      </w:r>
      <w:r w:rsidR="0079796E" w:rsidRPr="004F4427">
        <w:rPr>
          <w:sz w:val="22"/>
          <w:szCs w:val="22"/>
        </w:rPr>
        <w:t xml:space="preserve">in seguito </w:t>
      </w:r>
      <w:r w:rsidR="00E77470" w:rsidRPr="004F4427">
        <w:rPr>
          <w:sz w:val="22"/>
          <w:szCs w:val="22"/>
        </w:rPr>
        <w:t>alla riduzione</w:t>
      </w:r>
      <w:r w:rsidR="001B45D2" w:rsidRPr="004F4427">
        <w:rPr>
          <w:sz w:val="22"/>
          <w:szCs w:val="22"/>
        </w:rPr>
        <w:t xml:space="preserve"> de</w:t>
      </w:r>
      <w:r w:rsidR="0079796E" w:rsidRPr="004F4427">
        <w:rPr>
          <w:sz w:val="22"/>
          <w:szCs w:val="22"/>
        </w:rPr>
        <w:t>i</w:t>
      </w:r>
      <w:r w:rsidR="001B45D2" w:rsidRPr="004F4427">
        <w:rPr>
          <w:sz w:val="22"/>
          <w:szCs w:val="22"/>
        </w:rPr>
        <w:t xml:space="preserve"> sostegn</w:t>
      </w:r>
      <w:r w:rsidR="0079796E" w:rsidRPr="004F4427">
        <w:rPr>
          <w:sz w:val="22"/>
          <w:szCs w:val="22"/>
        </w:rPr>
        <w:t>i</w:t>
      </w:r>
      <w:r w:rsidR="001B45D2" w:rsidRPr="004F4427">
        <w:rPr>
          <w:sz w:val="22"/>
          <w:szCs w:val="22"/>
        </w:rPr>
        <w:t xml:space="preserve"> fiscal</w:t>
      </w:r>
      <w:r w:rsidR="0079796E" w:rsidRPr="004F4427">
        <w:rPr>
          <w:sz w:val="22"/>
          <w:szCs w:val="22"/>
        </w:rPr>
        <w:t>i</w:t>
      </w:r>
      <w:r w:rsidR="001B45D2" w:rsidRPr="004F4427">
        <w:rPr>
          <w:sz w:val="22"/>
          <w:szCs w:val="22"/>
        </w:rPr>
        <w:t xml:space="preserve"> e monetari erogat</w:t>
      </w:r>
      <w:r w:rsidR="0079796E" w:rsidRPr="004F4427">
        <w:rPr>
          <w:sz w:val="22"/>
          <w:szCs w:val="22"/>
        </w:rPr>
        <w:t>i</w:t>
      </w:r>
      <w:r w:rsidR="001B45D2" w:rsidRPr="004F4427">
        <w:rPr>
          <w:sz w:val="22"/>
          <w:szCs w:val="22"/>
        </w:rPr>
        <w:t xml:space="preserve"> dopo lo scoppio della crisi pandemica.</w:t>
      </w:r>
    </w:p>
    <w:p w14:paraId="5AE22743" w14:textId="42018437" w:rsidR="004B2573" w:rsidRPr="004F4427" w:rsidRDefault="001976DA" w:rsidP="00F97CA7">
      <w:pPr>
        <w:rPr>
          <w:sz w:val="22"/>
          <w:szCs w:val="22"/>
        </w:rPr>
      </w:pPr>
      <w:hyperlink r:id="rId41" w:history="1">
        <w:r w:rsidR="004B2573" w:rsidRPr="004F4427">
          <w:rPr>
            <w:rStyle w:val="Collegamentoipertestuale"/>
            <w:sz w:val="22"/>
            <w:szCs w:val="22"/>
          </w:rPr>
          <w:t>Comunicato stampa</w:t>
        </w:r>
      </w:hyperlink>
    </w:p>
    <w:p w14:paraId="6349E8B5" w14:textId="16A7CF16" w:rsidR="00BB2025" w:rsidRDefault="00816911" w:rsidP="00BB2025">
      <w:pPr>
        <w:spacing w:before="360"/>
        <w:jc w:val="center"/>
        <w:rPr>
          <w:b/>
          <w:color w:val="990000"/>
          <w:sz w:val="36"/>
          <w:szCs w:val="36"/>
        </w:rPr>
      </w:pPr>
      <w:r w:rsidRPr="00986E05">
        <w:rPr>
          <w:b/>
          <w:color w:val="990000"/>
          <w:sz w:val="36"/>
          <w:szCs w:val="36"/>
        </w:rPr>
        <w:t>OCSE</w:t>
      </w:r>
    </w:p>
    <w:p w14:paraId="70F2D6F5" w14:textId="0D9F1257" w:rsidR="00685CC0" w:rsidRPr="00584472" w:rsidRDefault="00A6313C" w:rsidP="00685CC0">
      <w:pPr>
        <w:rPr>
          <w:b/>
          <w:color w:val="990000"/>
          <w:sz w:val="28"/>
          <w:szCs w:val="28"/>
        </w:rPr>
      </w:pPr>
      <w:r w:rsidRPr="00584472">
        <w:rPr>
          <w:b/>
          <w:color w:val="990000"/>
          <w:sz w:val="28"/>
          <w:szCs w:val="28"/>
        </w:rPr>
        <w:t>L</w:t>
      </w:r>
      <w:r w:rsidR="00F90BEC">
        <w:rPr>
          <w:b/>
          <w:color w:val="990000"/>
          <w:sz w:val="28"/>
          <w:szCs w:val="28"/>
        </w:rPr>
        <w:t>’</w:t>
      </w:r>
      <w:r w:rsidRPr="00584472">
        <w:rPr>
          <w:b/>
          <w:color w:val="990000"/>
          <w:sz w:val="28"/>
          <w:szCs w:val="28"/>
        </w:rPr>
        <w:t xml:space="preserve">OCSE presenta </w:t>
      </w:r>
      <w:r w:rsidR="00584472" w:rsidRPr="00584472">
        <w:rPr>
          <w:b/>
          <w:color w:val="990000"/>
          <w:sz w:val="28"/>
          <w:szCs w:val="28"/>
        </w:rPr>
        <w:t>i modelli di</w:t>
      </w:r>
      <w:r w:rsidRPr="00584472">
        <w:rPr>
          <w:b/>
          <w:color w:val="990000"/>
          <w:sz w:val="28"/>
          <w:szCs w:val="28"/>
        </w:rPr>
        <w:t xml:space="preserve"> norme </w:t>
      </w:r>
      <w:r w:rsidR="00584472" w:rsidRPr="00584472">
        <w:rPr>
          <w:b/>
          <w:color w:val="990000"/>
          <w:sz w:val="28"/>
          <w:szCs w:val="28"/>
        </w:rPr>
        <w:t xml:space="preserve">del Pilastro 2 per </w:t>
      </w:r>
      <w:r w:rsidR="004F57D0">
        <w:rPr>
          <w:b/>
          <w:color w:val="990000"/>
          <w:sz w:val="28"/>
          <w:szCs w:val="28"/>
        </w:rPr>
        <w:t>l</w:t>
      </w:r>
      <w:r w:rsidR="00F90BEC">
        <w:rPr>
          <w:b/>
          <w:color w:val="990000"/>
          <w:sz w:val="28"/>
          <w:szCs w:val="28"/>
        </w:rPr>
        <w:t>’</w:t>
      </w:r>
      <w:r w:rsidR="004F57D0">
        <w:rPr>
          <w:b/>
          <w:color w:val="990000"/>
          <w:sz w:val="28"/>
          <w:szCs w:val="28"/>
        </w:rPr>
        <w:t>implementazione a livello nazionale dell</w:t>
      </w:r>
      <w:r w:rsidR="00F90BEC">
        <w:rPr>
          <w:b/>
          <w:color w:val="990000"/>
          <w:sz w:val="28"/>
          <w:szCs w:val="28"/>
        </w:rPr>
        <w:t>’</w:t>
      </w:r>
      <w:r w:rsidR="004F57D0">
        <w:rPr>
          <w:b/>
          <w:color w:val="990000"/>
          <w:sz w:val="28"/>
          <w:szCs w:val="28"/>
        </w:rPr>
        <w:t xml:space="preserve">imposta minima globale del </w:t>
      </w:r>
      <w:r w:rsidR="00685CC0" w:rsidRPr="00584472">
        <w:rPr>
          <w:b/>
          <w:color w:val="990000"/>
          <w:sz w:val="28"/>
          <w:szCs w:val="28"/>
        </w:rPr>
        <w:t xml:space="preserve">15% </w:t>
      </w:r>
    </w:p>
    <w:p w14:paraId="76882E1B" w14:textId="39620FEA" w:rsidR="00C42277" w:rsidRPr="000401B6" w:rsidRDefault="004F57D0" w:rsidP="00C42277">
      <w:pPr>
        <w:rPr>
          <w:rFonts w:cstheme="minorHAnsi"/>
          <w:bCs/>
          <w:sz w:val="22"/>
          <w:szCs w:val="22"/>
        </w:rPr>
      </w:pPr>
      <w:r w:rsidRPr="000401B6">
        <w:rPr>
          <w:rFonts w:cstheme="minorHAnsi"/>
          <w:bCs/>
          <w:sz w:val="22"/>
          <w:szCs w:val="22"/>
        </w:rPr>
        <w:t>Il 20 dicembre, l</w:t>
      </w:r>
      <w:r w:rsidR="00F90BEC">
        <w:rPr>
          <w:rFonts w:cstheme="minorHAnsi"/>
          <w:bCs/>
          <w:sz w:val="22"/>
          <w:szCs w:val="22"/>
        </w:rPr>
        <w:t>’</w:t>
      </w:r>
      <w:r w:rsidRPr="000401B6">
        <w:rPr>
          <w:rFonts w:cstheme="minorHAnsi"/>
          <w:bCs/>
          <w:sz w:val="22"/>
          <w:szCs w:val="22"/>
        </w:rPr>
        <w:t>OCSE ha pubblicato norm</w:t>
      </w:r>
      <w:r w:rsidR="004E2356">
        <w:rPr>
          <w:rFonts w:cstheme="minorHAnsi"/>
          <w:bCs/>
          <w:sz w:val="22"/>
          <w:szCs w:val="22"/>
        </w:rPr>
        <w:t>e</w:t>
      </w:r>
      <w:r w:rsidRPr="000401B6">
        <w:rPr>
          <w:rFonts w:cstheme="minorHAnsi"/>
          <w:bCs/>
          <w:sz w:val="22"/>
          <w:szCs w:val="22"/>
        </w:rPr>
        <w:t xml:space="preserve"> </w:t>
      </w:r>
      <w:r w:rsidR="001B08D7" w:rsidRPr="000401B6">
        <w:rPr>
          <w:rFonts w:cstheme="minorHAnsi"/>
          <w:bCs/>
          <w:sz w:val="22"/>
          <w:szCs w:val="22"/>
        </w:rPr>
        <w:t>dettagliate</w:t>
      </w:r>
      <w:r w:rsidRPr="000401B6">
        <w:rPr>
          <w:rFonts w:cstheme="minorHAnsi"/>
          <w:bCs/>
          <w:sz w:val="22"/>
          <w:szCs w:val="22"/>
        </w:rPr>
        <w:t xml:space="preserve"> per </w:t>
      </w:r>
      <w:r w:rsidR="000401B6" w:rsidRPr="000401B6">
        <w:rPr>
          <w:rFonts w:cstheme="minorHAnsi"/>
          <w:bCs/>
          <w:sz w:val="22"/>
          <w:szCs w:val="22"/>
        </w:rPr>
        <w:t xml:space="preserve">supportare </w:t>
      </w:r>
      <w:r w:rsidR="006F6D5B">
        <w:rPr>
          <w:rFonts w:cstheme="minorHAnsi"/>
          <w:bCs/>
          <w:sz w:val="22"/>
          <w:szCs w:val="22"/>
        </w:rPr>
        <w:t xml:space="preserve">la </w:t>
      </w:r>
      <w:r w:rsidR="006F6D5B" w:rsidRPr="000401B6">
        <w:rPr>
          <w:rFonts w:cstheme="minorHAnsi"/>
          <w:bCs/>
          <w:sz w:val="22"/>
          <w:szCs w:val="22"/>
        </w:rPr>
        <w:t>messa a punto</w:t>
      </w:r>
      <w:r w:rsidR="000401B6" w:rsidRPr="000401B6">
        <w:rPr>
          <w:rFonts w:cstheme="minorHAnsi"/>
          <w:bCs/>
          <w:sz w:val="22"/>
          <w:szCs w:val="22"/>
        </w:rPr>
        <w:t xml:space="preserve"> di una riforma epocale del sistema </w:t>
      </w:r>
      <w:r w:rsidR="000401B6">
        <w:rPr>
          <w:rFonts w:cstheme="minorHAnsi"/>
          <w:bCs/>
          <w:sz w:val="22"/>
          <w:szCs w:val="22"/>
        </w:rPr>
        <w:t xml:space="preserve">fiscale internazionale, che garantirà </w:t>
      </w:r>
      <w:r w:rsidR="001B08D7">
        <w:rPr>
          <w:rFonts w:cstheme="minorHAnsi"/>
          <w:bCs/>
          <w:sz w:val="22"/>
          <w:szCs w:val="22"/>
        </w:rPr>
        <w:t xml:space="preserve">il pagamento di </w:t>
      </w:r>
      <w:r w:rsidR="00A650EE">
        <w:rPr>
          <w:rFonts w:cstheme="minorHAnsi"/>
          <w:bCs/>
          <w:sz w:val="22"/>
          <w:szCs w:val="22"/>
        </w:rPr>
        <w:t>un</w:t>
      </w:r>
      <w:r w:rsidR="00F90BEC">
        <w:rPr>
          <w:rFonts w:cstheme="minorHAnsi"/>
          <w:bCs/>
          <w:sz w:val="22"/>
          <w:szCs w:val="22"/>
        </w:rPr>
        <w:t>’</w:t>
      </w:r>
      <w:r w:rsidR="00A650EE">
        <w:rPr>
          <w:rFonts w:cstheme="minorHAnsi"/>
          <w:bCs/>
          <w:sz w:val="22"/>
          <w:szCs w:val="22"/>
        </w:rPr>
        <w:t xml:space="preserve">imposta </w:t>
      </w:r>
      <w:r w:rsidR="00A650EE" w:rsidRPr="000401B6">
        <w:rPr>
          <w:rFonts w:cstheme="minorHAnsi"/>
          <w:bCs/>
          <w:sz w:val="22"/>
          <w:szCs w:val="22"/>
        </w:rPr>
        <w:t>minima</w:t>
      </w:r>
      <w:r w:rsidR="001B08D7">
        <w:rPr>
          <w:rFonts w:cstheme="minorHAnsi"/>
          <w:bCs/>
          <w:sz w:val="22"/>
          <w:szCs w:val="22"/>
        </w:rPr>
        <w:t xml:space="preserve"> globale </w:t>
      </w:r>
      <w:r w:rsidR="00165221">
        <w:rPr>
          <w:rFonts w:cstheme="minorHAnsi"/>
          <w:bCs/>
          <w:sz w:val="22"/>
          <w:szCs w:val="22"/>
        </w:rPr>
        <w:t xml:space="preserve">da parte delle imprese multinazionali </w:t>
      </w:r>
      <w:r w:rsidR="002D44D4">
        <w:rPr>
          <w:rFonts w:cstheme="minorHAnsi"/>
          <w:bCs/>
          <w:sz w:val="22"/>
          <w:szCs w:val="22"/>
        </w:rPr>
        <w:t>(Multi</w:t>
      </w:r>
      <w:r w:rsidR="005C2F41">
        <w:rPr>
          <w:rFonts w:cstheme="minorHAnsi"/>
          <w:bCs/>
          <w:sz w:val="22"/>
          <w:szCs w:val="22"/>
        </w:rPr>
        <w:t xml:space="preserve"> </w:t>
      </w:r>
      <w:r w:rsidR="006E6E5D">
        <w:rPr>
          <w:rFonts w:cstheme="minorHAnsi"/>
          <w:bCs/>
          <w:sz w:val="22"/>
          <w:szCs w:val="22"/>
        </w:rPr>
        <w:t>N</w:t>
      </w:r>
      <w:r w:rsidR="002D44D4">
        <w:rPr>
          <w:rFonts w:cstheme="minorHAnsi"/>
          <w:bCs/>
          <w:sz w:val="22"/>
          <w:szCs w:val="22"/>
        </w:rPr>
        <w:t>ational Enterprises MNE)</w:t>
      </w:r>
      <w:r w:rsidR="00EF672D">
        <w:rPr>
          <w:rFonts w:cstheme="minorHAnsi"/>
          <w:bCs/>
          <w:sz w:val="22"/>
          <w:szCs w:val="22"/>
        </w:rPr>
        <w:t xml:space="preserve"> </w:t>
      </w:r>
      <w:r w:rsidR="00C42277" w:rsidRPr="000401B6">
        <w:rPr>
          <w:rFonts w:cstheme="minorHAnsi"/>
          <w:bCs/>
          <w:sz w:val="22"/>
          <w:szCs w:val="22"/>
        </w:rPr>
        <w:t xml:space="preserve">a </w:t>
      </w:r>
      <w:r w:rsidR="00165221">
        <w:rPr>
          <w:rFonts w:cstheme="minorHAnsi"/>
          <w:bCs/>
          <w:sz w:val="22"/>
          <w:szCs w:val="22"/>
        </w:rPr>
        <w:t xml:space="preserve">partire dal </w:t>
      </w:r>
      <w:r w:rsidR="00C42277" w:rsidRPr="000401B6">
        <w:rPr>
          <w:rFonts w:cstheme="minorHAnsi"/>
          <w:bCs/>
          <w:sz w:val="22"/>
          <w:szCs w:val="22"/>
        </w:rPr>
        <w:t>2023.</w:t>
      </w:r>
    </w:p>
    <w:p w14:paraId="2F1C5E97" w14:textId="32FBEFD3" w:rsidR="00C42277" w:rsidRPr="00545A26" w:rsidRDefault="00A650EE" w:rsidP="00C42277">
      <w:pPr>
        <w:rPr>
          <w:rFonts w:cstheme="minorHAnsi"/>
          <w:bCs/>
          <w:sz w:val="22"/>
          <w:szCs w:val="22"/>
        </w:rPr>
      </w:pPr>
      <w:r w:rsidRPr="00B065FE">
        <w:rPr>
          <w:rFonts w:cstheme="minorHAnsi"/>
          <w:bCs/>
          <w:sz w:val="22"/>
          <w:szCs w:val="22"/>
        </w:rPr>
        <w:t>I</w:t>
      </w:r>
      <w:r w:rsidR="00C42277" w:rsidRPr="00B065FE">
        <w:rPr>
          <w:rFonts w:cstheme="minorHAnsi"/>
          <w:bCs/>
          <w:sz w:val="22"/>
          <w:szCs w:val="22"/>
        </w:rPr>
        <w:t xml:space="preserve"> </w:t>
      </w:r>
      <w:hyperlink r:id="rId42" w:history="1">
        <w:r w:rsidRPr="00B065FE">
          <w:rPr>
            <w:rStyle w:val="Collegamentoipertestuale"/>
            <w:rFonts w:cstheme="minorHAnsi"/>
            <w:bCs/>
            <w:sz w:val="22"/>
            <w:szCs w:val="22"/>
          </w:rPr>
          <w:t>modelli di norme del Pilastro 2</w:t>
        </w:r>
      </w:hyperlink>
      <w:r w:rsidR="00C42277" w:rsidRPr="00B065FE">
        <w:rPr>
          <w:rFonts w:cstheme="minorHAnsi"/>
          <w:bCs/>
          <w:sz w:val="22"/>
          <w:szCs w:val="22"/>
        </w:rPr>
        <w:t xml:space="preserve"> </w:t>
      </w:r>
      <w:r w:rsidRPr="00B065FE">
        <w:rPr>
          <w:rFonts w:cstheme="minorHAnsi"/>
          <w:bCs/>
          <w:sz w:val="22"/>
          <w:szCs w:val="22"/>
        </w:rPr>
        <w:t xml:space="preserve">forniscono ai governi nazionali </w:t>
      </w:r>
      <w:r w:rsidR="0012082C" w:rsidRPr="00B065FE">
        <w:rPr>
          <w:rFonts w:cstheme="minorHAnsi"/>
          <w:bCs/>
          <w:sz w:val="22"/>
          <w:szCs w:val="22"/>
        </w:rPr>
        <w:t>un</w:t>
      </w:r>
      <w:r w:rsidR="008F0CD2" w:rsidRPr="00B065FE">
        <w:rPr>
          <w:rFonts w:cstheme="minorHAnsi"/>
          <w:bCs/>
          <w:sz w:val="22"/>
          <w:szCs w:val="22"/>
        </w:rPr>
        <w:t xml:space="preserve">o schema preciso </w:t>
      </w:r>
      <w:r w:rsidR="00EF672D">
        <w:rPr>
          <w:rFonts w:cstheme="minorHAnsi"/>
          <w:bCs/>
          <w:sz w:val="22"/>
          <w:szCs w:val="22"/>
        </w:rPr>
        <w:t>che consentirà loro di</w:t>
      </w:r>
      <w:r w:rsidR="008F0CD2" w:rsidRPr="00B065FE">
        <w:rPr>
          <w:rFonts w:cstheme="minorHAnsi"/>
          <w:bCs/>
          <w:sz w:val="22"/>
          <w:szCs w:val="22"/>
        </w:rPr>
        <w:t xml:space="preserve"> </w:t>
      </w:r>
      <w:r w:rsidR="00B065FE" w:rsidRPr="00B065FE">
        <w:rPr>
          <w:rFonts w:cstheme="minorHAnsi"/>
          <w:bCs/>
          <w:sz w:val="22"/>
          <w:szCs w:val="22"/>
        </w:rPr>
        <w:t>portare avanti la</w:t>
      </w:r>
      <w:r w:rsidR="0012082C" w:rsidRPr="00B065FE">
        <w:rPr>
          <w:rFonts w:cstheme="minorHAnsi"/>
          <w:bCs/>
          <w:sz w:val="22"/>
          <w:szCs w:val="22"/>
        </w:rPr>
        <w:t xml:space="preserve"> </w:t>
      </w:r>
      <w:hyperlink r:id="rId43" w:history="1">
        <w:r w:rsidR="00B065FE" w:rsidRPr="00B065FE">
          <w:rPr>
            <w:rStyle w:val="Collegamentoipertestuale"/>
            <w:rFonts w:cstheme="minorHAnsi"/>
            <w:bCs/>
            <w:sz w:val="22"/>
            <w:szCs w:val="22"/>
          </w:rPr>
          <w:t>soluzione basata su du</w:t>
        </w:r>
        <w:r w:rsidR="00B065FE">
          <w:rPr>
            <w:rStyle w:val="Collegamentoipertestuale"/>
            <w:rFonts w:cstheme="minorHAnsi"/>
            <w:bCs/>
            <w:sz w:val="22"/>
            <w:szCs w:val="22"/>
          </w:rPr>
          <w:t>e pilastri</w:t>
        </w:r>
      </w:hyperlink>
      <w:r w:rsidR="00C42277" w:rsidRPr="00B065FE">
        <w:rPr>
          <w:rFonts w:cstheme="minorHAnsi"/>
          <w:bCs/>
          <w:sz w:val="22"/>
          <w:szCs w:val="22"/>
        </w:rPr>
        <w:t xml:space="preserve"> </w:t>
      </w:r>
      <w:r w:rsidR="00EE5A4C">
        <w:rPr>
          <w:rFonts w:cstheme="minorHAnsi"/>
          <w:bCs/>
          <w:sz w:val="22"/>
          <w:szCs w:val="22"/>
        </w:rPr>
        <w:t>che affronta le sfide fiscali derivanti dalla digitalizzazione e dalla globalizzazione dell</w:t>
      </w:r>
      <w:r w:rsidR="00F90BEC">
        <w:rPr>
          <w:rFonts w:cstheme="minorHAnsi"/>
          <w:bCs/>
          <w:sz w:val="22"/>
          <w:szCs w:val="22"/>
        </w:rPr>
        <w:t>’</w:t>
      </w:r>
      <w:r w:rsidR="00EE5A4C">
        <w:rPr>
          <w:rFonts w:cstheme="minorHAnsi"/>
          <w:bCs/>
          <w:sz w:val="22"/>
          <w:szCs w:val="22"/>
        </w:rPr>
        <w:t>economia</w:t>
      </w:r>
      <w:r w:rsidR="003F2DC3">
        <w:rPr>
          <w:rFonts w:cstheme="minorHAnsi"/>
          <w:bCs/>
          <w:sz w:val="22"/>
          <w:szCs w:val="22"/>
        </w:rPr>
        <w:t xml:space="preserve">. </w:t>
      </w:r>
      <w:r w:rsidR="003F2DC3" w:rsidRPr="00545A26">
        <w:rPr>
          <w:rFonts w:cstheme="minorHAnsi"/>
          <w:bCs/>
          <w:sz w:val="22"/>
          <w:szCs w:val="22"/>
        </w:rPr>
        <w:t>Nell</w:t>
      </w:r>
      <w:r w:rsidR="00F90BEC">
        <w:rPr>
          <w:rFonts w:cstheme="minorHAnsi"/>
          <w:bCs/>
          <w:sz w:val="22"/>
          <w:szCs w:val="22"/>
        </w:rPr>
        <w:t>’</w:t>
      </w:r>
      <w:r w:rsidR="003F2DC3" w:rsidRPr="00545A26">
        <w:rPr>
          <w:rFonts w:cstheme="minorHAnsi"/>
          <w:bCs/>
          <w:sz w:val="22"/>
          <w:szCs w:val="22"/>
        </w:rPr>
        <w:t>ottobre del 2021</w:t>
      </w:r>
      <w:r w:rsidR="0023545C" w:rsidRPr="00545A26">
        <w:rPr>
          <w:rFonts w:cstheme="minorHAnsi"/>
          <w:bCs/>
          <w:sz w:val="22"/>
          <w:szCs w:val="22"/>
        </w:rPr>
        <w:t xml:space="preserve">, </w:t>
      </w:r>
      <w:r w:rsidR="00C42277" w:rsidRPr="00545A26">
        <w:rPr>
          <w:rFonts w:cstheme="minorHAnsi"/>
          <w:bCs/>
          <w:sz w:val="22"/>
          <w:szCs w:val="22"/>
        </w:rPr>
        <w:t xml:space="preserve">137 </w:t>
      </w:r>
      <w:r w:rsidR="0023545C" w:rsidRPr="00545A26">
        <w:rPr>
          <w:rFonts w:cstheme="minorHAnsi"/>
          <w:bCs/>
          <w:sz w:val="22"/>
          <w:szCs w:val="22"/>
        </w:rPr>
        <w:t xml:space="preserve">paesi e giurisdizioni </w:t>
      </w:r>
      <w:r w:rsidR="00545A26" w:rsidRPr="00545A26">
        <w:rPr>
          <w:rFonts w:cstheme="minorHAnsi"/>
          <w:bCs/>
          <w:sz w:val="22"/>
          <w:szCs w:val="22"/>
        </w:rPr>
        <w:t>che aderiscono</w:t>
      </w:r>
      <w:r w:rsidR="00545A26">
        <w:rPr>
          <w:rFonts w:cstheme="minorHAnsi"/>
          <w:bCs/>
          <w:sz w:val="22"/>
          <w:szCs w:val="22"/>
        </w:rPr>
        <w:t xml:space="preserve"> </w:t>
      </w:r>
      <w:r w:rsidR="00ED2DC9">
        <w:rPr>
          <w:rFonts w:cstheme="minorHAnsi"/>
          <w:bCs/>
          <w:sz w:val="22"/>
          <w:szCs w:val="22"/>
        </w:rPr>
        <w:t>al</w:t>
      </w:r>
      <w:r w:rsidR="00B77DD4">
        <w:rPr>
          <w:rFonts w:cstheme="minorHAnsi"/>
          <w:bCs/>
          <w:sz w:val="22"/>
          <w:szCs w:val="22"/>
        </w:rPr>
        <w:t xml:space="preserve"> Quadro inclusivo </w:t>
      </w:r>
      <w:r w:rsidR="00C40D39" w:rsidRPr="00C40D39">
        <w:rPr>
          <w:rFonts w:cstheme="minorHAnsi"/>
          <w:bCs/>
          <w:sz w:val="22"/>
          <w:szCs w:val="22"/>
        </w:rPr>
        <w:t>(«Inclusive framework») OCSE/G20 sul piano BEPS</w:t>
      </w:r>
      <w:r w:rsidR="006602C0">
        <w:rPr>
          <w:rFonts w:cstheme="minorHAnsi"/>
          <w:bCs/>
          <w:sz w:val="22"/>
          <w:szCs w:val="22"/>
        </w:rPr>
        <w:t xml:space="preserve"> hanno sostenuto questo accordo</w:t>
      </w:r>
      <w:r w:rsidR="00C42277" w:rsidRPr="00545A26">
        <w:rPr>
          <w:rFonts w:cstheme="minorHAnsi"/>
          <w:bCs/>
          <w:sz w:val="22"/>
          <w:szCs w:val="22"/>
        </w:rPr>
        <w:t>.</w:t>
      </w:r>
    </w:p>
    <w:p w14:paraId="76B19E15" w14:textId="623CFC18" w:rsidR="00C42277" w:rsidRPr="00380E55" w:rsidRDefault="00145FC7" w:rsidP="00C42277">
      <w:pPr>
        <w:rPr>
          <w:rFonts w:cstheme="minorHAnsi"/>
          <w:bCs/>
          <w:sz w:val="22"/>
          <w:szCs w:val="22"/>
        </w:rPr>
      </w:pPr>
      <w:r w:rsidRPr="00BD7FB9">
        <w:rPr>
          <w:rFonts w:cstheme="minorHAnsi"/>
          <w:bCs/>
          <w:sz w:val="22"/>
          <w:szCs w:val="22"/>
        </w:rPr>
        <w:t>Le norme definiscono l</w:t>
      </w:r>
      <w:r w:rsidR="00F90BEC">
        <w:rPr>
          <w:rFonts w:cstheme="minorHAnsi"/>
          <w:bCs/>
          <w:sz w:val="22"/>
          <w:szCs w:val="22"/>
        </w:rPr>
        <w:t>’</w:t>
      </w:r>
      <w:r w:rsidRPr="00BD7FB9">
        <w:rPr>
          <w:rFonts w:cstheme="minorHAnsi"/>
          <w:bCs/>
          <w:sz w:val="22"/>
          <w:szCs w:val="22"/>
        </w:rPr>
        <w:t xml:space="preserve">ambito di applicazione e </w:t>
      </w:r>
      <w:r w:rsidR="001719E6" w:rsidRPr="00BD7FB9">
        <w:rPr>
          <w:rFonts w:cstheme="minorHAnsi"/>
          <w:bCs/>
          <w:sz w:val="22"/>
          <w:szCs w:val="22"/>
        </w:rPr>
        <w:t xml:space="preserve">stabiliscono il meccanismo </w:t>
      </w:r>
      <w:r w:rsidR="00BD7FB9" w:rsidRPr="00BD7FB9">
        <w:rPr>
          <w:rFonts w:cstheme="minorHAnsi"/>
          <w:bCs/>
          <w:sz w:val="22"/>
          <w:szCs w:val="22"/>
        </w:rPr>
        <w:t>pe</w:t>
      </w:r>
      <w:r w:rsidR="00BD7FB9">
        <w:rPr>
          <w:rFonts w:cstheme="minorHAnsi"/>
          <w:bCs/>
          <w:sz w:val="22"/>
          <w:szCs w:val="22"/>
        </w:rPr>
        <w:t xml:space="preserve">r </w:t>
      </w:r>
      <w:r w:rsidR="003D5338">
        <w:rPr>
          <w:rFonts w:cstheme="minorHAnsi"/>
          <w:bCs/>
          <w:sz w:val="22"/>
          <w:szCs w:val="22"/>
        </w:rPr>
        <w:t xml:space="preserve">le così dette </w:t>
      </w:r>
      <w:r w:rsidR="00C42277" w:rsidRPr="003D5338">
        <w:rPr>
          <w:rFonts w:cstheme="minorHAnsi"/>
          <w:bCs/>
          <w:i/>
          <w:iCs/>
          <w:sz w:val="22"/>
          <w:szCs w:val="22"/>
        </w:rPr>
        <w:t>Global Anti-Base Erosion (GloBE) rules</w:t>
      </w:r>
      <w:r w:rsidR="003D5338">
        <w:rPr>
          <w:rFonts w:cstheme="minorHAnsi"/>
          <w:bCs/>
          <w:sz w:val="22"/>
          <w:szCs w:val="22"/>
        </w:rPr>
        <w:t xml:space="preserve">, </w:t>
      </w:r>
      <w:r w:rsidR="0028407B">
        <w:rPr>
          <w:rFonts w:cstheme="minorHAnsi"/>
          <w:bCs/>
          <w:sz w:val="22"/>
          <w:szCs w:val="22"/>
        </w:rPr>
        <w:t xml:space="preserve">le norme finalizzate a </w:t>
      </w:r>
      <w:r w:rsidR="0028407B" w:rsidRPr="003D5338">
        <w:rPr>
          <w:rFonts w:cstheme="minorHAnsi"/>
          <w:bCs/>
          <w:sz w:val="22"/>
          <w:szCs w:val="22"/>
        </w:rPr>
        <w:t>contrastare l</w:t>
      </w:r>
      <w:r w:rsidR="00F90BEC">
        <w:rPr>
          <w:rFonts w:cstheme="minorHAnsi"/>
          <w:bCs/>
          <w:sz w:val="22"/>
          <w:szCs w:val="22"/>
        </w:rPr>
        <w:t>’</w:t>
      </w:r>
      <w:r w:rsidR="0028407B" w:rsidRPr="003D5338">
        <w:rPr>
          <w:rFonts w:cstheme="minorHAnsi"/>
          <w:bCs/>
          <w:sz w:val="22"/>
          <w:szCs w:val="22"/>
        </w:rPr>
        <w:t>erosione della base imponibile a livello mondiale</w:t>
      </w:r>
      <w:r w:rsidR="0028407B">
        <w:rPr>
          <w:rFonts w:cstheme="minorHAnsi"/>
          <w:bCs/>
          <w:sz w:val="22"/>
          <w:szCs w:val="22"/>
        </w:rPr>
        <w:t xml:space="preserve">, </w:t>
      </w:r>
      <w:r w:rsidR="003D5338">
        <w:rPr>
          <w:rFonts w:cstheme="minorHAnsi"/>
          <w:bCs/>
          <w:sz w:val="22"/>
          <w:szCs w:val="22"/>
        </w:rPr>
        <w:t>basate sul Pilastro 2</w:t>
      </w:r>
      <w:r w:rsidR="00C42277" w:rsidRPr="00BD7FB9">
        <w:rPr>
          <w:rFonts w:cstheme="minorHAnsi"/>
          <w:bCs/>
          <w:sz w:val="22"/>
          <w:szCs w:val="22"/>
        </w:rPr>
        <w:t xml:space="preserve">, </w:t>
      </w:r>
      <w:r w:rsidR="003D5338">
        <w:rPr>
          <w:rFonts w:cstheme="minorHAnsi"/>
          <w:bCs/>
          <w:sz w:val="22"/>
          <w:szCs w:val="22"/>
        </w:rPr>
        <w:t>che intro</w:t>
      </w:r>
      <w:r w:rsidR="00463B56">
        <w:rPr>
          <w:rFonts w:cstheme="minorHAnsi"/>
          <w:bCs/>
          <w:sz w:val="22"/>
          <w:szCs w:val="22"/>
        </w:rPr>
        <w:t>d</w:t>
      </w:r>
      <w:r w:rsidR="003D5338">
        <w:rPr>
          <w:rFonts w:cstheme="minorHAnsi"/>
          <w:bCs/>
          <w:sz w:val="22"/>
          <w:szCs w:val="22"/>
        </w:rPr>
        <w:t xml:space="preserve">urranno </w:t>
      </w:r>
      <w:r w:rsidR="00463B56">
        <w:rPr>
          <w:rFonts w:cstheme="minorHAnsi"/>
          <w:bCs/>
          <w:sz w:val="22"/>
          <w:szCs w:val="22"/>
        </w:rPr>
        <w:t>una</w:t>
      </w:r>
      <w:r w:rsidR="00C42277" w:rsidRPr="00BD7FB9">
        <w:rPr>
          <w:rFonts w:cstheme="minorHAnsi"/>
          <w:bCs/>
          <w:sz w:val="22"/>
          <w:szCs w:val="22"/>
        </w:rPr>
        <w:t xml:space="preserve"> </w:t>
      </w:r>
      <w:r w:rsidR="00463B56">
        <w:rPr>
          <w:rFonts w:cstheme="minorHAnsi"/>
          <w:bCs/>
          <w:sz w:val="22"/>
          <w:szCs w:val="22"/>
        </w:rPr>
        <w:t xml:space="preserve">imposta minima globale del </w:t>
      </w:r>
      <w:r w:rsidR="00C42277" w:rsidRPr="00BD7FB9">
        <w:rPr>
          <w:rFonts w:cstheme="minorHAnsi"/>
          <w:bCs/>
          <w:sz w:val="22"/>
          <w:szCs w:val="22"/>
        </w:rPr>
        <w:t>15%</w:t>
      </w:r>
      <w:r w:rsidR="00463B56">
        <w:rPr>
          <w:rFonts w:cstheme="minorHAnsi"/>
          <w:bCs/>
          <w:sz w:val="22"/>
          <w:szCs w:val="22"/>
        </w:rPr>
        <w:t xml:space="preserve">, </w:t>
      </w:r>
      <w:r w:rsidR="00463B56">
        <w:rPr>
          <w:rFonts w:cstheme="minorHAnsi"/>
          <w:bCs/>
          <w:sz w:val="22"/>
          <w:szCs w:val="22"/>
        </w:rPr>
        <w:lastRenderedPageBreak/>
        <w:t>applic</w:t>
      </w:r>
      <w:r w:rsidR="00AC67CC">
        <w:rPr>
          <w:rFonts w:cstheme="minorHAnsi"/>
          <w:bCs/>
          <w:sz w:val="22"/>
          <w:szCs w:val="22"/>
        </w:rPr>
        <w:t>abile</w:t>
      </w:r>
      <w:r w:rsidR="00463B56">
        <w:rPr>
          <w:rFonts w:cstheme="minorHAnsi"/>
          <w:bCs/>
          <w:sz w:val="22"/>
          <w:szCs w:val="22"/>
        </w:rPr>
        <w:t xml:space="preserve"> alle </w:t>
      </w:r>
      <w:r w:rsidR="00D93294">
        <w:rPr>
          <w:rFonts w:cstheme="minorHAnsi"/>
          <w:bCs/>
          <w:sz w:val="22"/>
          <w:szCs w:val="22"/>
        </w:rPr>
        <w:t>MNE</w:t>
      </w:r>
      <w:r w:rsidR="00463B56">
        <w:rPr>
          <w:rFonts w:cstheme="minorHAnsi"/>
          <w:bCs/>
          <w:sz w:val="22"/>
          <w:szCs w:val="22"/>
        </w:rPr>
        <w:t xml:space="preserve"> </w:t>
      </w:r>
      <w:r w:rsidR="00380E55">
        <w:rPr>
          <w:rFonts w:cstheme="minorHAnsi"/>
          <w:bCs/>
          <w:sz w:val="22"/>
          <w:szCs w:val="22"/>
        </w:rPr>
        <w:t xml:space="preserve">con </w:t>
      </w:r>
      <w:r w:rsidR="00256853" w:rsidRPr="00256853">
        <w:rPr>
          <w:rFonts w:cstheme="minorHAnsi"/>
          <w:bCs/>
          <w:sz w:val="22"/>
          <w:szCs w:val="22"/>
        </w:rPr>
        <w:t>un fatturato superiore a 750</w:t>
      </w:r>
      <w:r w:rsidR="00481752">
        <w:rPr>
          <w:rFonts w:cstheme="minorHAnsi"/>
          <w:bCs/>
          <w:sz w:val="22"/>
          <w:szCs w:val="22"/>
        </w:rPr>
        <w:t xml:space="preserve"> </w:t>
      </w:r>
      <w:r w:rsidR="00256853" w:rsidRPr="00256853">
        <w:rPr>
          <w:rFonts w:cstheme="minorHAnsi"/>
          <w:bCs/>
          <w:sz w:val="22"/>
          <w:szCs w:val="22"/>
        </w:rPr>
        <w:t>milioni di</w:t>
      </w:r>
      <w:r w:rsidR="00481752">
        <w:rPr>
          <w:rFonts w:cstheme="minorHAnsi"/>
          <w:bCs/>
          <w:sz w:val="22"/>
          <w:szCs w:val="22"/>
        </w:rPr>
        <w:t xml:space="preserve"> </w:t>
      </w:r>
      <w:r w:rsidR="00256853">
        <w:rPr>
          <w:rFonts w:cstheme="minorHAnsi"/>
          <w:bCs/>
          <w:sz w:val="22"/>
          <w:szCs w:val="22"/>
        </w:rPr>
        <w:t>euro</w:t>
      </w:r>
      <w:r w:rsidR="00B31CF6">
        <w:rPr>
          <w:rFonts w:cstheme="minorHAnsi"/>
          <w:bCs/>
          <w:sz w:val="22"/>
          <w:szCs w:val="22"/>
        </w:rPr>
        <w:t xml:space="preserve"> e che si stima generer</w:t>
      </w:r>
      <w:r w:rsidR="00002CC7">
        <w:rPr>
          <w:rFonts w:cstheme="minorHAnsi"/>
          <w:bCs/>
          <w:sz w:val="22"/>
          <w:szCs w:val="22"/>
        </w:rPr>
        <w:t>anno</w:t>
      </w:r>
      <w:r w:rsidR="00B31CF6">
        <w:rPr>
          <w:rFonts w:cstheme="minorHAnsi"/>
          <w:bCs/>
          <w:sz w:val="22"/>
          <w:szCs w:val="22"/>
        </w:rPr>
        <w:t xml:space="preserve"> </w:t>
      </w:r>
      <w:r w:rsidR="002B7F3C">
        <w:rPr>
          <w:rFonts w:cstheme="minorHAnsi"/>
          <w:bCs/>
          <w:sz w:val="22"/>
          <w:szCs w:val="22"/>
        </w:rPr>
        <w:t xml:space="preserve">un gettito fiscale </w:t>
      </w:r>
      <w:r w:rsidR="00644E5F">
        <w:rPr>
          <w:rFonts w:cstheme="minorHAnsi"/>
          <w:bCs/>
          <w:sz w:val="22"/>
          <w:szCs w:val="22"/>
        </w:rPr>
        <w:t xml:space="preserve">annuale </w:t>
      </w:r>
      <w:r w:rsidR="006D688E">
        <w:rPr>
          <w:rFonts w:cstheme="minorHAnsi"/>
          <w:bCs/>
          <w:sz w:val="22"/>
          <w:szCs w:val="22"/>
        </w:rPr>
        <w:t>supplementare</w:t>
      </w:r>
      <w:r w:rsidR="002B7F3C">
        <w:rPr>
          <w:rFonts w:cstheme="minorHAnsi"/>
          <w:bCs/>
          <w:sz w:val="22"/>
          <w:szCs w:val="22"/>
        </w:rPr>
        <w:t xml:space="preserve"> </w:t>
      </w:r>
      <w:r w:rsidR="00644E5F">
        <w:rPr>
          <w:rFonts w:cstheme="minorHAnsi"/>
          <w:bCs/>
          <w:sz w:val="22"/>
          <w:szCs w:val="22"/>
        </w:rPr>
        <w:t>di circa 150 miliardi di dollari</w:t>
      </w:r>
      <w:r w:rsidR="00C42277" w:rsidRPr="00380E55">
        <w:rPr>
          <w:rFonts w:cstheme="minorHAnsi"/>
          <w:bCs/>
          <w:sz w:val="22"/>
          <w:szCs w:val="22"/>
        </w:rPr>
        <w:t>.</w:t>
      </w:r>
    </w:p>
    <w:p w14:paraId="6118C423" w14:textId="2CD8AA96" w:rsidR="00C42277" w:rsidRPr="00BC75C5" w:rsidRDefault="00644E5F" w:rsidP="00C42277">
      <w:pPr>
        <w:rPr>
          <w:rFonts w:cstheme="minorHAnsi"/>
          <w:bCs/>
          <w:sz w:val="22"/>
          <w:szCs w:val="22"/>
        </w:rPr>
      </w:pPr>
      <w:r w:rsidRPr="00D02769">
        <w:rPr>
          <w:rFonts w:cstheme="minorHAnsi"/>
          <w:bCs/>
          <w:sz w:val="22"/>
          <w:szCs w:val="22"/>
        </w:rPr>
        <w:t>Le norme</w:t>
      </w:r>
      <w:r w:rsidR="00C42277" w:rsidRPr="00D02769">
        <w:rPr>
          <w:rFonts w:cstheme="minorHAnsi"/>
          <w:bCs/>
          <w:sz w:val="22"/>
          <w:szCs w:val="22"/>
        </w:rPr>
        <w:t xml:space="preserve"> GloBE </w:t>
      </w:r>
      <w:r w:rsidR="005338B2" w:rsidRPr="00D02769">
        <w:rPr>
          <w:rFonts w:cstheme="minorHAnsi"/>
          <w:bCs/>
          <w:sz w:val="22"/>
          <w:szCs w:val="22"/>
        </w:rPr>
        <w:t xml:space="preserve">forniscono un sistema </w:t>
      </w:r>
      <w:r w:rsidR="00D02769" w:rsidRPr="00D02769">
        <w:rPr>
          <w:rFonts w:cstheme="minorHAnsi"/>
          <w:bCs/>
          <w:sz w:val="22"/>
          <w:szCs w:val="22"/>
        </w:rPr>
        <w:t xml:space="preserve">di tassazione </w:t>
      </w:r>
      <w:r w:rsidR="00FF2D6C" w:rsidRPr="00D02769">
        <w:rPr>
          <w:rFonts w:cstheme="minorHAnsi"/>
          <w:bCs/>
          <w:sz w:val="22"/>
          <w:szCs w:val="22"/>
        </w:rPr>
        <w:t>coordinato</w:t>
      </w:r>
      <w:r w:rsidR="00C42277" w:rsidRPr="00D02769">
        <w:rPr>
          <w:rFonts w:cstheme="minorHAnsi"/>
          <w:bCs/>
          <w:sz w:val="22"/>
          <w:szCs w:val="22"/>
        </w:rPr>
        <w:t xml:space="preserve"> </w:t>
      </w:r>
      <w:r w:rsidR="00D02769" w:rsidRPr="00D02769">
        <w:rPr>
          <w:rFonts w:cstheme="minorHAnsi"/>
          <w:bCs/>
          <w:sz w:val="22"/>
          <w:szCs w:val="22"/>
        </w:rPr>
        <w:t xml:space="preserve">volto a garantire che le </w:t>
      </w:r>
      <w:r w:rsidR="00C11AB1">
        <w:rPr>
          <w:rFonts w:cstheme="minorHAnsi"/>
          <w:bCs/>
          <w:sz w:val="22"/>
          <w:szCs w:val="22"/>
        </w:rPr>
        <w:t xml:space="preserve">MNE </w:t>
      </w:r>
      <w:r w:rsidR="00D02769" w:rsidRPr="00D02769">
        <w:rPr>
          <w:rFonts w:cstheme="minorHAnsi"/>
          <w:bCs/>
          <w:sz w:val="22"/>
          <w:szCs w:val="22"/>
        </w:rPr>
        <w:t xml:space="preserve">paghino </w:t>
      </w:r>
      <w:r w:rsidR="00133403">
        <w:rPr>
          <w:rFonts w:cstheme="minorHAnsi"/>
          <w:bCs/>
          <w:sz w:val="22"/>
          <w:szCs w:val="22"/>
        </w:rPr>
        <w:t>tale</w:t>
      </w:r>
      <w:r w:rsidR="000A1BE3">
        <w:rPr>
          <w:rFonts w:cstheme="minorHAnsi"/>
          <w:bCs/>
          <w:sz w:val="22"/>
          <w:szCs w:val="22"/>
        </w:rPr>
        <w:t xml:space="preserve"> livello minimo di imposte sui </w:t>
      </w:r>
      <w:r w:rsidR="00F808C4">
        <w:rPr>
          <w:rFonts w:cstheme="minorHAnsi"/>
          <w:bCs/>
          <w:sz w:val="22"/>
          <w:szCs w:val="22"/>
        </w:rPr>
        <w:t xml:space="preserve">redditi </w:t>
      </w:r>
      <w:r w:rsidR="007D10CA">
        <w:rPr>
          <w:rFonts w:cstheme="minorHAnsi"/>
          <w:bCs/>
          <w:sz w:val="22"/>
          <w:szCs w:val="22"/>
        </w:rPr>
        <w:t xml:space="preserve">realizzati in </w:t>
      </w:r>
      <w:r w:rsidR="00A46A91">
        <w:rPr>
          <w:rFonts w:cstheme="minorHAnsi"/>
          <w:bCs/>
          <w:sz w:val="22"/>
          <w:szCs w:val="22"/>
        </w:rPr>
        <w:t>ogni</w:t>
      </w:r>
      <w:r w:rsidR="007D10CA">
        <w:rPr>
          <w:rFonts w:cstheme="minorHAnsi"/>
          <w:bCs/>
          <w:sz w:val="22"/>
          <w:szCs w:val="22"/>
        </w:rPr>
        <w:t xml:space="preserve"> giurisdizione </w:t>
      </w:r>
      <w:r w:rsidR="00A46A91">
        <w:rPr>
          <w:rFonts w:cstheme="minorHAnsi"/>
          <w:bCs/>
          <w:sz w:val="22"/>
          <w:szCs w:val="22"/>
        </w:rPr>
        <w:t>in cui</w:t>
      </w:r>
      <w:r w:rsidR="007D10CA">
        <w:rPr>
          <w:rFonts w:cstheme="minorHAnsi"/>
          <w:bCs/>
          <w:sz w:val="22"/>
          <w:szCs w:val="22"/>
        </w:rPr>
        <w:t xml:space="preserve"> operano. </w:t>
      </w:r>
      <w:r w:rsidR="00B57638" w:rsidRPr="00BC75C5">
        <w:rPr>
          <w:rFonts w:cstheme="minorHAnsi"/>
          <w:bCs/>
          <w:sz w:val="22"/>
          <w:szCs w:val="22"/>
        </w:rPr>
        <w:t xml:space="preserve">Le norme </w:t>
      </w:r>
      <w:r w:rsidR="00076975">
        <w:rPr>
          <w:rFonts w:cstheme="minorHAnsi"/>
          <w:bCs/>
          <w:sz w:val="22"/>
          <w:szCs w:val="22"/>
        </w:rPr>
        <w:t>determinano</w:t>
      </w:r>
      <w:r w:rsidR="00B57638" w:rsidRPr="00BC75C5">
        <w:rPr>
          <w:rFonts w:cstheme="minorHAnsi"/>
          <w:bCs/>
          <w:sz w:val="22"/>
          <w:szCs w:val="22"/>
        </w:rPr>
        <w:t xml:space="preserve"> un</w:t>
      </w:r>
      <w:r w:rsidR="00F90BEC">
        <w:rPr>
          <w:rFonts w:cstheme="minorHAnsi"/>
          <w:bCs/>
          <w:sz w:val="22"/>
          <w:szCs w:val="22"/>
        </w:rPr>
        <w:t>’</w:t>
      </w:r>
      <w:r w:rsidR="00BC75C5" w:rsidRPr="00BC75C5">
        <w:rPr>
          <w:rFonts w:cstheme="minorHAnsi"/>
          <w:bCs/>
          <w:sz w:val="22"/>
          <w:szCs w:val="22"/>
        </w:rPr>
        <w:t xml:space="preserve">imposta complementare da applicare sui profitti in qualsiasi </w:t>
      </w:r>
      <w:r w:rsidR="00076975">
        <w:rPr>
          <w:rFonts w:cstheme="minorHAnsi"/>
          <w:bCs/>
          <w:sz w:val="22"/>
          <w:szCs w:val="22"/>
        </w:rPr>
        <w:t>ordinamento giuridico</w:t>
      </w:r>
      <w:r w:rsidR="00BC75C5" w:rsidRPr="00BC75C5">
        <w:rPr>
          <w:rFonts w:cstheme="minorHAnsi"/>
          <w:bCs/>
          <w:sz w:val="22"/>
          <w:szCs w:val="22"/>
        </w:rPr>
        <w:t xml:space="preserve"> </w:t>
      </w:r>
      <w:r w:rsidR="00BC75C5">
        <w:rPr>
          <w:rFonts w:cstheme="minorHAnsi"/>
          <w:bCs/>
          <w:sz w:val="22"/>
          <w:szCs w:val="22"/>
        </w:rPr>
        <w:t xml:space="preserve">in cui </w:t>
      </w:r>
      <w:r w:rsidR="008954C1">
        <w:rPr>
          <w:rFonts w:cstheme="minorHAnsi"/>
          <w:bCs/>
          <w:sz w:val="22"/>
          <w:szCs w:val="22"/>
        </w:rPr>
        <w:t>l</w:t>
      </w:r>
      <w:r w:rsidR="00F90BEC">
        <w:rPr>
          <w:rFonts w:cstheme="minorHAnsi"/>
          <w:bCs/>
          <w:sz w:val="22"/>
          <w:szCs w:val="22"/>
        </w:rPr>
        <w:t>’</w:t>
      </w:r>
      <w:r w:rsidR="008954C1">
        <w:rPr>
          <w:rFonts w:cstheme="minorHAnsi"/>
          <w:bCs/>
          <w:sz w:val="22"/>
          <w:szCs w:val="22"/>
        </w:rPr>
        <w:t xml:space="preserve">aliquota effettiva, determinata </w:t>
      </w:r>
      <w:r w:rsidR="00625B42">
        <w:rPr>
          <w:rFonts w:cstheme="minorHAnsi"/>
          <w:bCs/>
          <w:sz w:val="22"/>
          <w:szCs w:val="22"/>
        </w:rPr>
        <w:t xml:space="preserve">su base giurisdizionale, </w:t>
      </w:r>
      <w:r w:rsidR="008F7B87">
        <w:rPr>
          <w:rFonts w:cstheme="minorHAnsi"/>
          <w:bCs/>
          <w:sz w:val="22"/>
          <w:szCs w:val="22"/>
        </w:rPr>
        <w:t xml:space="preserve">sia inferiore al tasso del </w:t>
      </w:r>
      <w:r w:rsidR="00C42277" w:rsidRPr="00BC75C5">
        <w:rPr>
          <w:rFonts w:cstheme="minorHAnsi"/>
          <w:bCs/>
          <w:sz w:val="22"/>
          <w:szCs w:val="22"/>
        </w:rPr>
        <w:t>15%.</w:t>
      </w:r>
    </w:p>
    <w:p w14:paraId="47311EDA" w14:textId="0C0C6C2B" w:rsidR="00C42277" w:rsidRPr="002D44D4" w:rsidRDefault="008F7B87" w:rsidP="00C42277">
      <w:pPr>
        <w:rPr>
          <w:rFonts w:cstheme="minorHAnsi"/>
          <w:bCs/>
          <w:sz w:val="22"/>
          <w:szCs w:val="22"/>
        </w:rPr>
      </w:pPr>
      <w:r w:rsidRPr="008F7B87">
        <w:rPr>
          <w:rFonts w:cstheme="minorHAnsi"/>
          <w:bCs/>
          <w:sz w:val="22"/>
          <w:szCs w:val="22"/>
        </w:rPr>
        <w:t xml:space="preserve">I nuovi modelli di norme del Pilastro 2 aiuteranno i paesi </w:t>
      </w:r>
      <w:r w:rsidR="004C436C">
        <w:rPr>
          <w:rFonts w:cstheme="minorHAnsi"/>
          <w:bCs/>
          <w:sz w:val="22"/>
          <w:szCs w:val="22"/>
        </w:rPr>
        <w:t xml:space="preserve">ad introdurre le norme </w:t>
      </w:r>
      <w:r w:rsidR="00C42277" w:rsidRPr="008F7B87">
        <w:rPr>
          <w:rFonts w:cstheme="minorHAnsi"/>
          <w:bCs/>
          <w:sz w:val="22"/>
          <w:szCs w:val="22"/>
        </w:rPr>
        <w:t xml:space="preserve">GloBE </w:t>
      </w:r>
      <w:r w:rsidR="004C436C">
        <w:rPr>
          <w:rFonts w:cstheme="minorHAnsi"/>
          <w:bCs/>
          <w:sz w:val="22"/>
          <w:szCs w:val="22"/>
        </w:rPr>
        <w:t xml:space="preserve">negli ordinamenti nazionali nel </w:t>
      </w:r>
      <w:r w:rsidR="00C42277" w:rsidRPr="008F7B87">
        <w:rPr>
          <w:rFonts w:cstheme="minorHAnsi"/>
          <w:bCs/>
          <w:sz w:val="22"/>
          <w:szCs w:val="22"/>
        </w:rPr>
        <w:t>2022</w:t>
      </w:r>
      <w:r w:rsidR="00B44A5A">
        <w:rPr>
          <w:rFonts w:cstheme="minorHAnsi"/>
          <w:bCs/>
          <w:sz w:val="22"/>
          <w:szCs w:val="22"/>
        </w:rPr>
        <w:t xml:space="preserve">, forniscono infatti un sistema coordinato </w:t>
      </w:r>
      <w:r w:rsidR="00AB3D51">
        <w:rPr>
          <w:rFonts w:cstheme="minorHAnsi"/>
          <w:bCs/>
          <w:sz w:val="22"/>
          <w:szCs w:val="22"/>
        </w:rPr>
        <w:t xml:space="preserve">di </w:t>
      </w:r>
      <w:r w:rsidR="001748B5">
        <w:rPr>
          <w:rFonts w:cstheme="minorHAnsi"/>
          <w:bCs/>
          <w:sz w:val="22"/>
          <w:szCs w:val="22"/>
        </w:rPr>
        <w:t xml:space="preserve">norme </w:t>
      </w:r>
      <w:r w:rsidR="002D44D4">
        <w:rPr>
          <w:rFonts w:cstheme="minorHAnsi"/>
          <w:bCs/>
          <w:sz w:val="22"/>
          <w:szCs w:val="22"/>
        </w:rPr>
        <w:t>interconnesse tra loro che</w:t>
      </w:r>
      <w:r w:rsidR="00C42277" w:rsidRPr="002D44D4">
        <w:rPr>
          <w:rFonts w:cstheme="minorHAnsi"/>
          <w:bCs/>
          <w:sz w:val="22"/>
          <w:szCs w:val="22"/>
        </w:rPr>
        <w:t>:</w:t>
      </w:r>
    </w:p>
    <w:p w14:paraId="44A7C57D" w14:textId="4731F87A" w:rsidR="00C42277" w:rsidRPr="00C11AB1" w:rsidRDefault="00C42277" w:rsidP="00481752">
      <w:pPr>
        <w:pStyle w:val="Paragrafoelenco"/>
        <w:numPr>
          <w:ilvl w:val="0"/>
          <w:numId w:val="31"/>
        </w:numPr>
        <w:spacing w:before="60" w:after="60"/>
        <w:ind w:left="426" w:hanging="284"/>
        <w:rPr>
          <w:rFonts w:asciiTheme="minorHAnsi" w:hAnsiTheme="minorHAnsi" w:cstheme="minorHAnsi"/>
          <w:bCs/>
          <w:lang w:val="it-IT"/>
        </w:rPr>
      </w:pPr>
      <w:r w:rsidRPr="00C11AB1">
        <w:rPr>
          <w:rFonts w:asciiTheme="minorHAnsi" w:hAnsiTheme="minorHAnsi" w:cstheme="minorHAnsi"/>
          <w:bCs/>
          <w:lang w:val="it-IT"/>
        </w:rPr>
        <w:t>defin</w:t>
      </w:r>
      <w:r w:rsidR="002D44D4" w:rsidRPr="00C11AB1">
        <w:rPr>
          <w:rFonts w:asciiTheme="minorHAnsi" w:hAnsiTheme="minorHAnsi" w:cstheme="minorHAnsi"/>
          <w:bCs/>
          <w:lang w:val="it-IT"/>
        </w:rPr>
        <w:t xml:space="preserve">iscono le </w:t>
      </w:r>
      <w:r w:rsidRPr="00C11AB1">
        <w:rPr>
          <w:rFonts w:asciiTheme="minorHAnsi" w:hAnsiTheme="minorHAnsi" w:cstheme="minorHAnsi"/>
          <w:bCs/>
          <w:lang w:val="it-IT"/>
        </w:rPr>
        <w:t>MNE</w:t>
      </w:r>
      <w:r w:rsidR="00C11AB1" w:rsidRPr="00C11AB1">
        <w:rPr>
          <w:rFonts w:asciiTheme="minorHAnsi" w:hAnsiTheme="minorHAnsi" w:cstheme="minorHAnsi"/>
          <w:bCs/>
          <w:lang w:val="it-IT"/>
        </w:rPr>
        <w:t xml:space="preserve"> nell</w:t>
      </w:r>
      <w:r w:rsidR="00F90BEC">
        <w:rPr>
          <w:rFonts w:asciiTheme="minorHAnsi" w:hAnsiTheme="minorHAnsi" w:cstheme="minorHAnsi"/>
          <w:bCs/>
          <w:lang w:val="it-IT"/>
        </w:rPr>
        <w:t>’</w:t>
      </w:r>
      <w:r w:rsidR="00C11AB1" w:rsidRPr="00C11AB1">
        <w:rPr>
          <w:rFonts w:asciiTheme="minorHAnsi" w:hAnsiTheme="minorHAnsi" w:cstheme="minorHAnsi"/>
          <w:bCs/>
          <w:lang w:val="it-IT"/>
        </w:rPr>
        <w:t>ambito del campo di</w:t>
      </w:r>
      <w:r w:rsidR="00C11AB1">
        <w:rPr>
          <w:rFonts w:asciiTheme="minorHAnsi" w:hAnsiTheme="minorHAnsi" w:cstheme="minorHAnsi"/>
          <w:bCs/>
          <w:lang w:val="it-IT"/>
        </w:rPr>
        <w:t xml:space="preserve"> applicazione dell</w:t>
      </w:r>
      <w:r w:rsidR="00F90BEC">
        <w:rPr>
          <w:rFonts w:asciiTheme="minorHAnsi" w:hAnsiTheme="minorHAnsi" w:cstheme="minorHAnsi"/>
          <w:bCs/>
          <w:lang w:val="it-IT"/>
        </w:rPr>
        <w:t>’</w:t>
      </w:r>
      <w:r w:rsidR="00C11AB1">
        <w:rPr>
          <w:rFonts w:asciiTheme="minorHAnsi" w:hAnsiTheme="minorHAnsi" w:cstheme="minorHAnsi"/>
          <w:bCs/>
          <w:lang w:val="it-IT"/>
        </w:rPr>
        <w:t>aliquota minima</w:t>
      </w:r>
      <w:r w:rsidRPr="00C11AB1">
        <w:rPr>
          <w:rFonts w:asciiTheme="minorHAnsi" w:hAnsiTheme="minorHAnsi" w:cstheme="minorHAnsi"/>
          <w:bCs/>
          <w:lang w:val="it-IT"/>
        </w:rPr>
        <w:t>;</w:t>
      </w:r>
    </w:p>
    <w:p w14:paraId="7350213A" w14:textId="24EA2BDF" w:rsidR="00C42277" w:rsidRPr="000E56C5" w:rsidRDefault="00C42277" w:rsidP="00481752">
      <w:pPr>
        <w:pStyle w:val="Paragrafoelenco"/>
        <w:numPr>
          <w:ilvl w:val="0"/>
          <w:numId w:val="31"/>
        </w:numPr>
        <w:spacing w:before="60" w:after="60"/>
        <w:ind w:left="426" w:hanging="284"/>
        <w:rPr>
          <w:rFonts w:asciiTheme="minorHAnsi" w:hAnsiTheme="minorHAnsi" w:cstheme="minorHAnsi"/>
          <w:bCs/>
          <w:lang w:val="it-IT"/>
        </w:rPr>
      </w:pPr>
      <w:r w:rsidRPr="000E56C5">
        <w:rPr>
          <w:rFonts w:asciiTheme="minorHAnsi" w:hAnsiTheme="minorHAnsi" w:cstheme="minorHAnsi"/>
          <w:bCs/>
          <w:lang w:val="it-IT"/>
        </w:rPr>
        <w:t>s</w:t>
      </w:r>
      <w:r w:rsidR="00C11AB1" w:rsidRPr="000E56C5">
        <w:rPr>
          <w:rFonts w:asciiTheme="minorHAnsi" w:hAnsiTheme="minorHAnsi" w:cstheme="minorHAnsi"/>
          <w:bCs/>
          <w:lang w:val="it-IT"/>
        </w:rPr>
        <w:t xml:space="preserve">tabiliscono un meccanismo </w:t>
      </w:r>
      <w:r w:rsidR="000E56C5" w:rsidRPr="000E56C5">
        <w:rPr>
          <w:rFonts w:asciiTheme="minorHAnsi" w:hAnsiTheme="minorHAnsi" w:cstheme="minorHAnsi"/>
          <w:bCs/>
          <w:lang w:val="it-IT"/>
        </w:rPr>
        <w:t>per calcolare l</w:t>
      </w:r>
      <w:r w:rsidR="00F90BEC">
        <w:rPr>
          <w:rFonts w:asciiTheme="minorHAnsi" w:hAnsiTheme="minorHAnsi" w:cstheme="minorHAnsi"/>
          <w:bCs/>
          <w:lang w:val="it-IT"/>
        </w:rPr>
        <w:t>’</w:t>
      </w:r>
      <w:r w:rsidR="000E56C5" w:rsidRPr="000E56C5">
        <w:rPr>
          <w:rFonts w:asciiTheme="minorHAnsi" w:hAnsiTheme="minorHAnsi" w:cstheme="minorHAnsi"/>
          <w:bCs/>
          <w:lang w:val="it-IT"/>
        </w:rPr>
        <w:t>aliquota effettiva di una MNE su base giurisdizionale, e</w:t>
      </w:r>
      <w:r w:rsidR="000E56C5">
        <w:rPr>
          <w:rFonts w:asciiTheme="minorHAnsi" w:hAnsiTheme="minorHAnsi" w:cstheme="minorHAnsi"/>
          <w:bCs/>
          <w:lang w:val="it-IT"/>
        </w:rPr>
        <w:t xml:space="preserve"> per determinare l</w:t>
      </w:r>
      <w:r w:rsidR="00F90BEC">
        <w:rPr>
          <w:rFonts w:asciiTheme="minorHAnsi" w:hAnsiTheme="minorHAnsi" w:cstheme="minorHAnsi"/>
          <w:bCs/>
          <w:lang w:val="it-IT"/>
        </w:rPr>
        <w:t>’</w:t>
      </w:r>
      <w:r w:rsidR="000E56C5">
        <w:rPr>
          <w:rFonts w:asciiTheme="minorHAnsi" w:hAnsiTheme="minorHAnsi" w:cstheme="minorHAnsi"/>
          <w:bCs/>
          <w:lang w:val="it-IT"/>
        </w:rPr>
        <w:t>importo dell</w:t>
      </w:r>
      <w:r w:rsidR="00F90BEC">
        <w:rPr>
          <w:rFonts w:asciiTheme="minorHAnsi" w:hAnsiTheme="minorHAnsi" w:cstheme="minorHAnsi"/>
          <w:bCs/>
          <w:lang w:val="it-IT"/>
        </w:rPr>
        <w:t>’</w:t>
      </w:r>
      <w:r w:rsidR="00265583">
        <w:rPr>
          <w:rFonts w:asciiTheme="minorHAnsi" w:hAnsiTheme="minorHAnsi" w:cstheme="minorHAnsi"/>
          <w:bCs/>
          <w:lang w:val="it-IT"/>
        </w:rPr>
        <w:t>imposta complementare da corrispondere</w:t>
      </w:r>
      <w:r w:rsidRPr="000E56C5">
        <w:rPr>
          <w:rFonts w:asciiTheme="minorHAnsi" w:hAnsiTheme="minorHAnsi" w:cstheme="minorHAnsi"/>
          <w:bCs/>
          <w:lang w:val="it-IT"/>
        </w:rPr>
        <w:t xml:space="preserve">; </w:t>
      </w:r>
    </w:p>
    <w:p w14:paraId="64179F96" w14:textId="4AB7BEFD" w:rsidR="00C42277" w:rsidRPr="004E38D0" w:rsidRDefault="00C42277" w:rsidP="00481752">
      <w:pPr>
        <w:pStyle w:val="Paragrafoelenco"/>
        <w:numPr>
          <w:ilvl w:val="0"/>
          <w:numId w:val="31"/>
        </w:numPr>
        <w:spacing w:before="60" w:after="60"/>
        <w:ind w:left="426" w:hanging="284"/>
        <w:rPr>
          <w:rFonts w:asciiTheme="minorHAnsi" w:hAnsiTheme="minorHAnsi" w:cstheme="minorHAnsi"/>
          <w:bCs/>
          <w:lang w:val="it-IT"/>
        </w:rPr>
      </w:pPr>
      <w:r w:rsidRPr="004E38D0">
        <w:rPr>
          <w:rFonts w:asciiTheme="minorHAnsi" w:hAnsiTheme="minorHAnsi" w:cstheme="minorHAnsi"/>
          <w:bCs/>
          <w:lang w:val="it-IT"/>
        </w:rPr>
        <w:t>impo</w:t>
      </w:r>
      <w:r w:rsidR="005E133B" w:rsidRPr="004E38D0">
        <w:rPr>
          <w:rFonts w:asciiTheme="minorHAnsi" w:hAnsiTheme="minorHAnsi" w:cstheme="minorHAnsi"/>
          <w:bCs/>
          <w:lang w:val="it-IT"/>
        </w:rPr>
        <w:t>ngono l</w:t>
      </w:r>
      <w:r w:rsidR="00F90BEC">
        <w:rPr>
          <w:rFonts w:asciiTheme="minorHAnsi" w:hAnsiTheme="minorHAnsi" w:cstheme="minorHAnsi"/>
          <w:bCs/>
          <w:lang w:val="it-IT"/>
        </w:rPr>
        <w:t>’</w:t>
      </w:r>
      <w:r w:rsidR="005E133B" w:rsidRPr="004E38D0">
        <w:rPr>
          <w:rFonts w:asciiTheme="minorHAnsi" w:hAnsiTheme="minorHAnsi" w:cstheme="minorHAnsi"/>
          <w:bCs/>
          <w:lang w:val="it-IT"/>
        </w:rPr>
        <w:t>imposta complementare ad un me</w:t>
      </w:r>
      <w:r w:rsidR="004E38D0" w:rsidRPr="004E38D0">
        <w:rPr>
          <w:rFonts w:asciiTheme="minorHAnsi" w:hAnsiTheme="minorHAnsi" w:cstheme="minorHAnsi"/>
          <w:bCs/>
          <w:lang w:val="it-IT"/>
        </w:rPr>
        <w:t>m</w:t>
      </w:r>
      <w:r w:rsidR="005E133B" w:rsidRPr="004E38D0">
        <w:rPr>
          <w:rFonts w:asciiTheme="minorHAnsi" w:hAnsiTheme="minorHAnsi" w:cstheme="minorHAnsi"/>
          <w:bCs/>
          <w:lang w:val="it-IT"/>
        </w:rPr>
        <w:t>bro de</w:t>
      </w:r>
      <w:r w:rsidR="004E38D0" w:rsidRPr="004E38D0">
        <w:rPr>
          <w:rFonts w:asciiTheme="minorHAnsi" w:hAnsiTheme="minorHAnsi" w:cstheme="minorHAnsi"/>
          <w:bCs/>
          <w:lang w:val="it-IT"/>
        </w:rPr>
        <w:t>l Gruppo multinazi</w:t>
      </w:r>
      <w:r w:rsidR="004E38D0">
        <w:rPr>
          <w:rFonts w:asciiTheme="minorHAnsi" w:hAnsiTheme="minorHAnsi" w:cstheme="minorHAnsi"/>
          <w:bCs/>
          <w:lang w:val="it-IT"/>
        </w:rPr>
        <w:t xml:space="preserve">onale in conformità ad </w:t>
      </w:r>
      <w:r w:rsidR="00B45B96">
        <w:rPr>
          <w:rFonts w:asciiTheme="minorHAnsi" w:hAnsiTheme="minorHAnsi" w:cstheme="minorHAnsi"/>
          <w:bCs/>
          <w:lang w:val="it-IT"/>
        </w:rPr>
        <w:t>u</w:t>
      </w:r>
      <w:r w:rsidR="00FA09BD">
        <w:rPr>
          <w:rFonts w:asciiTheme="minorHAnsi" w:hAnsiTheme="minorHAnsi" w:cstheme="minorHAnsi"/>
          <w:bCs/>
          <w:lang w:val="it-IT"/>
        </w:rPr>
        <w:t>n</w:t>
      </w:r>
      <w:r w:rsidR="00B45B96">
        <w:rPr>
          <w:rFonts w:asciiTheme="minorHAnsi" w:hAnsiTheme="minorHAnsi" w:cstheme="minorHAnsi"/>
          <w:bCs/>
          <w:lang w:val="it-IT"/>
        </w:rPr>
        <w:t xml:space="preserve"> insieme di norme concordate</w:t>
      </w:r>
      <w:r w:rsidRPr="004E38D0">
        <w:rPr>
          <w:rFonts w:asciiTheme="minorHAnsi" w:hAnsiTheme="minorHAnsi" w:cstheme="minorHAnsi"/>
          <w:bCs/>
          <w:lang w:val="it-IT"/>
        </w:rPr>
        <w:t>.</w:t>
      </w:r>
    </w:p>
    <w:p w14:paraId="2946DFAC" w14:textId="1A640D6C" w:rsidR="00685CC0" w:rsidRPr="00C748FD" w:rsidRDefault="00B45B96" w:rsidP="00C42277">
      <w:pPr>
        <w:rPr>
          <w:rFonts w:cstheme="minorHAnsi"/>
          <w:bCs/>
          <w:sz w:val="22"/>
          <w:szCs w:val="22"/>
        </w:rPr>
      </w:pPr>
      <w:r w:rsidRPr="00A76BB7">
        <w:rPr>
          <w:rFonts w:cstheme="minorHAnsi"/>
          <w:bCs/>
          <w:sz w:val="22"/>
          <w:szCs w:val="22"/>
        </w:rPr>
        <w:t xml:space="preserve">I nuovi modelli di norme del Pilastro 2 </w:t>
      </w:r>
      <w:r w:rsidR="00A76BB7" w:rsidRPr="00A76BB7">
        <w:rPr>
          <w:rFonts w:cstheme="minorHAnsi"/>
          <w:bCs/>
          <w:sz w:val="22"/>
          <w:szCs w:val="22"/>
        </w:rPr>
        <w:t>si occupano inoltre del trattamento delle cession</w:t>
      </w:r>
      <w:r w:rsidR="00B3283F">
        <w:rPr>
          <w:rFonts w:cstheme="minorHAnsi"/>
          <w:bCs/>
          <w:sz w:val="22"/>
          <w:szCs w:val="22"/>
        </w:rPr>
        <w:t>i</w:t>
      </w:r>
      <w:r w:rsidR="00A76BB7" w:rsidRPr="00A76BB7">
        <w:rPr>
          <w:rFonts w:cstheme="minorHAnsi"/>
          <w:bCs/>
          <w:sz w:val="22"/>
          <w:szCs w:val="22"/>
        </w:rPr>
        <w:t xml:space="preserve"> e acquisizioni di memb</w:t>
      </w:r>
      <w:r w:rsidR="00A76BB7">
        <w:rPr>
          <w:rFonts w:cstheme="minorHAnsi"/>
          <w:bCs/>
          <w:sz w:val="22"/>
          <w:szCs w:val="22"/>
        </w:rPr>
        <w:t xml:space="preserve">ri del gruppo </w:t>
      </w:r>
      <w:r w:rsidR="00B3283F">
        <w:rPr>
          <w:rFonts w:cstheme="minorHAnsi"/>
          <w:bCs/>
          <w:sz w:val="22"/>
          <w:szCs w:val="22"/>
        </w:rPr>
        <w:t xml:space="preserve">e includono specifiche norme per </w:t>
      </w:r>
      <w:r w:rsidR="00950F2E">
        <w:rPr>
          <w:rFonts w:cstheme="minorHAnsi"/>
          <w:bCs/>
          <w:sz w:val="22"/>
          <w:szCs w:val="22"/>
        </w:rPr>
        <w:t xml:space="preserve">disciplinare </w:t>
      </w:r>
      <w:r w:rsidR="00333842">
        <w:rPr>
          <w:rFonts w:cstheme="minorHAnsi"/>
          <w:bCs/>
          <w:sz w:val="22"/>
          <w:szCs w:val="22"/>
        </w:rPr>
        <w:t xml:space="preserve">determinate strutture di </w:t>
      </w:r>
      <w:r w:rsidR="00950A41">
        <w:rPr>
          <w:rFonts w:cstheme="minorHAnsi"/>
          <w:bCs/>
          <w:sz w:val="22"/>
          <w:szCs w:val="22"/>
        </w:rPr>
        <w:t>partecipazione</w:t>
      </w:r>
      <w:r w:rsidR="00950F2E">
        <w:rPr>
          <w:rFonts w:cstheme="minorHAnsi"/>
          <w:bCs/>
          <w:sz w:val="22"/>
          <w:szCs w:val="22"/>
        </w:rPr>
        <w:t xml:space="preserve"> nonché i regimi </w:t>
      </w:r>
      <w:r w:rsidR="00992F29">
        <w:rPr>
          <w:rFonts w:cstheme="minorHAnsi"/>
          <w:bCs/>
          <w:sz w:val="22"/>
          <w:szCs w:val="22"/>
        </w:rPr>
        <w:t xml:space="preserve">di neutralità fiscale. </w:t>
      </w:r>
      <w:r w:rsidR="00992F29" w:rsidRPr="00C748FD">
        <w:rPr>
          <w:rFonts w:cstheme="minorHAnsi"/>
          <w:bCs/>
          <w:sz w:val="22"/>
          <w:szCs w:val="22"/>
        </w:rPr>
        <w:t xml:space="preserve">Infine, le norme </w:t>
      </w:r>
      <w:r w:rsidR="00C748FD" w:rsidRPr="00C748FD">
        <w:rPr>
          <w:rFonts w:cstheme="minorHAnsi"/>
          <w:bCs/>
          <w:sz w:val="22"/>
          <w:szCs w:val="22"/>
        </w:rPr>
        <w:t>trattano aspetti amministrativi, inclusi i requisiti per la presentazione delle informazi</w:t>
      </w:r>
      <w:r w:rsidR="00C748FD">
        <w:rPr>
          <w:rFonts w:cstheme="minorHAnsi"/>
          <w:bCs/>
          <w:sz w:val="22"/>
          <w:szCs w:val="22"/>
        </w:rPr>
        <w:t>oni</w:t>
      </w:r>
      <w:r w:rsidR="00C42277" w:rsidRPr="00C748FD">
        <w:rPr>
          <w:rFonts w:cstheme="minorHAnsi"/>
          <w:bCs/>
          <w:sz w:val="22"/>
          <w:szCs w:val="22"/>
        </w:rPr>
        <w:t xml:space="preserve">, </w:t>
      </w:r>
      <w:r w:rsidR="00C232F9">
        <w:rPr>
          <w:rFonts w:cstheme="minorHAnsi"/>
          <w:bCs/>
          <w:sz w:val="22"/>
          <w:szCs w:val="22"/>
        </w:rPr>
        <w:t xml:space="preserve">e forniscono norme transitorie per le </w:t>
      </w:r>
      <w:r w:rsidR="00C42277" w:rsidRPr="00C748FD">
        <w:rPr>
          <w:rFonts w:cstheme="minorHAnsi"/>
          <w:bCs/>
          <w:sz w:val="22"/>
          <w:szCs w:val="22"/>
        </w:rPr>
        <w:t>MNE</w:t>
      </w:r>
      <w:r w:rsidR="00C232F9">
        <w:rPr>
          <w:rFonts w:cstheme="minorHAnsi"/>
          <w:bCs/>
          <w:sz w:val="22"/>
          <w:szCs w:val="22"/>
        </w:rPr>
        <w:t xml:space="preserve"> soggette all</w:t>
      </w:r>
      <w:r w:rsidR="00F90BEC">
        <w:rPr>
          <w:rFonts w:cstheme="minorHAnsi"/>
          <w:bCs/>
          <w:sz w:val="22"/>
          <w:szCs w:val="22"/>
        </w:rPr>
        <w:t>’</w:t>
      </w:r>
      <w:r w:rsidR="00C232F9">
        <w:rPr>
          <w:rFonts w:cstheme="minorHAnsi"/>
          <w:bCs/>
          <w:sz w:val="22"/>
          <w:szCs w:val="22"/>
        </w:rPr>
        <w:t>imposta minima globale</w:t>
      </w:r>
      <w:r w:rsidR="00C42277" w:rsidRPr="00C748FD">
        <w:rPr>
          <w:rFonts w:cstheme="minorHAnsi"/>
          <w:bCs/>
          <w:sz w:val="22"/>
          <w:szCs w:val="22"/>
        </w:rPr>
        <w:t>.</w:t>
      </w:r>
    </w:p>
    <w:p w14:paraId="34E69580" w14:textId="7CB8AAD5" w:rsidR="00CE70D6" w:rsidRPr="0085055F" w:rsidRDefault="00816911" w:rsidP="00481752">
      <w:pPr>
        <w:spacing w:before="480"/>
        <w:rPr>
          <w:b/>
          <w:color w:val="990000"/>
          <w:sz w:val="28"/>
          <w:szCs w:val="28"/>
        </w:rPr>
      </w:pPr>
      <w:r w:rsidRPr="0085055F">
        <w:rPr>
          <w:b/>
          <w:color w:val="990000"/>
          <w:sz w:val="28"/>
          <w:szCs w:val="28"/>
        </w:rPr>
        <w:t>Economic outlook, dicembre 2021</w:t>
      </w:r>
      <w:r w:rsidR="0085055F" w:rsidRPr="0085055F">
        <w:rPr>
          <w:b/>
          <w:color w:val="990000"/>
          <w:sz w:val="28"/>
          <w:szCs w:val="28"/>
        </w:rPr>
        <w:t xml:space="preserve">: </w:t>
      </w:r>
      <w:r w:rsidR="00DB5887">
        <w:rPr>
          <w:b/>
          <w:color w:val="990000"/>
          <w:sz w:val="28"/>
          <w:szCs w:val="28"/>
        </w:rPr>
        <w:t>un</w:t>
      </w:r>
      <w:r w:rsidR="0085055F" w:rsidRPr="0085055F">
        <w:rPr>
          <w:b/>
          <w:color w:val="990000"/>
          <w:sz w:val="28"/>
          <w:szCs w:val="28"/>
        </w:rPr>
        <w:t>a ri</w:t>
      </w:r>
      <w:r w:rsidR="0085055F">
        <w:rPr>
          <w:b/>
          <w:color w:val="990000"/>
          <w:sz w:val="28"/>
          <w:szCs w:val="28"/>
        </w:rPr>
        <w:t xml:space="preserve">presa globale forte ma </w:t>
      </w:r>
      <w:r w:rsidR="00A71952">
        <w:rPr>
          <w:b/>
          <w:color w:val="990000"/>
          <w:sz w:val="28"/>
          <w:szCs w:val="28"/>
        </w:rPr>
        <w:t>non e</w:t>
      </w:r>
      <w:r w:rsidR="0085055F">
        <w:rPr>
          <w:b/>
          <w:color w:val="990000"/>
          <w:sz w:val="28"/>
          <w:szCs w:val="28"/>
        </w:rPr>
        <w:t>quilibrata</w:t>
      </w:r>
    </w:p>
    <w:p w14:paraId="5B43D5F0" w14:textId="3A440CE7" w:rsidR="00140499" w:rsidRPr="00F645D1" w:rsidRDefault="00E57069" w:rsidP="00E57069">
      <w:pPr>
        <w:pStyle w:val="NormaleWeb"/>
        <w:shd w:val="clear" w:color="auto" w:fill="FFFFFF"/>
        <w:spacing w:before="0" w:beforeAutospacing="0" w:after="150" w:afterAutospacing="0"/>
        <w:rPr>
          <w:rFonts w:asciiTheme="minorHAnsi" w:hAnsiTheme="minorHAnsi" w:cstheme="minorHAnsi"/>
          <w:sz w:val="22"/>
          <w:szCs w:val="22"/>
        </w:rPr>
      </w:pPr>
      <w:bookmarkStart w:id="7" w:name="_Toc519676148"/>
      <w:r w:rsidRPr="00F645D1">
        <w:rPr>
          <w:rFonts w:asciiTheme="minorHAnsi" w:hAnsiTheme="minorHAnsi" w:cstheme="minorHAnsi"/>
          <w:sz w:val="22"/>
          <w:szCs w:val="22"/>
        </w:rPr>
        <w:t>Secon</w:t>
      </w:r>
      <w:r w:rsidR="00BA2B01" w:rsidRPr="00F645D1">
        <w:rPr>
          <w:rFonts w:asciiTheme="minorHAnsi" w:hAnsiTheme="minorHAnsi" w:cstheme="minorHAnsi"/>
          <w:sz w:val="22"/>
          <w:szCs w:val="22"/>
        </w:rPr>
        <w:t>do i dati dell</w:t>
      </w:r>
      <w:r w:rsidR="00F90BEC" w:rsidRPr="00F645D1">
        <w:rPr>
          <w:rFonts w:asciiTheme="minorHAnsi" w:hAnsiTheme="minorHAnsi" w:cstheme="minorHAnsi"/>
          <w:sz w:val="22"/>
          <w:szCs w:val="22"/>
        </w:rPr>
        <w:t>’</w:t>
      </w:r>
      <w:r w:rsidR="00BA2B01" w:rsidRPr="00F645D1">
        <w:rPr>
          <w:rFonts w:asciiTheme="minorHAnsi" w:hAnsiTheme="minorHAnsi" w:cstheme="minorHAnsi"/>
          <w:sz w:val="22"/>
          <w:szCs w:val="22"/>
        </w:rPr>
        <w:t xml:space="preserve">ultimo </w:t>
      </w:r>
      <w:hyperlink r:id="rId44" w:history="1">
        <w:r w:rsidR="00BA2B01" w:rsidRPr="007F0771">
          <w:rPr>
            <w:rStyle w:val="Collegamentoipertestuale"/>
            <w:rFonts w:asciiTheme="minorHAnsi" w:hAnsiTheme="minorHAnsi" w:cstheme="minorHAnsi"/>
            <w:sz w:val="22"/>
            <w:szCs w:val="22"/>
          </w:rPr>
          <w:t>Economic outlook</w:t>
        </w:r>
      </w:hyperlink>
      <w:r w:rsidR="00BA2B01" w:rsidRPr="008C5618">
        <w:rPr>
          <w:rFonts w:asciiTheme="minorHAnsi" w:hAnsiTheme="minorHAnsi" w:cstheme="minorHAnsi"/>
          <w:color w:val="333333"/>
          <w:sz w:val="22"/>
          <w:szCs w:val="22"/>
        </w:rPr>
        <w:t xml:space="preserve"> </w:t>
      </w:r>
      <w:r w:rsidR="00BA2B01" w:rsidRPr="00F645D1">
        <w:rPr>
          <w:rFonts w:asciiTheme="minorHAnsi" w:hAnsiTheme="minorHAnsi" w:cstheme="minorHAnsi"/>
          <w:sz w:val="22"/>
          <w:szCs w:val="22"/>
        </w:rPr>
        <w:t>pubblicato dall</w:t>
      </w:r>
      <w:r w:rsidR="00F90BEC" w:rsidRPr="00F645D1">
        <w:rPr>
          <w:rFonts w:asciiTheme="minorHAnsi" w:hAnsiTheme="minorHAnsi" w:cstheme="minorHAnsi"/>
          <w:sz w:val="22"/>
          <w:szCs w:val="22"/>
        </w:rPr>
        <w:t>’</w:t>
      </w:r>
      <w:r w:rsidR="00BA2B01" w:rsidRPr="00F645D1">
        <w:rPr>
          <w:rFonts w:asciiTheme="minorHAnsi" w:hAnsiTheme="minorHAnsi" w:cstheme="minorHAnsi"/>
          <w:sz w:val="22"/>
          <w:szCs w:val="22"/>
        </w:rPr>
        <w:t xml:space="preserve">OCSE, nella maggior parte dei paesi la produzione ha </w:t>
      </w:r>
      <w:r w:rsidR="003802FE" w:rsidRPr="00F645D1">
        <w:rPr>
          <w:rFonts w:asciiTheme="minorHAnsi" w:hAnsiTheme="minorHAnsi" w:cstheme="minorHAnsi"/>
          <w:sz w:val="22"/>
          <w:szCs w:val="22"/>
        </w:rPr>
        <w:t xml:space="preserve">ormai </w:t>
      </w:r>
      <w:r w:rsidR="00BA2B01" w:rsidRPr="00F645D1">
        <w:rPr>
          <w:rFonts w:asciiTheme="minorHAnsi" w:hAnsiTheme="minorHAnsi" w:cstheme="minorHAnsi"/>
          <w:sz w:val="22"/>
          <w:szCs w:val="22"/>
        </w:rPr>
        <w:t xml:space="preserve">superato </w:t>
      </w:r>
      <w:r w:rsidR="00CA1914" w:rsidRPr="00F645D1">
        <w:rPr>
          <w:rFonts w:asciiTheme="minorHAnsi" w:hAnsiTheme="minorHAnsi" w:cstheme="minorHAnsi"/>
          <w:sz w:val="22"/>
          <w:szCs w:val="22"/>
        </w:rPr>
        <w:t xml:space="preserve">i livelli di fine 2019 e sta convergendo </w:t>
      </w:r>
      <w:r w:rsidR="00C06D8F" w:rsidRPr="00F645D1">
        <w:rPr>
          <w:rFonts w:asciiTheme="minorHAnsi" w:hAnsiTheme="minorHAnsi" w:cstheme="minorHAnsi"/>
          <w:sz w:val="22"/>
          <w:szCs w:val="22"/>
        </w:rPr>
        <w:t xml:space="preserve">verso la situazione </w:t>
      </w:r>
      <w:r w:rsidR="002C5D97" w:rsidRPr="00F645D1">
        <w:rPr>
          <w:rFonts w:asciiTheme="minorHAnsi" w:hAnsiTheme="minorHAnsi" w:cstheme="minorHAnsi"/>
          <w:sz w:val="22"/>
          <w:szCs w:val="22"/>
        </w:rPr>
        <w:t>pre-</w:t>
      </w:r>
      <w:r w:rsidR="00C06D8F" w:rsidRPr="00F645D1">
        <w:rPr>
          <w:rFonts w:asciiTheme="minorHAnsi" w:hAnsiTheme="minorHAnsi" w:cstheme="minorHAnsi"/>
          <w:sz w:val="22"/>
          <w:szCs w:val="22"/>
        </w:rPr>
        <w:t>pandemi</w:t>
      </w:r>
      <w:r w:rsidR="002C5D97" w:rsidRPr="00F645D1">
        <w:rPr>
          <w:rFonts w:asciiTheme="minorHAnsi" w:hAnsiTheme="minorHAnsi" w:cstheme="minorHAnsi"/>
          <w:sz w:val="22"/>
          <w:szCs w:val="22"/>
        </w:rPr>
        <w:t>c</w:t>
      </w:r>
      <w:r w:rsidR="00C06D8F" w:rsidRPr="00F645D1">
        <w:rPr>
          <w:rFonts w:asciiTheme="minorHAnsi" w:hAnsiTheme="minorHAnsi" w:cstheme="minorHAnsi"/>
          <w:sz w:val="22"/>
          <w:szCs w:val="22"/>
        </w:rPr>
        <w:t>a</w:t>
      </w:r>
      <w:r w:rsidR="006A7B9A" w:rsidRPr="00F645D1">
        <w:rPr>
          <w:rFonts w:asciiTheme="minorHAnsi" w:hAnsiTheme="minorHAnsi" w:cstheme="minorHAnsi"/>
          <w:sz w:val="22"/>
          <w:szCs w:val="22"/>
        </w:rPr>
        <w:t>,</w:t>
      </w:r>
      <w:r w:rsidR="003D36AC" w:rsidRPr="00F645D1">
        <w:rPr>
          <w:rFonts w:asciiTheme="minorHAnsi" w:hAnsiTheme="minorHAnsi" w:cstheme="minorHAnsi"/>
          <w:sz w:val="22"/>
          <w:szCs w:val="22"/>
        </w:rPr>
        <w:t xml:space="preserve"> ma le economie </w:t>
      </w:r>
      <w:r w:rsidR="00140499" w:rsidRPr="00F645D1">
        <w:rPr>
          <w:rFonts w:asciiTheme="minorHAnsi" w:hAnsiTheme="minorHAnsi" w:cstheme="minorHAnsi"/>
          <w:sz w:val="22"/>
          <w:szCs w:val="22"/>
        </w:rPr>
        <w:t xml:space="preserve">a basso reddito, specialmente quelle in cui i tassi di vaccinazione sono </w:t>
      </w:r>
      <w:r w:rsidR="002C5D97" w:rsidRPr="00F645D1">
        <w:rPr>
          <w:rFonts w:asciiTheme="minorHAnsi" w:hAnsiTheme="minorHAnsi" w:cstheme="minorHAnsi"/>
          <w:sz w:val="22"/>
          <w:szCs w:val="22"/>
        </w:rPr>
        <w:t xml:space="preserve">rimasti </w:t>
      </w:r>
      <w:r w:rsidR="00140499" w:rsidRPr="00F645D1">
        <w:rPr>
          <w:rFonts w:asciiTheme="minorHAnsi" w:hAnsiTheme="minorHAnsi" w:cstheme="minorHAnsi"/>
          <w:sz w:val="22"/>
          <w:szCs w:val="22"/>
        </w:rPr>
        <w:t>bassi, rischiano di rimanere indietro.</w:t>
      </w:r>
    </w:p>
    <w:p w14:paraId="39E3235B" w14:textId="4F859256" w:rsidR="00E57069" w:rsidRPr="00F645D1" w:rsidRDefault="00FF1FD8" w:rsidP="00E57069">
      <w:pPr>
        <w:pStyle w:val="NormaleWeb"/>
        <w:shd w:val="clear" w:color="auto" w:fill="FFFFFF"/>
        <w:spacing w:before="0" w:beforeAutospacing="0" w:after="150" w:afterAutospacing="0"/>
        <w:rPr>
          <w:rFonts w:asciiTheme="minorHAnsi" w:hAnsiTheme="minorHAnsi" w:cstheme="minorHAnsi"/>
          <w:sz w:val="22"/>
          <w:szCs w:val="22"/>
        </w:rPr>
      </w:pPr>
      <w:r w:rsidRPr="00F645D1">
        <w:rPr>
          <w:rFonts w:asciiTheme="minorHAnsi" w:hAnsiTheme="minorHAnsi" w:cstheme="minorHAnsi"/>
          <w:b/>
          <w:bCs/>
          <w:sz w:val="22"/>
          <w:szCs w:val="22"/>
        </w:rPr>
        <w:t>Le differen</w:t>
      </w:r>
      <w:r w:rsidR="001D42D2" w:rsidRPr="00F645D1">
        <w:rPr>
          <w:rFonts w:asciiTheme="minorHAnsi" w:hAnsiTheme="minorHAnsi" w:cstheme="minorHAnsi"/>
          <w:b/>
          <w:bCs/>
          <w:sz w:val="22"/>
          <w:szCs w:val="22"/>
        </w:rPr>
        <w:t>ze nei livelli di ripresa sono molto diffuse</w:t>
      </w:r>
    </w:p>
    <w:p w14:paraId="59D02642" w14:textId="31B17EA6" w:rsidR="00E57069" w:rsidRPr="00F645D1" w:rsidRDefault="001D42D2" w:rsidP="00E57069">
      <w:pPr>
        <w:pStyle w:val="NormaleWeb"/>
        <w:shd w:val="clear" w:color="auto" w:fill="FFFFFF"/>
        <w:spacing w:before="0" w:beforeAutospacing="0" w:after="150" w:afterAutospacing="0"/>
        <w:rPr>
          <w:rFonts w:asciiTheme="minorHAnsi" w:hAnsiTheme="minorHAnsi" w:cstheme="minorHAnsi"/>
          <w:sz w:val="22"/>
          <w:szCs w:val="22"/>
        </w:rPr>
      </w:pPr>
      <w:r w:rsidRPr="00F645D1">
        <w:rPr>
          <w:rFonts w:asciiTheme="minorHAnsi" w:hAnsiTheme="minorHAnsi" w:cstheme="minorHAnsi"/>
          <w:sz w:val="22"/>
          <w:szCs w:val="22"/>
        </w:rPr>
        <w:t xml:space="preserve">La ripresa è differenziata anche nelle economie avanzate. </w:t>
      </w:r>
      <w:r w:rsidR="00A62FCC" w:rsidRPr="00F645D1">
        <w:rPr>
          <w:rFonts w:asciiTheme="minorHAnsi" w:hAnsiTheme="minorHAnsi" w:cstheme="minorHAnsi"/>
          <w:sz w:val="22"/>
          <w:szCs w:val="22"/>
        </w:rPr>
        <w:t>L</w:t>
      </w:r>
      <w:r w:rsidR="00F90BEC" w:rsidRPr="00F645D1">
        <w:rPr>
          <w:rFonts w:asciiTheme="minorHAnsi" w:hAnsiTheme="minorHAnsi" w:cstheme="minorHAnsi"/>
          <w:sz w:val="22"/>
          <w:szCs w:val="22"/>
        </w:rPr>
        <w:t>’</w:t>
      </w:r>
      <w:r w:rsidR="00A62FCC" w:rsidRPr="00F645D1">
        <w:rPr>
          <w:rFonts w:asciiTheme="minorHAnsi" w:hAnsiTheme="minorHAnsi" w:cstheme="minorHAnsi"/>
          <w:sz w:val="22"/>
          <w:szCs w:val="22"/>
        </w:rPr>
        <w:t>occupazione è ancora relativamente debole negli Stati Uniti, m</w:t>
      </w:r>
      <w:r w:rsidR="009E54FD" w:rsidRPr="00F645D1">
        <w:rPr>
          <w:rFonts w:asciiTheme="minorHAnsi" w:hAnsiTheme="minorHAnsi" w:cstheme="minorHAnsi"/>
          <w:sz w:val="22"/>
          <w:szCs w:val="22"/>
        </w:rPr>
        <w:t>entre</w:t>
      </w:r>
      <w:r w:rsidR="00A62FCC" w:rsidRPr="00F645D1">
        <w:rPr>
          <w:rFonts w:asciiTheme="minorHAnsi" w:hAnsiTheme="minorHAnsi" w:cstheme="minorHAnsi"/>
          <w:sz w:val="22"/>
          <w:szCs w:val="22"/>
        </w:rPr>
        <w:t xml:space="preserve"> ha già superato i livell</w:t>
      </w:r>
      <w:r w:rsidR="00B84227" w:rsidRPr="00F645D1">
        <w:rPr>
          <w:rFonts w:asciiTheme="minorHAnsi" w:hAnsiTheme="minorHAnsi" w:cstheme="minorHAnsi"/>
          <w:sz w:val="22"/>
          <w:szCs w:val="22"/>
        </w:rPr>
        <w:t>i</w:t>
      </w:r>
      <w:r w:rsidR="00A62FCC" w:rsidRPr="00F645D1">
        <w:rPr>
          <w:rFonts w:asciiTheme="minorHAnsi" w:hAnsiTheme="minorHAnsi" w:cstheme="minorHAnsi"/>
          <w:sz w:val="22"/>
          <w:szCs w:val="22"/>
        </w:rPr>
        <w:t xml:space="preserve"> pre-pandemici</w:t>
      </w:r>
      <w:r w:rsidR="009E54FD" w:rsidRPr="00F645D1">
        <w:rPr>
          <w:rFonts w:asciiTheme="minorHAnsi" w:hAnsiTheme="minorHAnsi" w:cstheme="minorHAnsi"/>
          <w:sz w:val="22"/>
          <w:szCs w:val="22"/>
        </w:rPr>
        <w:t xml:space="preserve"> nell</w:t>
      </w:r>
      <w:r w:rsidR="00F90BEC" w:rsidRPr="00F645D1">
        <w:rPr>
          <w:rFonts w:asciiTheme="minorHAnsi" w:hAnsiTheme="minorHAnsi" w:cstheme="minorHAnsi"/>
          <w:sz w:val="22"/>
          <w:szCs w:val="22"/>
        </w:rPr>
        <w:t>’</w:t>
      </w:r>
      <w:r w:rsidR="009E54FD" w:rsidRPr="00F645D1">
        <w:rPr>
          <w:rFonts w:asciiTheme="minorHAnsi" w:hAnsiTheme="minorHAnsi" w:cstheme="minorHAnsi"/>
          <w:sz w:val="22"/>
          <w:szCs w:val="22"/>
        </w:rPr>
        <w:t xml:space="preserve">Area Euro. </w:t>
      </w:r>
      <w:r w:rsidR="00E57069" w:rsidRPr="00F645D1">
        <w:rPr>
          <w:rFonts w:asciiTheme="minorHAnsi" w:hAnsiTheme="minorHAnsi" w:cstheme="minorHAnsi"/>
          <w:sz w:val="22"/>
          <w:szCs w:val="22"/>
        </w:rPr>
        <w:t>A</w:t>
      </w:r>
      <w:r w:rsidR="009E54FD" w:rsidRPr="00F645D1">
        <w:rPr>
          <w:rFonts w:asciiTheme="minorHAnsi" w:hAnsiTheme="minorHAnsi" w:cstheme="minorHAnsi"/>
          <w:sz w:val="22"/>
          <w:szCs w:val="22"/>
        </w:rPr>
        <w:t>llo stesso tempo</w:t>
      </w:r>
      <w:r w:rsidR="00787EC0" w:rsidRPr="00F645D1">
        <w:rPr>
          <w:rFonts w:asciiTheme="minorHAnsi" w:hAnsiTheme="minorHAnsi" w:cstheme="minorHAnsi"/>
          <w:sz w:val="22"/>
          <w:szCs w:val="22"/>
        </w:rPr>
        <w:t xml:space="preserve">, il PIL </w:t>
      </w:r>
      <w:r w:rsidR="00FA310D" w:rsidRPr="00F645D1">
        <w:rPr>
          <w:rFonts w:asciiTheme="minorHAnsi" w:hAnsiTheme="minorHAnsi" w:cstheme="minorHAnsi"/>
          <w:sz w:val="22"/>
          <w:szCs w:val="22"/>
        </w:rPr>
        <w:t>n</w:t>
      </w:r>
      <w:r w:rsidR="00787EC0" w:rsidRPr="00F645D1">
        <w:rPr>
          <w:rFonts w:asciiTheme="minorHAnsi" w:hAnsiTheme="minorHAnsi" w:cstheme="minorHAnsi"/>
          <w:sz w:val="22"/>
          <w:szCs w:val="22"/>
        </w:rPr>
        <w:t xml:space="preserve">egli Stati Uniti è risalito più velocemente </w:t>
      </w:r>
      <w:r w:rsidR="006E2309" w:rsidRPr="00F645D1">
        <w:rPr>
          <w:rFonts w:asciiTheme="minorHAnsi" w:hAnsiTheme="minorHAnsi" w:cstheme="minorHAnsi"/>
          <w:sz w:val="22"/>
          <w:szCs w:val="22"/>
        </w:rPr>
        <w:t>che in Europa</w:t>
      </w:r>
      <w:r w:rsidR="00E57069" w:rsidRPr="00F645D1">
        <w:rPr>
          <w:rFonts w:asciiTheme="minorHAnsi" w:hAnsiTheme="minorHAnsi" w:cstheme="minorHAnsi"/>
          <w:sz w:val="22"/>
          <w:szCs w:val="22"/>
        </w:rPr>
        <w:t xml:space="preserve">. </w:t>
      </w:r>
      <w:r w:rsidR="006E2309" w:rsidRPr="00F645D1">
        <w:rPr>
          <w:rFonts w:asciiTheme="minorHAnsi" w:hAnsiTheme="minorHAnsi" w:cstheme="minorHAnsi"/>
          <w:sz w:val="22"/>
          <w:szCs w:val="22"/>
        </w:rPr>
        <w:t>M</w:t>
      </w:r>
      <w:r w:rsidR="00A0003D" w:rsidRPr="00F645D1">
        <w:rPr>
          <w:rFonts w:asciiTheme="minorHAnsi" w:hAnsiTheme="minorHAnsi" w:cstheme="minorHAnsi"/>
          <w:sz w:val="22"/>
          <w:szCs w:val="22"/>
        </w:rPr>
        <w:t xml:space="preserve">a </w:t>
      </w:r>
      <w:r w:rsidR="00020DC6" w:rsidRPr="00F645D1">
        <w:rPr>
          <w:rFonts w:asciiTheme="minorHAnsi" w:hAnsiTheme="minorHAnsi" w:cstheme="minorHAnsi"/>
          <w:sz w:val="22"/>
          <w:szCs w:val="22"/>
        </w:rPr>
        <w:t>a fronte di</w:t>
      </w:r>
      <w:r w:rsidR="00A0003D" w:rsidRPr="00F645D1">
        <w:rPr>
          <w:rFonts w:asciiTheme="minorHAnsi" w:hAnsiTheme="minorHAnsi" w:cstheme="minorHAnsi"/>
          <w:sz w:val="22"/>
          <w:szCs w:val="22"/>
        </w:rPr>
        <w:t xml:space="preserve"> m</w:t>
      </w:r>
      <w:r w:rsidR="006E2309" w:rsidRPr="00F645D1">
        <w:rPr>
          <w:rFonts w:asciiTheme="minorHAnsi" w:hAnsiTheme="minorHAnsi" w:cstheme="minorHAnsi"/>
          <w:sz w:val="22"/>
          <w:szCs w:val="22"/>
        </w:rPr>
        <w:t xml:space="preserve">odelli di protezione </w:t>
      </w:r>
      <w:r w:rsidR="00B84227" w:rsidRPr="00F645D1">
        <w:rPr>
          <w:rFonts w:asciiTheme="minorHAnsi" w:hAnsiTheme="minorHAnsi" w:cstheme="minorHAnsi"/>
          <w:sz w:val="22"/>
          <w:szCs w:val="22"/>
        </w:rPr>
        <w:t>differenti</w:t>
      </w:r>
      <w:r w:rsidR="006E2309" w:rsidRPr="00F645D1">
        <w:rPr>
          <w:rFonts w:asciiTheme="minorHAnsi" w:hAnsiTheme="minorHAnsi" w:cstheme="minorHAnsi"/>
          <w:sz w:val="22"/>
          <w:szCs w:val="22"/>
        </w:rPr>
        <w:t xml:space="preserve"> </w:t>
      </w:r>
      <w:r w:rsidR="00020DC6" w:rsidRPr="00F645D1">
        <w:rPr>
          <w:rFonts w:asciiTheme="minorHAnsi" w:hAnsiTheme="minorHAnsi" w:cstheme="minorHAnsi"/>
          <w:sz w:val="22"/>
          <w:szCs w:val="22"/>
        </w:rPr>
        <w:t>anche le</w:t>
      </w:r>
      <w:r w:rsidR="006E2309" w:rsidRPr="00F645D1">
        <w:rPr>
          <w:rFonts w:asciiTheme="minorHAnsi" w:hAnsiTheme="minorHAnsi" w:cstheme="minorHAnsi"/>
          <w:sz w:val="22"/>
          <w:szCs w:val="22"/>
        </w:rPr>
        <w:t xml:space="preserve"> </w:t>
      </w:r>
      <w:r w:rsidR="00B84227" w:rsidRPr="00F645D1">
        <w:rPr>
          <w:rFonts w:asciiTheme="minorHAnsi" w:hAnsiTheme="minorHAnsi" w:cstheme="minorHAnsi"/>
          <w:sz w:val="22"/>
          <w:szCs w:val="22"/>
        </w:rPr>
        <w:t xml:space="preserve">sfide </w:t>
      </w:r>
      <w:r w:rsidR="00020DC6" w:rsidRPr="00F645D1">
        <w:rPr>
          <w:rFonts w:asciiTheme="minorHAnsi" w:hAnsiTheme="minorHAnsi" w:cstheme="minorHAnsi"/>
          <w:sz w:val="22"/>
          <w:szCs w:val="22"/>
        </w:rPr>
        <w:t>da affrontare</w:t>
      </w:r>
      <w:r w:rsidR="00B84227" w:rsidRPr="00F645D1">
        <w:rPr>
          <w:rFonts w:asciiTheme="minorHAnsi" w:hAnsiTheme="minorHAnsi" w:cstheme="minorHAnsi"/>
          <w:sz w:val="22"/>
          <w:szCs w:val="22"/>
        </w:rPr>
        <w:t xml:space="preserve"> </w:t>
      </w:r>
      <w:r w:rsidR="00020DC6" w:rsidRPr="00F645D1">
        <w:rPr>
          <w:rFonts w:asciiTheme="minorHAnsi" w:hAnsiTheme="minorHAnsi" w:cstheme="minorHAnsi"/>
          <w:sz w:val="22"/>
          <w:szCs w:val="22"/>
        </w:rPr>
        <w:t xml:space="preserve">saranno </w:t>
      </w:r>
      <w:r w:rsidR="00B84227" w:rsidRPr="00F645D1">
        <w:rPr>
          <w:rFonts w:asciiTheme="minorHAnsi" w:hAnsiTheme="minorHAnsi" w:cstheme="minorHAnsi"/>
          <w:sz w:val="22"/>
          <w:szCs w:val="22"/>
        </w:rPr>
        <w:t xml:space="preserve">diverse. </w:t>
      </w:r>
    </w:p>
    <w:p w14:paraId="2158A7C4" w14:textId="13DBED65" w:rsidR="00E57069" w:rsidRPr="00F645D1" w:rsidRDefault="009D256D" w:rsidP="00E57069">
      <w:pPr>
        <w:pStyle w:val="NormaleWeb"/>
        <w:shd w:val="clear" w:color="auto" w:fill="FFFFFF"/>
        <w:spacing w:before="0" w:beforeAutospacing="0" w:after="150" w:afterAutospacing="0"/>
        <w:rPr>
          <w:rFonts w:asciiTheme="minorHAnsi" w:hAnsiTheme="minorHAnsi" w:cstheme="minorHAnsi"/>
          <w:sz w:val="22"/>
          <w:szCs w:val="22"/>
        </w:rPr>
      </w:pPr>
      <w:r w:rsidRPr="00F645D1">
        <w:rPr>
          <w:rFonts w:asciiTheme="minorHAnsi" w:hAnsiTheme="minorHAnsi" w:cstheme="minorHAnsi"/>
          <w:sz w:val="22"/>
          <w:szCs w:val="22"/>
        </w:rPr>
        <w:t xml:space="preserve">Il mercato del lavoro non è equilibrato. Molte persone stanno </w:t>
      </w:r>
      <w:r w:rsidR="00AE32F4" w:rsidRPr="00F645D1">
        <w:rPr>
          <w:rFonts w:asciiTheme="minorHAnsi" w:hAnsiTheme="minorHAnsi" w:cstheme="minorHAnsi"/>
          <w:sz w:val="22"/>
          <w:szCs w:val="22"/>
        </w:rPr>
        <w:t xml:space="preserve">avendo </w:t>
      </w:r>
      <w:r w:rsidR="00BC52A5" w:rsidRPr="00F645D1">
        <w:rPr>
          <w:rFonts w:asciiTheme="minorHAnsi" w:hAnsiTheme="minorHAnsi" w:cstheme="minorHAnsi"/>
          <w:sz w:val="22"/>
          <w:szCs w:val="22"/>
        </w:rPr>
        <w:t>problemi</w:t>
      </w:r>
      <w:r w:rsidR="00AE32F4" w:rsidRPr="00F645D1">
        <w:rPr>
          <w:rFonts w:asciiTheme="minorHAnsi" w:hAnsiTheme="minorHAnsi" w:cstheme="minorHAnsi"/>
          <w:sz w:val="22"/>
          <w:szCs w:val="22"/>
        </w:rPr>
        <w:t xml:space="preserve"> </w:t>
      </w:r>
      <w:r w:rsidR="000A3D56" w:rsidRPr="00F645D1">
        <w:rPr>
          <w:rFonts w:asciiTheme="minorHAnsi" w:hAnsiTheme="minorHAnsi" w:cstheme="minorHAnsi"/>
          <w:sz w:val="22"/>
          <w:szCs w:val="22"/>
        </w:rPr>
        <w:t>a trovare</w:t>
      </w:r>
      <w:r w:rsidR="00AE32F4" w:rsidRPr="00F645D1">
        <w:rPr>
          <w:rFonts w:asciiTheme="minorHAnsi" w:hAnsiTheme="minorHAnsi" w:cstheme="minorHAnsi"/>
          <w:sz w:val="22"/>
          <w:szCs w:val="22"/>
        </w:rPr>
        <w:t xml:space="preserve"> un</w:t>
      </w:r>
      <w:r w:rsidR="00F90BEC" w:rsidRPr="00F645D1">
        <w:rPr>
          <w:rFonts w:asciiTheme="minorHAnsi" w:hAnsiTheme="minorHAnsi" w:cstheme="minorHAnsi"/>
          <w:sz w:val="22"/>
          <w:szCs w:val="22"/>
        </w:rPr>
        <w:t>’</w:t>
      </w:r>
      <w:r w:rsidR="00BC52A5" w:rsidRPr="00F645D1">
        <w:rPr>
          <w:rFonts w:asciiTheme="minorHAnsi" w:hAnsiTheme="minorHAnsi" w:cstheme="minorHAnsi"/>
          <w:sz w:val="22"/>
          <w:szCs w:val="22"/>
        </w:rPr>
        <w:t>occupazione</w:t>
      </w:r>
      <w:r w:rsidR="00ED0310" w:rsidRPr="00F645D1">
        <w:rPr>
          <w:rFonts w:asciiTheme="minorHAnsi" w:hAnsiTheme="minorHAnsi" w:cstheme="minorHAnsi"/>
          <w:sz w:val="22"/>
          <w:szCs w:val="22"/>
        </w:rPr>
        <w:t>, nonostante</w:t>
      </w:r>
      <w:r w:rsidR="00AE32F4" w:rsidRPr="00F645D1">
        <w:rPr>
          <w:rFonts w:asciiTheme="minorHAnsi" w:hAnsiTheme="minorHAnsi" w:cstheme="minorHAnsi"/>
          <w:sz w:val="22"/>
          <w:szCs w:val="22"/>
        </w:rPr>
        <w:t xml:space="preserve"> molte imprese in </w:t>
      </w:r>
      <w:r w:rsidR="0062376E" w:rsidRPr="00F645D1">
        <w:rPr>
          <w:rFonts w:asciiTheme="minorHAnsi" w:hAnsiTheme="minorHAnsi" w:cstheme="minorHAnsi"/>
          <w:sz w:val="22"/>
          <w:szCs w:val="22"/>
        </w:rPr>
        <w:t xml:space="preserve">diversi settori </w:t>
      </w:r>
      <w:r w:rsidR="00ED0310" w:rsidRPr="00F645D1">
        <w:rPr>
          <w:rFonts w:asciiTheme="minorHAnsi" w:hAnsiTheme="minorHAnsi" w:cstheme="minorHAnsi"/>
          <w:sz w:val="22"/>
          <w:szCs w:val="22"/>
        </w:rPr>
        <w:t xml:space="preserve">stiano </w:t>
      </w:r>
      <w:r w:rsidR="00BC52A5" w:rsidRPr="00F645D1">
        <w:rPr>
          <w:rFonts w:asciiTheme="minorHAnsi" w:hAnsiTheme="minorHAnsi" w:cstheme="minorHAnsi"/>
          <w:sz w:val="22"/>
          <w:szCs w:val="22"/>
        </w:rPr>
        <w:t>avendo difficoltà</w:t>
      </w:r>
      <w:r w:rsidR="00C11DCB" w:rsidRPr="00F645D1">
        <w:rPr>
          <w:rFonts w:asciiTheme="minorHAnsi" w:hAnsiTheme="minorHAnsi" w:cstheme="minorHAnsi"/>
          <w:sz w:val="22"/>
          <w:szCs w:val="22"/>
        </w:rPr>
        <w:t xml:space="preserve"> </w:t>
      </w:r>
      <w:r w:rsidR="00F37F0C" w:rsidRPr="00F645D1">
        <w:rPr>
          <w:rFonts w:asciiTheme="minorHAnsi" w:hAnsiTheme="minorHAnsi" w:cstheme="minorHAnsi"/>
          <w:sz w:val="22"/>
          <w:szCs w:val="22"/>
        </w:rPr>
        <w:t>nella ricerca di</w:t>
      </w:r>
      <w:r w:rsidR="00F37F0C">
        <w:rPr>
          <w:rFonts w:asciiTheme="minorHAnsi" w:hAnsiTheme="minorHAnsi" w:cstheme="minorHAnsi"/>
          <w:color w:val="333333"/>
          <w:sz w:val="22"/>
          <w:szCs w:val="22"/>
        </w:rPr>
        <w:t xml:space="preserve"> </w:t>
      </w:r>
      <w:r w:rsidR="00ED0310" w:rsidRPr="00F645D1">
        <w:rPr>
          <w:rFonts w:asciiTheme="minorHAnsi" w:hAnsiTheme="minorHAnsi" w:cstheme="minorHAnsi"/>
          <w:sz w:val="22"/>
          <w:szCs w:val="22"/>
        </w:rPr>
        <w:lastRenderedPageBreak/>
        <w:t>personale da assumere</w:t>
      </w:r>
      <w:r w:rsidR="00F37F0C" w:rsidRPr="00F645D1">
        <w:rPr>
          <w:rFonts w:asciiTheme="minorHAnsi" w:hAnsiTheme="minorHAnsi" w:cstheme="minorHAnsi"/>
          <w:sz w:val="22"/>
          <w:szCs w:val="22"/>
        </w:rPr>
        <w:t xml:space="preserve"> con le qualifiche adeguate</w:t>
      </w:r>
      <w:r w:rsidR="00ED0310" w:rsidRPr="00F645D1">
        <w:rPr>
          <w:rFonts w:asciiTheme="minorHAnsi" w:hAnsiTheme="minorHAnsi" w:cstheme="minorHAnsi"/>
          <w:sz w:val="22"/>
          <w:szCs w:val="22"/>
        </w:rPr>
        <w:t xml:space="preserve">. </w:t>
      </w:r>
      <w:r w:rsidR="00D47B3D" w:rsidRPr="00F645D1">
        <w:rPr>
          <w:rFonts w:asciiTheme="minorHAnsi" w:hAnsiTheme="minorHAnsi" w:cstheme="minorHAnsi"/>
          <w:sz w:val="22"/>
          <w:szCs w:val="22"/>
        </w:rPr>
        <w:t xml:space="preserve">Le competenze richieste </w:t>
      </w:r>
      <w:r w:rsidR="00B925EB" w:rsidRPr="00F645D1">
        <w:rPr>
          <w:rFonts w:asciiTheme="minorHAnsi" w:hAnsiTheme="minorHAnsi" w:cstheme="minorHAnsi"/>
          <w:sz w:val="22"/>
          <w:szCs w:val="22"/>
        </w:rPr>
        <w:t>all</w:t>
      </w:r>
      <w:r w:rsidR="00F90BEC" w:rsidRPr="00F645D1">
        <w:rPr>
          <w:rFonts w:asciiTheme="minorHAnsi" w:hAnsiTheme="minorHAnsi" w:cstheme="minorHAnsi"/>
          <w:sz w:val="22"/>
          <w:szCs w:val="22"/>
        </w:rPr>
        <w:t>’</w:t>
      </w:r>
      <w:r w:rsidR="00B925EB" w:rsidRPr="00F645D1">
        <w:rPr>
          <w:rFonts w:asciiTheme="minorHAnsi" w:hAnsiTheme="minorHAnsi" w:cstheme="minorHAnsi"/>
          <w:sz w:val="22"/>
          <w:szCs w:val="22"/>
        </w:rPr>
        <w:t xml:space="preserve">indomani della crisi non sono necessariamente le stesse di prima. </w:t>
      </w:r>
    </w:p>
    <w:p w14:paraId="761AEA30" w14:textId="05B8CE87" w:rsidR="00E57069" w:rsidRPr="008C5618" w:rsidRDefault="001F5A71" w:rsidP="00E57069">
      <w:pPr>
        <w:pStyle w:val="NormaleWeb"/>
        <w:shd w:val="clear" w:color="auto" w:fill="FFFFFF"/>
        <w:spacing w:before="0" w:beforeAutospacing="0" w:after="0" w:afterAutospacing="0"/>
        <w:rPr>
          <w:rFonts w:asciiTheme="minorHAnsi" w:hAnsiTheme="minorHAnsi" w:cstheme="minorHAnsi"/>
          <w:color w:val="333333"/>
          <w:sz w:val="22"/>
          <w:szCs w:val="22"/>
        </w:rPr>
      </w:pPr>
      <w:r w:rsidRPr="00F645D1">
        <w:rPr>
          <w:rFonts w:asciiTheme="minorHAnsi" w:hAnsiTheme="minorHAnsi" w:cstheme="minorHAnsi"/>
          <w:sz w:val="22"/>
          <w:szCs w:val="22"/>
        </w:rPr>
        <w:t xml:space="preserve">Gli squilibri permangono </w:t>
      </w:r>
      <w:r w:rsidR="003C4838" w:rsidRPr="00F645D1">
        <w:rPr>
          <w:rFonts w:asciiTheme="minorHAnsi" w:hAnsiTheme="minorHAnsi" w:cstheme="minorHAnsi"/>
          <w:sz w:val="22"/>
          <w:szCs w:val="22"/>
        </w:rPr>
        <w:t>tra</w:t>
      </w:r>
      <w:r w:rsidR="00605C0F" w:rsidRPr="00F645D1">
        <w:rPr>
          <w:rFonts w:asciiTheme="minorHAnsi" w:hAnsiTheme="minorHAnsi" w:cstheme="minorHAnsi"/>
          <w:sz w:val="22"/>
          <w:szCs w:val="22"/>
        </w:rPr>
        <w:t xml:space="preserve"> </w:t>
      </w:r>
      <w:r w:rsidR="003C4838" w:rsidRPr="00F645D1">
        <w:rPr>
          <w:rFonts w:asciiTheme="minorHAnsi" w:hAnsiTheme="minorHAnsi" w:cstheme="minorHAnsi"/>
          <w:sz w:val="22"/>
          <w:szCs w:val="22"/>
        </w:rPr>
        <w:t>i diversi settori, con settori che dipendono da</w:t>
      </w:r>
      <w:r w:rsidR="00B31910" w:rsidRPr="00F645D1">
        <w:rPr>
          <w:rFonts w:asciiTheme="minorHAnsi" w:hAnsiTheme="minorHAnsi" w:cstheme="minorHAnsi"/>
          <w:sz w:val="22"/>
          <w:szCs w:val="22"/>
        </w:rPr>
        <w:t>i</w:t>
      </w:r>
      <w:r w:rsidR="003C4838" w:rsidRPr="00F645D1">
        <w:rPr>
          <w:rFonts w:asciiTheme="minorHAnsi" w:hAnsiTheme="minorHAnsi" w:cstheme="minorHAnsi"/>
          <w:sz w:val="22"/>
          <w:szCs w:val="22"/>
        </w:rPr>
        <w:t xml:space="preserve"> contatti interpersonali </w:t>
      </w:r>
      <w:r w:rsidR="009800D0" w:rsidRPr="00F645D1">
        <w:rPr>
          <w:rFonts w:asciiTheme="minorHAnsi" w:hAnsiTheme="minorHAnsi" w:cstheme="minorHAnsi"/>
          <w:sz w:val="22"/>
          <w:szCs w:val="22"/>
        </w:rPr>
        <w:t>ad esempio</w:t>
      </w:r>
      <w:r w:rsidR="003C4838" w:rsidRPr="00F645D1">
        <w:rPr>
          <w:rFonts w:asciiTheme="minorHAnsi" w:hAnsiTheme="minorHAnsi" w:cstheme="minorHAnsi"/>
          <w:sz w:val="22"/>
          <w:szCs w:val="22"/>
        </w:rPr>
        <w:t>, viaggi, turismo e tempo libero</w:t>
      </w:r>
      <w:r w:rsidR="009800D0" w:rsidRPr="00F645D1">
        <w:rPr>
          <w:rFonts w:asciiTheme="minorHAnsi" w:hAnsiTheme="minorHAnsi" w:cstheme="minorHAnsi"/>
          <w:sz w:val="22"/>
          <w:szCs w:val="22"/>
        </w:rPr>
        <w:t>,</w:t>
      </w:r>
      <w:r w:rsidR="003C4838" w:rsidRPr="00F645D1">
        <w:rPr>
          <w:rFonts w:asciiTheme="minorHAnsi" w:hAnsiTheme="minorHAnsi" w:cstheme="minorHAnsi"/>
          <w:sz w:val="22"/>
          <w:szCs w:val="22"/>
        </w:rPr>
        <w:t xml:space="preserve"> </w:t>
      </w:r>
      <w:r w:rsidR="00B31910" w:rsidRPr="00F645D1">
        <w:rPr>
          <w:rFonts w:asciiTheme="minorHAnsi" w:hAnsiTheme="minorHAnsi" w:cstheme="minorHAnsi"/>
          <w:sz w:val="22"/>
          <w:szCs w:val="22"/>
        </w:rPr>
        <w:t>che continuano a soffrire</w:t>
      </w:r>
      <w:r w:rsidR="00E57069" w:rsidRPr="00F645D1">
        <w:rPr>
          <w:rFonts w:asciiTheme="minorHAnsi" w:hAnsiTheme="minorHAnsi" w:cstheme="minorHAnsi"/>
          <w:sz w:val="22"/>
          <w:szCs w:val="22"/>
        </w:rPr>
        <w:t xml:space="preserve">, </w:t>
      </w:r>
      <w:r w:rsidR="00B31910" w:rsidRPr="00F645D1">
        <w:rPr>
          <w:rFonts w:asciiTheme="minorHAnsi" w:hAnsiTheme="minorHAnsi" w:cstheme="minorHAnsi"/>
          <w:sz w:val="22"/>
          <w:szCs w:val="22"/>
        </w:rPr>
        <w:t>mentre la</w:t>
      </w:r>
      <w:r w:rsidR="00481752">
        <w:rPr>
          <w:rFonts w:asciiTheme="minorHAnsi" w:hAnsiTheme="minorHAnsi" w:cstheme="minorHAnsi"/>
          <w:color w:val="333333"/>
          <w:sz w:val="22"/>
          <w:szCs w:val="22"/>
        </w:rPr>
        <w:t xml:space="preserve"> </w:t>
      </w:r>
      <w:hyperlink r:id="rId45" w:anchor="figure-d1e1844" w:history="1">
        <w:r w:rsidR="00E57069" w:rsidRPr="008C5618">
          <w:rPr>
            <w:rStyle w:val="Collegamentoipertestuale"/>
            <w:rFonts w:asciiTheme="minorHAnsi" w:hAnsiTheme="minorHAnsi" w:cstheme="minorHAnsi"/>
            <w:sz w:val="22"/>
            <w:szCs w:val="22"/>
          </w:rPr>
          <w:t>d</w:t>
        </w:r>
        <w:r w:rsidR="00A344A8" w:rsidRPr="008C5618">
          <w:rPr>
            <w:rStyle w:val="Collegamentoipertestuale"/>
            <w:rFonts w:asciiTheme="minorHAnsi" w:hAnsiTheme="minorHAnsi" w:cstheme="minorHAnsi"/>
            <w:sz w:val="22"/>
            <w:szCs w:val="22"/>
          </w:rPr>
          <w:t>omanda di prodotti di largo consumo</w:t>
        </w:r>
      </w:hyperlink>
      <w:r w:rsidR="00481752" w:rsidRPr="00481752">
        <w:rPr>
          <w:rStyle w:val="Collegamentoipertestuale"/>
          <w:rFonts w:asciiTheme="minorHAnsi" w:hAnsiTheme="minorHAnsi" w:cstheme="minorHAnsi"/>
          <w:sz w:val="22"/>
          <w:szCs w:val="22"/>
          <w:u w:val="none"/>
        </w:rPr>
        <w:t xml:space="preserve"> </w:t>
      </w:r>
      <w:r w:rsidR="009800D0" w:rsidRPr="00F645D1">
        <w:rPr>
          <w:rFonts w:asciiTheme="minorHAnsi" w:hAnsiTheme="minorHAnsi" w:cstheme="minorHAnsi"/>
          <w:sz w:val="22"/>
          <w:szCs w:val="22"/>
        </w:rPr>
        <w:t>si è mantenuta</w:t>
      </w:r>
      <w:r w:rsidR="00A344A8" w:rsidRPr="00F645D1">
        <w:rPr>
          <w:rFonts w:asciiTheme="minorHAnsi" w:hAnsiTheme="minorHAnsi" w:cstheme="minorHAnsi"/>
          <w:sz w:val="22"/>
          <w:szCs w:val="22"/>
        </w:rPr>
        <w:t xml:space="preserve"> forte</w:t>
      </w:r>
      <w:r w:rsidR="00E57069" w:rsidRPr="00F645D1">
        <w:rPr>
          <w:rFonts w:asciiTheme="minorHAnsi" w:hAnsiTheme="minorHAnsi" w:cstheme="minorHAnsi"/>
          <w:sz w:val="22"/>
          <w:szCs w:val="22"/>
        </w:rPr>
        <w:t xml:space="preserve">, </w:t>
      </w:r>
      <w:r w:rsidR="00605C0F" w:rsidRPr="00F645D1">
        <w:rPr>
          <w:rFonts w:asciiTheme="minorHAnsi" w:hAnsiTheme="minorHAnsi" w:cstheme="minorHAnsi"/>
          <w:sz w:val="22"/>
          <w:szCs w:val="22"/>
        </w:rPr>
        <w:t>specialmente negli Stati Uniti</w:t>
      </w:r>
      <w:r w:rsidR="00E57069" w:rsidRPr="00F645D1">
        <w:rPr>
          <w:rFonts w:asciiTheme="minorHAnsi" w:hAnsiTheme="minorHAnsi" w:cstheme="minorHAnsi"/>
          <w:sz w:val="22"/>
          <w:szCs w:val="22"/>
        </w:rPr>
        <w:t>.</w:t>
      </w:r>
    </w:p>
    <w:p w14:paraId="38F9A38F" w14:textId="280BB95B" w:rsidR="00857F99" w:rsidRPr="00B31910" w:rsidRDefault="001976DA" w:rsidP="00857F99">
      <w:pPr>
        <w:jc w:val="left"/>
        <w:rPr>
          <w:rFonts w:cstheme="minorHAnsi"/>
          <w:sz w:val="22"/>
          <w:szCs w:val="22"/>
        </w:rPr>
      </w:pPr>
      <w:hyperlink r:id="rId46" w:history="1">
        <w:r w:rsidR="008C5618" w:rsidRPr="00FC22B7">
          <w:rPr>
            <w:rStyle w:val="Collegamentoipertestuale"/>
            <w:rFonts w:cstheme="minorHAnsi"/>
            <w:sz w:val="22"/>
            <w:szCs w:val="22"/>
          </w:rPr>
          <w:t>Nota Paese: Italia</w:t>
        </w:r>
      </w:hyperlink>
    </w:p>
    <w:p w14:paraId="397BD8CA" w14:textId="77777777" w:rsidR="009E086D" w:rsidRPr="00B31910" w:rsidRDefault="009E086D" w:rsidP="00623D83">
      <w:pPr>
        <w:jc w:val="center"/>
        <w:rPr>
          <w:rFonts w:cstheme="minorHAnsi"/>
          <w:sz w:val="22"/>
          <w:szCs w:val="22"/>
        </w:rPr>
      </w:pPr>
    </w:p>
    <w:p w14:paraId="1ACEA335" w14:textId="4097CB83" w:rsidR="00CB241D" w:rsidRPr="00B31910" w:rsidRDefault="00CB241D">
      <w:pPr>
        <w:rPr>
          <w:rFonts w:cstheme="minorHAnsi"/>
          <w:sz w:val="22"/>
          <w:szCs w:val="22"/>
        </w:rPr>
      </w:pPr>
      <w:r w:rsidRPr="00B31910">
        <w:rPr>
          <w:rFonts w:cstheme="minorHAnsi"/>
          <w:sz w:val="22"/>
          <w:szCs w:val="22"/>
        </w:rPr>
        <w:br w:type="page"/>
      </w:r>
    </w:p>
    <w:p w14:paraId="707A34E8" w14:textId="77777777" w:rsidR="009E086D" w:rsidRPr="00BA556E" w:rsidRDefault="009E086D" w:rsidP="00177D7E">
      <w:pPr>
        <w:pStyle w:val="Titolo1"/>
        <w:spacing w:before="360"/>
        <w:jc w:val="both"/>
      </w:pPr>
      <w:bookmarkStart w:id="8" w:name="_Toc87604032"/>
      <w:bookmarkStart w:id="9" w:name="_Toc93046208"/>
      <w:r w:rsidRPr="00BA556E">
        <w:lastRenderedPageBreak/>
        <w:t>PROSSIMI EVENTI</w:t>
      </w:r>
      <w:bookmarkEnd w:id="8"/>
      <w:bookmarkEnd w:id="9"/>
    </w:p>
    <w:p w14:paraId="1B4C8C2A" w14:textId="1C8AA772" w:rsidR="009E086D" w:rsidRPr="00937B36" w:rsidRDefault="009E086D" w:rsidP="009E086D">
      <w:pPr>
        <w:spacing w:before="360"/>
        <w:jc w:val="center"/>
        <w:rPr>
          <w:b/>
          <w:color w:val="990000"/>
          <w:sz w:val="36"/>
          <w:szCs w:val="36"/>
        </w:rPr>
      </w:pPr>
      <w:r w:rsidRPr="00937B36">
        <w:rPr>
          <w:b/>
          <w:color w:val="990000"/>
          <w:sz w:val="36"/>
          <w:szCs w:val="36"/>
        </w:rPr>
        <w:t>ACCOUNTANCY EUROPE</w:t>
      </w:r>
    </w:p>
    <w:p w14:paraId="62A9DFAD" w14:textId="1F758B2C" w:rsidR="009E086D" w:rsidRPr="00937B36" w:rsidRDefault="0015266B" w:rsidP="00332463">
      <w:pPr>
        <w:spacing w:before="360"/>
        <w:rPr>
          <w:rFonts w:cstheme="minorHAnsi"/>
          <w:b/>
          <w:color w:val="990000"/>
          <w:spacing w:val="-2"/>
          <w:sz w:val="28"/>
        </w:rPr>
      </w:pPr>
      <w:r w:rsidRPr="00937B36">
        <w:rPr>
          <w:rFonts w:cstheme="minorHAnsi"/>
          <w:b/>
          <w:color w:val="990000"/>
          <w:spacing w:val="-2"/>
          <w:sz w:val="28"/>
        </w:rPr>
        <w:t xml:space="preserve">Evento online </w:t>
      </w:r>
      <w:r w:rsidR="001F0C2C" w:rsidRPr="00937B36">
        <w:rPr>
          <w:rFonts w:cstheme="minorHAnsi"/>
          <w:b/>
          <w:i/>
          <w:iCs/>
          <w:color w:val="990000"/>
          <w:spacing w:val="-2"/>
          <w:sz w:val="28"/>
        </w:rPr>
        <w:t>Green Recovery Counts</w:t>
      </w:r>
      <w:r w:rsidR="00BF1372" w:rsidRPr="00937B36">
        <w:rPr>
          <w:rFonts w:cstheme="minorHAnsi"/>
          <w:b/>
          <w:color w:val="990000"/>
          <w:spacing w:val="-2"/>
          <w:sz w:val="28"/>
        </w:rPr>
        <w:t xml:space="preserve"> </w:t>
      </w:r>
    </w:p>
    <w:p w14:paraId="5383BEED" w14:textId="7A784A07" w:rsidR="0056713C" w:rsidRPr="009A2BF2" w:rsidRDefault="002C5BD8" w:rsidP="00CB49A5">
      <w:pPr>
        <w:shd w:val="clear" w:color="auto" w:fill="FFFFFF"/>
        <w:spacing w:before="0" w:after="0"/>
        <w:textAlignment w:val="baseline"/>
        <w:rPr>
          <w:rFonts w:eastAsia="Times New Roman" w:cstheme="minorHAnsi"/>
          <w:color w:val="333333"/>
          <w:spacing w:val="3"/>
          <w:sz w:val="22"/>
          <w:szCs w:val="22"/>
          <w:lang w:eastAsia="it-IT"/>
        </w:rPr>
      </w:pPr>
      <w:r w:rsidRPr="00F645D1">
        <w:rPr>
          <w:rFonts w:eastAsia="Times New Roman" w:cstheme="minorHAnsi"/>
          <w:i/>
          <w:iCs/>
          <w:spacing w:val="3"/>
          <w:sz w:val="22"/>
          <w:szCs w:val="22"/>
          <w:bdr w:val="none" w:sz="0" w:space="0" w:color="auto" w:frame="1"/>
          <w:lang w:eastAsia="it-IT"/>
        </w:rPr>
        <w:t>Accountancy Europe</w:t>
      </w:r>
      <w:r w:rsidR="00DC70BC" w:rsidRPr="00F645D1">
        <w:rPr>
          <w:rFonts w:eastAsia="Times New Roman" w:cstheme="minorHAnsi"/>
          <w:spacing w:val="3"/>
          <w:sz w:val="22"/>
          <w:szCs w:val="22"/>
          <w:lang w:eastAsia="it-IT"/>
        </w:rPr>
        <w:t xml:space="preserve"> </w:t>
      </w:r>
      <w:r w:rsidR="00332463" w:rsidRPr="00F645D1">
        <w:rPr>
          <w:rFonts w:eastAsia="Times New Roman" w:cstheme="minorHAnsi"/>
          <w:spacing w:val="3"/>
          <w:sz w:val="22"/>
          <w:szCs w:val="22"/>
          <w:lang w:eastAsia="it-IT"/>
        </w:rPr>
        <w:t xml:space="preserve">ha organizzato </w:t>
      </w:r>
      <w:r w:rsidR="0015266B" w:rsidRPr="00F645D1">
        <w:rPr>
          <w:rFonts w:eastAsia="Times New Roman" w:cstheme="minorHAnsi"/>
          <w:spacing w:val="3"/>
          <w:sz w:val="22"/>
          <w:szCs w:val="22"/>
          <w:lang w:eastAsia="it-IT"/>
        </w:rPr>
        <w:t xml:space="preserve">per il </w:t>
      </w:r>
      <w:r w:rsidR="0015266B" w:rsidRPr="00F645D1">
        <w:rPr>
          <w:rFonts w:eastAsia="Times New Roman" w:cstheme="minorHAnsi"/>
          <w:spacing w:val="3"/>
          <w:sz w:val="22"/>
          <w:szCs w:val="22"/>
          <w:bdr w:val="none" w:sz="0" w:space="0" w:color="auto" w:frame="1"/>
          <w:lang w:eastAsia="it-IT"/>
        </w:rPr>
        <w:t xml:space="preserve">prossimo 27 gennaio, dalle 10.00 alle 13.30, </w:t>
      </w:r>
      <w:r w:rsidR="00160CCE" w:rsidRPr="00F645D1">
        <w:rPr>
          <w:rFonts w:eastAsia="Times New Roman" w:cstheme="minorHAnsi"/>
          <w:spacing w:val="3"/>
          <w:sz w:val="22"/>
          <w:szCs w:val="22"/>
          <w:lang w:eastAsia="it-IT"/>
        </w:rPr>
        <w:t xml:space="preserve">un </w:t>
      </w:r>
      <w:r w:rsidR="001F0C2C" w:rsidRPr="00F645D1">
        <w:rPr>
          <w:rFonts w:eastAsia="Times New Roman" w:cstheme="minorHAnsi"/>
          <w:spacing w:val="3"/>
          <w:sz w:val="22"/>
          <w:szCs w:val="22"/>
          <w:lang w:eastAsia="it-IT"/>
        </w:rPr>
        <w:t>webinar</w:t>
      </w:r>
      <w:r w:rsidR="00160CCE" w:rsidRPr="00F645D1">
        <w:rPr>
          <w:rFonts w:eastAsia="Times New Roman" w:cstheme="minorHAnsi"/>
          <w:spacing w:val="3"/>
          <w:sz w:val="22"/>
          <w:szCs w:val="22"/>
          <w:lang w:eastAsia="it-IT"/>
        </w:rPr>
        <w:t xml:space="preserve"> legato all</w:t>
      </w:r>
      <w:r w:rsidR="00F90BEC" w:rsidRPr="00F645D1">
        <w:rPr>
          <w:rFonts w:eastAsia="Times New Roman" w:cstheme="minorHAnsi"/>
          <w:spacing w:val="3"/>
          <w:sz w:val="22"/>
          <w:szCs w:val="22"/>
          <w:lang w:eastAsia="it-IT"/>
        </w:rPr>
        <w:t>’</w:t>
      </w:r>
      <w:r w:rsidR="00160CCE" w:rsidRPr="00F645D1">
        <w:rPr>
          <w:rFonts w:eastAsia="Times New Roman" w:cstheme="minorHAnsi"/>
          <w:spacing w:val="3"/>
          <w:sz w:val="22"/>
          <w:szCs w:val="22"/>
          <w:lang w:eastAsia="it-IT"/>
        </w:rPr>
        <w:t>iniziativa</w:t>
      </w:r>
      <w:r w:rsidR="00160CCE">
        <w:rPr>
          <w:rFonts w:eastAsia="Times New Roman" w:cstheme="minorHAnsi"/>
          <w:color w:val="333333"/>
          <w:spacing w:val="3"/>
          <w:sz w:val="22"/>
          <w:szCs w:val="22"/>
          <w:lang w:eastAsia="it-IT"/>
        </w:rPr>
        <w:t xml:space="preserve"> </w:t>
      </w:r>
      <w:hyperlink r:id="rId47" w:tgtFrame="_blank" w:history="1">
        <w:r w:rsidR="00160CCE" w:rsidRPr="00CB49A5">
          <w:rPr>
            <w:rStyle w:val="Collegamentoipertestuale"/>
            <w:rFonts w:cstheme="minorHAnsi"/>
            <w:sz w:val="22"/>
            <w:szCs w:val="22"/>
            <w:lang w:eastAsia="it-IT"/>
          </w:rPr>
          <w:t>Green Recovery Counts</w:t>
        </w:r>
      </w:hyperlink>
      <w:r w:rsidR="00160CCE" w:rsidRPr="009A2BF2">
        <w:rPr>
          <w:rFonts w:cstheme="minorHAnsi"/>
          <w:color w:val="202020"/>
          <w:sz w:val="22"/>
          <w:szCs w:val="22"/>
          <w:shd w:val="clear" w:color="auto" w:fill="FFFFFF"/>
        </w:rPr>
        <w:t>.</w:t>
      </w:r>
      <w:r w:rsidR="007146F4" w:rsidRPr="009A2BF2">
        <w:rPr>
          <w:rFonts w:eastAsia="Times New Roman" w:cstheme="minorHAnsi"/>
          <w:color w:val="333333"/>
          <w:spacing w:val="3"/>
          <w:sz w:val="22"/>
          <w:szCs w:val="22"/>
          <w:lang w:eastAsia="it-IT"/>
        </w:rPr>
        <w:t xml:space="preserve"> </w:t>
      </w:r>
    </w:p>
    <w:p w14:paraId="3D254AEE" w14:textId="150A323E" w:rsidR="00160CCE" w:rsidRPr="00F645D1" w:rsidRDefault="00160CCE" w:rsidP="009A2BF2">
      <w:pPr>
        <w:shd w:val="clear" w:color="auto" w:fill="FFFFFF"/>
        <w:spacing w:before="0" w:line="375" w:lineRule="atLeast"/>
        <w:textAlignment w:val="baseline"/>
        <w:rPr>
          <w:rFonts w:eastAsia="Times New Roman" w:cstheme="minorHAnsi"/>
          <w:spacing w:val="3"/>
          <w:sz w:val="22"/>
          <w:szCs w:val="22"/>
          <w:lang w:eastAsia="it-IT"/>
        </w:rPr>
      </w:pPr>
      <w:r w:rsidRPr="00F645D1">
        <w:rPr>
          <w:rFonts w:eastAsia="Times New Roman" w:cstheme="minorHAnsi"/>
          <w:spacing w:val="3"/>
          <w:sz w:val="22"/>
          <w:szCs w:val="22"/>
          <w:lang w:eastAsia="it-IT"/>
        </w:rPr>
        <w:t>La crisi innescata dal C</w:t>
      </w:r>
      <w:r w:rsidR="00CB49A5" w:rsidRPr="00F645D1">
        <w:rPr>
          <w:rFonts w:eastAsia="Times New Roman" w:cstheme="minorHAnsi"/>
          <w:spacing w:val="3"/>
          <w:sz w:val="22"/>
          <w:szCs w:val="22"/>
          <w:lang w:eastAsia="it-IT"/>
        </w:rPr>
        <w:t>ovid-</w:t>
      </w:r>
      <w:r w:rsidRPr="00F645D1">
        <w:rPr>
          <w:rFonts w:eastAsia="Times New Roman" w:cstheme="minorHAnsi"/>
          <w:spacing w:val="3"/>
          <w:sz w:val="22"/>
          <w:szCs w:val="22"/>
          <w:lang w:eastAsia="it-IT"/>
        </w:rPr>
        <w:t>19 ha dimostrato la forte</w:t>
      </w:r>
      <w:r w:rsidR="00C73CB8" w:rsidRPr="00F645D1">
        <w:rPr>
          <w:rFonts w:eastAsia="Times New Roman" w:cstheme="minorHAnsi"/>
          <w:spacing w:val="3"/>
          <w:sz w:val="22"/>
          <w:szCs w:val="22"/>
          <w:lang w:eastAsia="it-IT"/>
        </w:rPr>
        <w:t xml:space="preserve"> interconnessione tra gli aspetti economici, ambientali e sociali. Costruire un ambiente economico sostenibile </w:t>
      </w:r>
      <w:r w:rsidR="003D0A05" w:rsidRPr="00F645D1">
        <w:rPr>
          <w:rFonts w:eastAsia="Times New Roman" w:cstheme="minorHAnsi"/>
          <w:spacing w:val="3"/>
          <w:sz w:val="22"/>
          <w:szCs w:val="22"/>
          <w:lang w:eastAsia="it-IT"/>
        </w:rPr>
        <w:t>dovrebbe rimanere in cima alle priorità delle agende politiche a livello mondiale.</w:t>
      </w:r>
    </w:p>
    <w:p w14:paraId="34361C86" w14:textId="307F19F6" w:rsidR="00DB58B7" w:rsidRPr="00F645D1" w:rsidRDefault="00F9102F" w:rsidP="009A2BF2">
      <w:pPr>
        <w:pStyle w:val="NormaleWeb"/>
        <w:spacing w:before="0" w:beforeAutospacing="0" w:after="120" w:afterAutospacing="0" w:line="293" w:lineRule="atLeast"/>
        <w:rPr>
          <w:rFonts w:asciiTheme="minorHAnsi" w:hAnsiTheme="minorHAnsi" w:cstheme="minorHAnsi"/>
          <w:sz w:val="22"/>
          <w:szCs w:val="22"/>
        </w:rPr>
      </w:pPr>
      <w:r w:rsidRPr="00F645D1">
        <w:rPr>
          <w:rFonts w:asciiTheme="minorHAnsi" w:hAnsiTheme="minorHAnsi" w:cstheme="minorHAnsi"/>
          <w:sz w:val="22"/>
          <w:szCs w:val="22"/>
        </w:rPr>
        <w:t>Il webinar sarà l</w:t>
      </w:r>
      <w:r w:rsidR="00F90BEC" w:rsidRPr="00F645D1">
        <w:rPr>
          <w:rFonts w:asciiTheme="minorHAnsi" w:hAnsiTheme="minorHAnsi" w:cstheme="minorHAnsi"/>
          <w:sz w:val="22"/>
          <w:szCs w:val="22"/>
        </w:rPr>
        <w:t>’</w:t>
      </w:r>
      <w:r w:rsidRPr="00F645D1">
        <w:rPr>
          <w:rFonts w:asciiTheme="minorHAnsi" w:hAnsiTheme="minorHAnsi" w:cstheme="minorHAnsi"/>
          <w:sz w:val="22"/>
          <w:szCs w:val="22"/>
        </w:rPr>
        <w:t>occasione per</w:t>
      </w:r>
      <w:r w:rsidR="00DB58B7" w:rsidRPr="00F645D1">
        <w:rPr>
          <w:rFonts w:asciiTheme="minorHAnsi" w:hAnsiTheme="minorHAnsi" w:cstheme="minorHAnsi"/>
          <w:sz w:val="22"/>
          <w:szCs w:val="22"/>
        </w:rPr>
        <w:t xml:space="preserve"> discuter</w:t>
      </w:r>
      <w:r w:rsidRPr="00F645D1">
        <w:rPr>
          <w:rFonts w:asciiTheme="minorHAnsi" w:hAnsiTheme="minorHAnsi" w:cstheme="minorHAnsi"/>
          <w:sz w:val="22"/>
          <w:szCs w:val="22"/>
        </w:rPr>
        <w:t>e</w:t>
      </w:r>
      <w:r w:rsidR="00DB58B7" w:rsidRPr="00F645D1">
        <w:rPr>
          <w:rFonts w:asciiTheme="minorHAnsi" w:hAnsiTheme="minorHAnsi" w:cstheme="minorHAnsi"/>
          <w:sz w:val="22"/>
          <w:szCs w:val="22"/>
        </w:rPr>
        <w:t xml:space="preserve"> del quadro legislativo per </w:t>
      </w:r>
      <w:r w:rsidR="00560C98" w:rsidRPr="00F645D1">
        <w:rPr>
          <w:rFonts w:asciiTheme="minorHAnsi" w:hAnsiTheme="minorHAnsi" w:cstheme="minorHAnsi"/>
          <w:sz w:val="22"/>
          <w:szCs w:val="22"/>
        </w:rPr>
        <w:t>una ripresa giusta, verde e digitale,</w:t>
      </w:r>
      <w:r w:rsidR="00481752" w:rsidRPr="00F645D1">
        <w:rPr>
          <w:rStyle w:val="Enfasigrassetto"/>
          <w:rFonts w:asciiTheme="minorHAnsi" w:hAnsiTheme="minorHAnsi" w:cstheme="minorHAnsi"/>
          <w:sz w:val="22"/>
          <w:szCs w:val="22"/>
        </w:rPr>
        <w:t xml:space="preserve"> </w:t>
      </w:r>
      <w:r w:rsidR="00DB58B7" w:rsidRPr="00F645D1">
        <w:rPr>
          <w:rFonts w:asciiTheme="minorHAnsi" w:hAnsiTheme="minorHAnsi" w:cstheme="minorHAnsi"/>
          <w:sz w:val="22"/>
          <w:szCs w:val="22"/>
        </w:rPr>
        <w:t>e</w:t>
      </w:r>
      <w:r w:rsidR="00560C98" w:rsidRPr="00F645D1">
        <w:rPr>
          <w:rFonts w:asciiTheme="minorHAnsi" w:hAnsiTheme="minorHAnsi" w:cstheme="minorHAnsi"/>
          <w:sz w:val="22"/>
          <w:szCs w:val="22"/>
        </w:rPr>
        <w:t>splorando temi quali</w:t>
      </w:r>
      <w:r w:rsidR="00DB58B7" w:rsidRPr="00F645D1">
        <w:rPr>
          <w:rFonts w:asciiTheme="minorHAnsi" w:hAnsiTheme="minorHAnsi" w:cstheme="minorHAnsi"/>
          <w:sz w:val="22"/>
          <w:szCs w:val="22"/>
        </w:rPr>
        <w:t>:</w:t>
      </w:r>
    </w:p>
    <w:p w14:paraId="1AF1170A" w14:textId="4DF16B85" w:rsidR="00DB58B7" w:rsidRPr="00F645D1" w:rsidRDefault="00560C98" w:rsidP="00481752">
      <w:pPr>
        <w:numPr>
          <w:ilvl w:val="0"/>
          <w:numId w:val="28"/>
        </w:numPr>
        <w:tabs>
          <w:tab w:val="clear" w:pos="720"/>
          <w:tab w:val="num" w:pos="426"/>
        </w:tabs>
        <w:spacing w:before="60" w:after="60"/>
        <w:ind w:left="426" w:hanging="284"/>
        <w:jc w:val="left"/>
        <w:rPr>
          <w:rFonts w:cstheme="minorHAnsi"/>
          <w:sz w:val="22"/>
          <w:szCs w:val="22"/>
        </w:rPr>
      </w:pPr>
      <w:r w:rsidRPr="00F645D1">
        <w:rPr>
          <w:rFonts w:cstheme="minorHAnsi"/>
          <w:sz w:val="22"/>
          <w:szCs w:val="22"/>
        </w:rPr>
        <w:t xml:space="preserve">la resilienza </w:t>
      </w:r>
      <w:r w:rsidR="00EE43A7" w:rsidRPr="00F645D1">
        <w:rPr>
          <w:rFonts w:cstheme="minorHAnsi"/>
          <w:sz w:val="22"/>
          <w:szCs w:val="22"/>
        </w:rPr>
        <w:t>e la gestione dei rischi n</w:t>
      </w:r>
      <w:r w:rsidRPr="00F645D1">
        <w:rPr>
          <w:rFonts w:cstheme="minorHAnsi"/>
          <w:sz w:val="22"/>
          <w:szCs w:val="22"/>
        </w:rPr>
        <w:t xml:space="preserve">elle PMI </w:t>
      </w:r>
    </w:p>
    <w:p w14:paraId="2E0D8801" w14:textId="5F93564A" w:rsidR="00DB58B7" w:rsidRPr="00F645D1" w:rsidRDefault="00EE43A7" w:rsidP="00481752">
      <w:pPr>
        <w:numPr>
          <w:ilvl w:val="0"/>
          <w:numId w:val="28"/>
        </w:numPr>
        <w:tabs>
          <w:tab w:val="clear" w:pos="720"/>
          <w:tab w:val="num" w:pos="426"/>
        </w:tabs>
        <w:spacing w:before="60" w:after="60"/>
        <w:ind w:left="426" w:hanging="284"/>
        <w:jc w:val="left"/>
        <w:rPr>
          <w:rFonts w:cstheme="minorHAnsi"/>
          <w:sz w:val="22"/>
          <w:szCs w:val="22"/>
        </w:rPr>
      </w:pPr>
      <w:r w:rsidRPr="00F645D1">
        <w:rPr>
          <w:rFonts w:cstheme="minorHAnsi"/>
          <w:sz w:val="22"/>
          <w:szCs w:val="22"/>
        </w:rPr>
        <w:t xml:space="preserve">la </w:t>
      </w:r>
      <w:r w:rsidR="00DB58B7" w:rsidRPr="00F645D1">
        <w:rPr>
          <w:rFonts w:cstheme="minorHAnsi"/>
          <w:sz w:val="22"/>
          <w:szCs w:val="22"/>
        </w:rPr>
        <w:t xml:space="preserve">corporate governance </w:t>
      </w:r>
      <w:r w:rsidRPr="00F645D1">
        <w:rPr>
          <w:rFonts w:cstheme="minorHAnsi"/>
          <w:sz w:val="22"/>
          <w:szCs w:val="22"/>
        </w:rPr>
        <w:t>e le proposte attese da parte della Commissione europea</w:t>
      </w:r>
    </w:p>
    <w:p w14:paraId="7506D7D3" w14:textId="290ACDD0" w:rsidR="003D0A05" w:rsidRPr="00F645D1" w:rsidRDefault="00EE43A7" w:rsidP="00481752">
      <w:pPr>
        <w:numPr>
          <w:ilvl w:val="0"/>
          <w:numId w:val="28"/>
        </w:numPr>
        <w:tabs>
          <w:tab w:val="clear" w:pos="720"/>
          <w:tab w:val="num" w:pos="426"/>
        </w:tabs>
        <w:spacing w:before="60" w:after="60"/>
        <w:ind w:left="426" w:hanging="284"/>
        <w:jc w:val="left"/>
        <w:rPr>
          <w:rFonts w:eastAsia="Times New Roman" w:cstheme="minorHAnsi"/>
          <w:sz w:val="22"/>
          <w:szCs w:val="22"/>
          <w:lang w:eastAsia="it-IT"/>
        </w:rPr>
      </w:pPr>
      <w:r w:rsidRPr="00F645D1">
        <w:rPr>
          <w:rFonts w:cstheme="minorHAnsi"/>
          <w:sz w:val="22"/>
          <w:szCs w:val="22"/>
        </w:rPr>
        <w:t xml:space="preserve">il ruolo del settore pubblico </w:t>
      </w:r>
      <w:r w:rsidR="0041213D" w:rsidRPr="00F645D1">
        <w:rPr>
          <w:rFonts w:cstheme="minorHAnsi"/>
          <w:sz w:val="22"/>
          <w:szCs w:val="22"/>
        </w:rPr>
        <w:t>nella transizione verde</w:t>
      </w:r>
    </w:p>
    <w:p w14:paraId="5BD77FEC" w14:textId="0CC3DABF" w:rsidR="0041213D" w:rsidRPr="00F645D1" w:rsidRDefault="0041213D" w:rsidP="00CD31B7">
      <w:pPr>
        <w:shd w:val="clear" w:color="auto" w:fill="FFFFFF"/>
        <w:spacing w:before="0" w:line="375" w:lineRule="atLeast"/>
        <w:jc w:val="left"/>
        <w:textAlignment w:val="baseline"/>
        <w:rPr>
          <w:rFonts w:eastAsia="Times New Roman" w:cstheme="minorHAnsi"/>
          <w:sz w:val="22"/>
          <w:szCs w:val="22"/>
          <w:lang w:eastAsia="it-IT"/>
        </w:rPr>
      </w:pPr>
      <w:r w:rsidRPr="00F645D1">
        <w:rPr>
          <w:rFonts w:eastAsia="Times New Roman" w:cstheme="minorHAnsi"/>
          <w:sz w:val="22"/>
          <w:szCs w:val="22"/>
          <w:lang w:eastAsia="it-IT"/>
        </w:rPr>
        <w:t>Relatori:</w:t>
      </w:r>
    </w:p>
    <w:p w14:paraId="42EA7833" w14:textId="4D0C0300" w:rsidR="0041213D" w:rsidRPr="00F645D1" w:rsidRDefault="0041213D" w:rsidP="00567207">
      <w:pPr>
        <w:spacing w:before="0" w:after="0"/>
        <w:jc w:val="left"/>
        <w:rPr>
          <w:rFonts w:cstheme="minorHAnsi"/>
          <w:b/>
          <w:bCs/>
          <w:sz w:val="22"/>
          <w:szCs w:val="22"/>
        </w:rPr>
      </w:pPr>
      <w:r w:rsidRPr="00F645D1">
        <w:rPr>
          <w:rStyle w:val="Enfasigrassetto"/>
          <w:rFonts w:cstheme="minorHAnsi"/>
          <w:b w:val="0"/>
          <w:bCs w:val="0"/>
          <w:sz w:val="22"/>
          <w:szCs w:val="22"/>
        </w:rPr>
        <w:t>Luc Hendrickx,</w:t>
      </w:r>
      <w:r w:rsidR="00481752" w:rsidRPr="00F645D1">
        <w:rPr>
          <w:rStyle w:val="Enfasigrassetto"/>
          <w:rFonts w:cstheme="minorHAnsi"/>
          <w:b w:val="0"/>
          <w:bCs w:val="0"/>
          <w:sz w:val="22"/>
          <w:szCs w:val="22"/>
        </w:rPr>
        <w:t xml:space="preserve"> </w:t>
      </w:r>
      <w:r w:rsidRPr="00F645D1">
        <w:rPr>
          <w:rFonts w:cstheme="minorHAnsi"/>
          <w:sz w:val="22"/>
          <w:szCs w:val="22"/>
        </w:rPr>
        <w:t>SME United</w:t>
      </w:r>
    </w:p>
    <w:p w14:paraId="3812220E" w14:textId="5577F385" w:rsidR="0041213D" w:rsidRPr="00F645D1" w:rsidRDefault="0041213D" w:rsidP="00567207">
      <w:pPr>
        <w:spacing w:before="0" w:after="0"/>
        <w:jc w:val="left"/>
        <w:rPr>
          <w:rFonts w:cstheme="minorHAnsi"/>
          <w:b/>
          <w:bCs/>
          <w:sz w:val="22"/>
          <w:szCs w:val="22"/>
        </w:rPr>
      </w:pPr>
      <w:r w:rsidRPr="00F645D1">
        <w:rPr>
          <w:rStyle w:val="Enfasigrassetto"/>
          <w:rFonts w:cstheme="minorHAnsi"/>
          <w:b w:val="0"/>
          <w:bCs w:val="0"/>
          <w:sz w:val="22"/>
          <w:szCs w:val="22"/>
        </w:rPr>
        <w:t>Burçak Inel,</w:t>
      </w:r>
      <w:r w:rsidR="00481752" w:rsidRPr="00F645D1">
        <w:rPr>
          <w:rFonts w:cstheme="minorHAnsi"/>
          <w:b/>
          <w:bCs/>
          <w:sz w:val="22"/>
          <w:szCs w:val="22"/>
        </w:rPr>
        <w:t xml:space="preserve"> </w:t>
      </w:r>
      <w:r w:rsidR="004A716E" w:rsidRPr="00F645D1">
        <w:rPr>
          <w:rFonts w:cstheme="minorHAnsi"/>
          <w:sz w:val="22"/>
          <w:szCs w:val="22"/>
        </w:rPr>
        <w:t>Federazione Bancaria Europea</w:t>
      </w:r>
    </w:p>
    <w:p w14:paraId="2AB151A6" w14:textId="3CCCC105" w:rsidR="0041213D" w:rsidRPr="00F645D1" w:rsidRDefault="0041213D" w:rsidP="00567207">
      <w:pPr>
        <w:spacing w:before="0" w:after="0"/>
        <w:jc w:val="left"/>
        <w:rPr>
          <w:rFonts w:cstheme="minorHAnsi"/>
          <w:sz w:val="22"/>
          <w:szCs w:val="22"/>
        </w:rPr>
      </w:pPr>
      <w:r w:rsidRPr="00F645D1">
        <w:rPr>
          <w:rStyle w:val="Enfasigrassetto"/>
          <w:rFonts w:cstheme="minorHAnsi"/>
          <w:b w:val="0"/>
          <w:bCs w:val="0"/>
          <w:sz w:val="22"/>
          <w:szCs w:val="22"/>
        </w:rPr>
        <w:t>Anne-Helene Monsellato,</w:t>
      </w:r>
      <w:r w:rsidR="00481752" w:rsidRPr="00F645D1">
        <w:rPr>
          <w:rStyle w:val="Enfasigrassetto"/>
          <w:rFonts w:cstheme="minorHAnsi"/>
          <w:b w:val="0"/>
          <w:bCs w:val="0"/>
          <w:sz w:val="22"/>
          <w:szCs w:val="22"/>
        </w:rPr>
        <w:t xml:space="preserve"> </w:t>
      </w:r>
      <w:r w:rsidRPr="00F645D1">
        <w:rPr>
          <w:rFonts w:cstheme="minorHAnsi"/>
          <w:sz w:val="22"/>
          <w:szCs w:val="22"/>
        </w:rPr>
        <w:t>ecoDA</w:t>
      </w:r>
    </w:p>
    <w:p w14:paraId="6F96099F" w14:textId="7217A9BD" w:rsidR="0041213D" w:rsidRPr="00F645D1" w:rsidRDefault="0041213D" w:rsidP="00567207">
      <w:pPr>
        <w:spacing w:before="0" w:after="0"/>
        <w:jc w:val="left"/>
        <w:rPr>
          <w:rFonts w:cstheme="minorHAnsi"/>
          <w:b/>
          <w:bCs/>
          <w:sz w:val="22"/>
          <w:szCs w:val="22"/>
        </w:rPr>
      </w:pPr>
      <w:r w:rsidRPr="00F645D1">
        <w:rPr>
          <w:rStyle w:val="Enfasigrassetto"/>
          <w:rFonts w:cstheme="minorHAnsi"/>
          <w:b w:val="0"/>
          <w:bCs w:val="0"/>
          <w:sz w:val="22"/>
          <w:szCs w:val="22"/>
        </w:rPr>
        <w:t>Julia Otten,</w:t>
      </w:r>
      <w:r w:rsidR="00481752" w:rsidRPr="00F645D1">
        <w:rPr>
          <w:rStyle w:val="Enfasigrassetto"/>
          <w:rFonts w:cstheme="minorHAnsi"/>
          <w:b w:val="0"/>
          <w:bCs w:val="0"/>
          <w:sz w:val="22"/>
          <w:szCs w:val="22"/>
        </w:rPr>
        <w:t xml:space="preserve"> </w:t>
      </w:r>
      <w:r w:rsidRPr="00F645D1">
        <w:rPr>
          <w:rFonts w:cstheme="minorHAnsi"/>
          <w:sz w:val="22"/>
          <w:szCs w:val="22"/>
        </w:rPr>
        <w:t>Frank Bold</w:t>
      </w:r>
    </w:p>
    <w:p w14:paraId="69FBFB11" w14:textId="56C8A256" w:rsidR="0041213D" w:rsidRPr="00F645D1" w:rsidRDefault="0041213D" w:rsidP="00567207">
      <w:pPr>
        <w:spacing w:before="0" w:after="0"/>
        <w:jc w:val="left"/>
        <w:rPr>
          <w:rFonts w:cstheme="minorHAnsi"/>
          <w:sz w:val="22"/>
          <w:szCs w:val="22"/>
        </w:rPr>
      </w:pPr>
      <w:r w:rsidRPr="00F645D1">
        <w:rPr>
          <w:rStyle w:val="Enfasigrassetto"/>
          <w:rFonts w:cstheme="minorHAnsi"/>
          <w:b w:val="0"/>
          <w:bCs w:val="0"/>
          <w:sz w:val="22"/>
          <w:szCs w:val="22"/>
        </w:rPr>
        <w:t>Aleksandra Palinska</w:t>
      </w:r>
      <w:r w:rsidRPr="00F645D1">
        <w:rPr>
          <w:rStyle w:val="Enfasigrassetto"/>
          <w:rFonts w:cstheme="minorHAnsi"/>
          <w:sz w:val="22"/>
          <w:szCs w:val="22"/>
        </w:rPr>
        <w:t>,</w:t>
      </w:r>
      <w:r w:rsidR="00481752" w:rsidRPr="00F645D1">
        <w:rPr>
          <w:rStyle w:val="Enfasigrassetto"/>
          <w:rFonts w:cstheme="minorHAnsi"/>
          <w:sz w:val="22"/>
          <w:szCs w:val="22"/>
        </w:rPr>
        <w:t xml:space="preserve"> </w:t>
      </w:r>
      <w:r w:rsidRPr="00F645D1">
        <w:rPr>
          <w:rFonts w:cstheme="minorHAnsi"/>
          <w:sz w:val="22"/>
          <w:szCs w:val="22"/>
        </w:rPr>
        <w:t>Finance Watch</w:t>
      </w:r>
    </w:p>
    <w:p w14:paraId="08F4732E" w14:textId="7527A4B2" w:rsidR="007B74AC" w:rsidRPr="00F645D1" w:rsidRDefault="007B74AC" w:rsidP="007B74AC">
      <w:pPr>
        <w:spacing w:before="0" w:after="0"/>
        <w:jc w:val="left"/>
        <w:rPr>
          <w:rStyle w:val="Enfasigrassetto"/>
          <w:rFonts w:cstheme="minorHAnsi"/>
          <w:sz w:val="22"/>
          <w:szCs w:val="22"/>
        </w:rPr>
      </w:pPr>
      <w:r w:rsidRPr="00F645D1">
        <w:rPr>
          <w:rStyle w:val="Enfasigrassetto"/>
          <w:rFonts w:cstheme="minorHAnsi"/>
          <w:b w:val="0"/>
          <w:bCs w:val="0"/>
          <w:sz w:val="22"/>
          <w:szCs w:val="22"/>
        </w:rPr>
        <w:t>Maria Rosa Aldea Busquets,</w:t>
      </w:r>
      <w:r w:rsidRPr="00F645D1">
        <w:rPr>
          <w:rStyle w:val="Enfasigrassetto"/>
          <w:rFonts w:cstheme="minorHAnsi"/>
          <w:sz w:val="22"/>
          <w:szCs w:val="22"/>
        </w:rPr>
        <w:t xml:space="preserve"> </w:t>
      </w:r>
      <w:r w:rsidRPr="00F645D1">
        <w:rPr>
          <w:rStyle w:val="Enfasigrassetto"/>
          <w:rFonts w:cstheme="minorHAnsi"/>
          <w:b w:val="0"/>
          <w:bCs w:val="0"/>
          <w:sz w:val="22"/>
          <w:szCs w:val="22"/>
        </w:rPr>
        <w:t>DG Bilancio</w:t>
      </w:r>
    </w:p>
    <w:p w14:paraId="58D181E2" w14:textId="77777777" w:rsidR="00937B36" w:rsidRPr="00846AFE" w:rsidRDefault="00937B36" w:rsidP="00937B36">
      <w:pPr>
        <w:spacing w:before="360"/>
        <w:jc w:val="center"/>
        <w:rPr>
          <w:b/>
          <w:color w:val="990000"/>
          <w:sz w:val="36"/>
          <w:szCs w:val="36"/>
        </w:rPr>
      </w:pPr>
      <w:r w:rsidRPr="00846AFE">
        <w:rPr>
          <w:b/>
          <w:color w:val="990000"/>
          <w:sz w:val="36"/>
          <w:szCs w:val="36"/>
        </w:rPr>
        <w:t>OCSE</w:t>
      </w:r>
    </w:p>
    <w:p w14:paraId="0A781084" w14:textId="7520A9AE" w:rsidR="00937B36" w:rsidRPr="00900AE5" w:rsidRDefault="00937B36" w:rsidP="00937B36">
      <w:pPr>
        <w:spacing w:before="360"/>
        <w:rPr>
          <w:rFonts w:cstheme="minorHAnsi"/>
          <w:b/>
          <w:color w:val="990000"/>
          <w:spacing w:val="-2"/>
          <w:sz w:val="28"/>
        </w:rPr>
      </w:pPr>
      <w:r w:rsidRPr="00900AE5">
        <w:rPr>
          <w:rFonts w:cstheme="minorHAnsi"/>
          <w:b/>
          <w:color w:val="990000"/>
          <w:spacing w:val="-2"/>
          <w:sz w:val="28"/>
        </w:rPr>
        <w:t>Forum</w:t>
      </w:r>
      <w:r w:rsidR="00D23B62" w:rsidRPr="00900AE5">
        <w:rPr>
          <w:rFonts w:cstheme="minorHAnsi"/>
          <w:b/>
          <w:color w:val="990000"/>
          <w:spacing w:val="-2"/>
          <w:sz w:val="28"/>
        </w:rPr>
        <w:t xml:space="preserve"> </w:t>
      </w:r>
      <w:r w:rsidR="00AB2E61" w:rsidRPr="00900AE5">
        <w:rPr>
          <w:rFonts w:cstheme="minorHAnsi"/>
          <w:b/>
          <w:color w:val="990000"/>
          <w:spacing w:val="-2"/>
          <w:sz w:val="28"/>
        </w:rPr>
        <w:t>Global</w:t>
      </w:r>
      <w:r w:rsidR="00900AE5" w:rsidRPr="00900AE5">
        <w:rPr>
          <w:rFonts w:cstheme="minorHAnsi"/>
          <w:b/>
          <w:color w:val="990000"/>
          <w:spacing w:val="-2"/>
          <w:sz w:val="28"/>
        </w:rPr>
        <w:t>e OCSE 2022</w:t>
      </w:r>
      <w:r w:rsidR="00900AE5">
        <w:rPr>
          <w:rFonts w:cstheme="minorHAnsi"/>
          <w:b/>
          <w:color w:val="990000"/>
          <w:spacing w:val="-2"/>
          <w:sz w:val="28"/>
        </w:rPr>
        <w:t xml:space="preserve"> </w:t>
      </w:r>
      <w:r w:rsidR="00900AE5" w:rsidRPr="00900AE5">
        <w:rPr>
          <w:rFonts w:cstheme="minorHAnsi"/>
          <w:b/>
          <w:color w:val="990000"/>
          <w:spacing w:val="-2"/>
          <w:sz w:val="28"/>
        </w:rPr>
        <w:t xml:space="preserve">su </w:t>
      </w:r>
      <w:r w:rsidR="00AB2E61" w:rsidRPr="00900AE5">
        <w:rPr>
          <w:rFonts w:cstheme="minorHAnsi"/>
          <w:b/>
          <w:color w:val="990000"/>
          <w:spacing w:val="-2"/>
          <w:sz w:val="28"/>
        </w:rPr>
        <w:t>Anti-Corru</w:t>
      </w:r>
      <w:r w:rsidR="00900AE5" w:rsidRPr="00900AE5">
        <w:rPr>
          <w:rFonts w:cstheme="minorHAnsi"/>
          <w:b/>
          <w:color w:val="990000"/>
          <w:spacing w:val="-2"/>
          <w:sz w:val="28"/>
        </w:rPr>
        <w:t xml:space="preserve">zione </w:t>
      </w:r>
      <w:r w:rsidR="00AB2E61" w:rsidRPr="00900AE5">
        <w:rPr>
          <w:rFonts w:cstheme="minorHAnsi"/>
          <w:b/>
          <w:color w:val="990000"/>
          <w:spacing w:val="-2"/>
          <w:sz w:val="28"/>
        </w:rPr>
        <w:t>&amp; Integrit</w:t>
      </w:r>
      <w:r w:rsidR="00900AE5">
        <w:rPr>
          <w:rFonts w:cstheme="minorHAnsi"/>
          <w:b/>
          <w:color w:val="990000"/>
          <w:spacing w:val="-2"/>
          <w:sz w:val="28"/>
        </w:rPr>
        <w:t>à</w:t>
      </w:r>
      <w:r w:rsidR="00AB2E61" w:rsidRPr="00900AE5">
        <w:rPr>
          <w:rFonts w:cstheme="minorHAnsi"/>
          <w:b/>
          <w:color w:val="990000"/>
          <w:spacing w:val="-2"/>
          <w:sz w:val="28"/>
        </w:rPr>
        <w:t xml:space="preserve"> </w:t>
      </w:r>
    </w:p>
    <w:p w14:paraId="3015D53C" w14:textId="578AD65D" w:rsidR="00D44767" w:rsidRPr="00F645D1" w:rsidRDefault="00900AE5" w:rsidP="001336C0">
      <w:pPr>
        <w:spacing w:before="0" w:after="0"/>
        <w:rPr>
          <w:rStyle w:val="Enfasigrassetto"/>
          <w:rFonts w:cstheme="minorHAnsi"/>
          <w:b w:val="0"/>
          <w:bCs w:val="0"/>
          <w:sz w:val="22"/>
          <w:szCs w:val="22"/>
        </w:rPr>
      </w:pPr>
      <w:r w:rsidRPr="00F645D1">
        <w:rPr>
          <w:rStyle w:val="Enfasigrassetto"/>
          <w:rFonts w:cstheme="minorHAnsi"/>
          <w:b w:val="0"/>
          <w:bCs w:val="0"/>
          <w:sz w:val="22"/>
          <w:szCs w:val="22"/>
        </w:rPr>
        <w:t xml:space="preserve">La crisi sanitaria, </w:t>
      </w:r>
      <w:r w:rsidR="005F0918" w:rsidRPr="00F645D1">
        <w:rPr>
          <w:rStyle w:val="Enfasigrassetto"/>
          <w:rFonts w:cstheme="minorHAnsi"/>
          <w:b w:val="0"/>
          <w:bCs w:val="0"/>
          <w:sz w:val="22"/>
          <w:szCs w:val="22"/>
        </w:rPr>
        <w:t>economic</w:t>
      </w:r>
      <w:r w:rsidRPr="00F645D1">
        <w:rPr>
          <w:rStyle w:val="Enfasigrassetto"/>
          <w:rFonts w:cstheme="minorHAnsi"/>
          <w:b w:val="0"/>
          <w:bCs w:val="0"/>
          <w:sz w:val="22"/>
          <w:szCs w:val="22"/>
        </w:rPr>
        <w:t xml:space="preserve">a e </w:t>
      </w:r>
      <w:r w:rsidR="005F0918" w:rsidRPr="00F645D1">
        <w:rPr>
          <w:rStyle w:val="Enfasigrassetto"/>
          <w:rFonts w:cstheme="minorHAnsi"/>
          <w:b w:val="0"/>
          <w:bCs w:val="0"/>
          <w:sz w:val="22"/>
          <w:szCs w:val="22"/>
        </w:rPr>
        <w:t>social</w:t>
      </w:r>
      <w:r w:rsidRPr="00F645D1">
        <w:rPr>
          <w:rStyle w:val="Enfasigrassetto"/>
          <w:rFonts w:cstheme="minorHAnsi"/>
          <w:b w:val="0"/>
          <w:bCs w:val="0"/>
          <w:sz w:val="22"/>
          <w:szCs w:val="22"/>
        </w:rPr>
        <w:t>e innescata dalla pa</w:t>
      </w:r>
      <w:r w:rsidR="00256133" w:rsidRPr="00F645D1">
        <w:rPr>
          <w:rStyle w:val="Enfasigrassetto"/>
          <w:rFonts w:cstheme="minorHAnsi"/>
          <w:b w:val="0"/>
          <w:bCs w:val="0"/>
          <w:sz w:val="22"/>
          <w:szCs w:val="22"/>
        </w:rPr>
        <w:t>n</w:t>
      </w:r>
      <w:r w:rsidRPr="00F645D1">
        <w:rPr>
          <w:rStyle w:val="Enfasigrassetto"/>
          <w:rFonts w:cstheme="minorHAnsi"/>
          <w:b w:val="0"/>
          <w:bCs w:val="0"/>
          <w:sz w:val="22"/>
          <w:szCs w:val="22"/>
        </w:rPr>
        <w:t xml:space="preserve">demia ha </w:t>
      </w:r>
      <w:r w:rsidR="00C66E27" w:rsidRPr="00F645D1">
        <w:rPr>
          <w:rStyle w:val="Enfasigrassetto"/>
          <w:rFonts w:cstheme="minorHAnsi"/>
          <w:b w:val="0"/>
          <w:bCs w:val="0"/>
          <w:sz w:val="22"/>
          <w:szCs w:val="22"/>
        </w:rPr>
        <w:t>fornito</w:t>
      </w:r>
      <w:r w:rsidRPr="00F645D1">
        <w:rPr>
          <w:rStyle w:val="Enfasigrassetto"/>
          <w:rFonts w:cstheme="minorHAnsi"/>
          <w:b w:val="0"/>
          <w:bCs w:val="0"/>
          <w:sz w:val="22"/>
          <w:szCs w:val="22"/>
        </w:rPr>
        <w:t xml:space="preserve"> </w:t>
      </w:r>
      <w:r w:rsidR="006E5C40" w:rsidRPr="00F645D1">
        <w:rPr>
          <w:rStyle w:val="Enfasigrassetto"/>
          <w:rFonts w:cstheme="minorHAnsi"/>
          <w:b w:val="0"/>
          <w:bCs w:val="0"/>
          <w:sz w:val="22"/>
          <w:szCs w:val="22"/>
        </w:rPr>
        <w:t>alle violazioni dell</w:t>
      </w:r>
      <w:r w:rsidR="00F90BEC" w:rsidRPr="00F645D1">
        <w:rPr>
          <w:rStyle w:val="Enfasigrassetto"/>
          <w:rFonts w:cstheme="minorHAnsi"/>
          <w:b w:val="0"/>
          <w:bCs w:val="0"/>
          <w:sz w:val="22"/>
          <w:szCs w:val="22"/>
        </w:rPr>
        <w:t>’</w:t>
      </w:r>
      <w:r w:rsidR="006E5C40" w:rsidRPr="00F645D1">
        <w:rPr>
          <w:rStyle w:val="Enfasigrassetto"/>
          <w:rFonts w:cstheme="minorHAnsi"/>
          <w:b w:val="0"/>
          <w:bCs w:val="0"/>
          <w:sz w:val="22"/>
          <w:szCs w:val="22"/>
        </w:rPr>
        <w:t xml:space="preserve">integrità e alla corruzione </w:t>
      </w:r>
      <w:r w:rsidRPr="00F645D1">
        <w:rPr>
          <w:rStyle w:val="Enfasigrassetto"/>
          <w:rFonts w:cstheme="minorHAnsi"/>
          <w:b w:val="0"/>
          <w:bCs w:val="0"/>
          <w:sz w:val="22"/>
          <w:szCs w:val="22"/>
        </w:rPr>
        <w:t xml:space="preserve">nuove </w:t>
      </w:r>
      <w:r w:rsidR="00FD6F4A" w:rsidRPr="00F645D1">
        <w:rPr>
          <w:rStyle w:val="Enfasigrassetto"/>
          <w:rFonts w:cstheme="minorHAnsi"/>
          <w:b w:val="0"/>
          <w:bCs w:val="0"/>
          <w:sz w:val="22"/>
          <w:szCs w:val="22"/>
        </w:rPr>
        <w:t xml:space="preserve">opportunità </w:t>
      </w:r>
      <w:r w:rsidR="00256133" w:rsidRPr="00F645D1">
        <w:rPr>
          <w:rStyle w:val="Enfasigrassetto"/>
          <w:rFonts w:cstheme="minorHAnsi"/>
          <w:b w:val="0"/>
          <w:bCs w:val="0"/>
          <w:sz w:val="22"/>
          <w:szCs w:val="22"/>
        </w:rPr>
        <w:t xml:space="preserve">di </w:t>
      </w:r>
      <w:r w:rsidR="006E5C40" w:rsidRPr="00F645D1">
        <w:rPr>
          <w:rStyle w:val="Enfasigrassetto"/>
          <w:rFonts w:cstheme="minorHAnsi"/>
          <w:b w:val="0"/>
          <w:bCs w:val="0"/>
          <w:sz w:val="22"/>
          <w:szCs w:val="22"/>
        </w:rPr>
        <w:t>prosperare</w:t>
      </w:r>
      <w:r w:rsidR="0012151A" w:rsidRPr="00F645D1">
        <w:rPr>
          <w:rStyle w:val="Enfasigrassetto"/>
          <w:rFonts w:cstheme="minorHAnsi"/>
          <w:b w:val="0"/>
          <w:bCs w:val="0"/>
          <w:sz w:val="22"/>
          <w:szCs w:val="22"/>
        </w:rPr>
        <w:t xml:space="preserve">, rendendo più che mai prioritario </w:t>
      </w:r>
      <w:r w:rsidR="00535719" w:rsidRPr="00F645D1">
        <w:rPr>
          <w:rStyle w:val="Enfasigrassetto"/>
          <w:rFonts w:cstheme="minorHAnsi"/>
          <w:b w:val="0"/>
          <w:bCs w:val="0"/>
          <w:sz w:val="22"/>
          <w:szCs w:val="22"/>
        </w:rPr>
        <w:t>garantire l</w:t>
      </w:r>
      <w:r w:rsidR="00F90BEC" w:rsidRPr="00F645D1">
        <w:rPr>
          <w:rStyle w:val="Enfasigrassetto"/>
          <w:rFonts w:cstheme="minorHAnsi"/>
          <w:b w:val="0"/>
          <w:bCs w:val="0"/>
          <w:sz w:val="22"/>
          <w:szCs w:val="22"/>
        </w:rPr>
        <w:t>’</w:t>
      </w:r>
      <w:r w:rsidR="00535719" w:rsidRPr="00F645D1">
        <w:rPr>
          <w:rStyle w:val="Enfasigrassetto"/>
          <w:rFonts w:cstheme="minorHAnsi"/>
          <w:b w:val="0"/>
          <w:bCs w:val="0"/>
          <w:sz w:val="22"/>
          <w:szCs w:val="22"/>
        </w:rPr>
        <w:t xml:space="preserve">integrità nella </w:t>
      </w:r>
      <w:r w:rsidR="005F0918" w:rsidRPr="00F645D1">
        <w:rPr>
          <w:rStyle w:val="Enfasigrassetto"/>
          <w:rFonts w:cstheme="minorHAnsi"/>
          <w:b w:val="0"/>
          <w:bCs w:val="0"/>
          <w:sz w:val="22"/>
          <w:szCs w:val="22"/>
        </w:rPr>
        <w:t xml:space="preserve">governance. </w:t>
      </w:r>
      <w:r w:rsidR="00535719" w:rsidRPr="00F645D1">
        <w:rPr>
          <w:rStyle w:val="Enfasigrassetto"/>
          <w:rFonts w:cstheme="minorHAnsi"/>
          <w:b w:val="0"/>
          <w:bCs w:val="0"/>
          <w:sz w:val="22"/>
          <w:szCs w:val="22"/>
        </w:rPr>
        <w:t xml:space="preserve">Mentre i leader di tutto il mondo erano impegnati ad affrontare questa sfida </w:t>
      </w:r>
      <w:r w:rsidR="00D31A86" w:rsidRPr="00F645D1">
        <w:rPr>
          <w:rStyle w:val="Enfasigrassetto"/>
          <w:rFonts w:cstheme="minorHAnsi"/>
          <w:b w:val="0"/>
          <w:bCs w:val="0"/>
          <w:sz w:val="22"/>
          <w:szCs w:val="22"/>
        </w:rPr>
        <w:t xml:space="preserve">unica, la crisi causata dal </w:t>
      </w:r>
      <w:r w:rsidR="005F0918" w:rsidRPr="00F645D1">
        <w:rPr>
          <w:rStyle w:val="Enfasigrassetto"/>
          <w:rFonts w:cstheme="minorHAnsi"/>
          <w:b w:val="0"/>
          <w:bCs w:val="0"/>
          <w:sz w:val="22"/>
          <w:szCs w:val="22"/>
        </w:rPr>
        <w:t>C</w:t>
      </w:r>
      <w:r w:rsidR="00481752" w:rsidRPr="00F645D1">
        <w:rPr>
          <w:rStyle w:val="Enfasigrassetto"/>
          <w:rFonts w:cstheme="minorHAnsi"/>
          <w:b w:val="0"/>
          <w:bCs w:val="0"/>
          <w:sz w:val="22"/>
          <w:szCs w:val="22"/>
        </w:rPr>
        <w:t>ovid</w:t>
      </w:r>
      <w:r w:rsidR="005F0918" w:rsidRPr="00F645D1">
        <w:rPr>
          <w:rStyle w:val="Enfasigrassetto"/>
          <w:rFonts w:cstheme="minorHAnsi"/>
          <w:b w:val="0"/>
          <w:bCs w:val="0"/>
          <w:sz w:val="22"/>
          <w:szCs w:val="22"/>
        </w:rPr>
        <w:t xml:space="preserve">-19 </w:t>
      </w:r>
      <w:r w:rsidR="00D31A86" w:rsidRPr="00F645D1">
        <w:rPr>
          <w:rStyle w:val="Enfasigrassetto"/>
          <w:rFonts w:cstheme="minorHAnsi"/>
          <w:b w:val="0"/>
          <w:bCs w:val="0"/>
          <w:sz w:val="22"/>
          <w:szCs w:val="22"/>
        </w:rPr>
        <w:t>ha esposto i paesi a rischi senza precedenti</w:t>
      </w:r>
      <w:r w:rsidR="00B44684" w:rsidRPr="00F645D1">
        <w:rPr>
          <w:rStyle w:val="Enfasigrassetto"/>
          <w:rFonts w:cstheme="minorHAnsi"/>
          <w:b w:val="0"/>
          <w:bCs w:val="0"/>
          <w:sz w:val="22"/>
          <w:szCs w:val="22"/>
        </w:rPr>
        <w:t xml:space="preserve">, portando la fiducia </w:t>
      </w:r>
      <w:r w:rsidR="006C6283" w:rsidRPr="00F645D1">
        <w:rPr>
          <w:rStyle w:val="Enfasigrassetto"/>
          <w:rFonts w:cstheme="minorHAnsi"/>
          <w:b w:val="0"/>
          <w:bCs w:val="0"/>
          <w:sz w:val="22"/>
          <w:szCs w:val="22"/>
        </w:rPr>
        <w:t>dei cittadini</w:t>
      </w:r>
      <w:r w:rsidR="00B44684" w:rsidRPr="00F645D1">
        <w:rPr>
          <w:rStyle w:val="Enfasigrassetto"/>
          <w:rFonts w:cstheme="minorHAnsi"/>
          <w:b w:val="0"/>
          <w:bCs w:val="0"/>
          <w:sz w:val="22"/>
          <w:szCs w:val="22"/>
        </w:rPr>
        <w:t xml:space="preserve"> ai livelli più bassi in tutto il</w:t>
      </w:r>
      <w:r w:rsidR="00B44684" w:rsidRPr="00F645D1">
        <w:rPr>
          <w:rFonts w:ascii="Noto Sans" w:hAnsi="Noto Sans" w:cs="Noto Sans"/>
          <w:sz w:val="21"/>
          <w:szCs w:val="21"/>
          <w:shd w:val="clear" w:color="auto" w:fill="FFFFFF"/>
        </w:rPr>
        <w:t xml:space="preserve"> </w:t>
      </w:r>
      <w:r w:rsidR="00B44684" w:rsidRPr="00F645D1">
        <w:rPr>
          <w:rStyle w:val="Enfasigrassetto"/>
          <w:rFonts w:cstheme="minorHAnsi"/>
          <w:b w:val="0"/>
          <w:bCs w:val="0"/>
          <w:sz w:val="22"/>
          <w:szCs w:val="22"/>
        </w:rPr>
        <w:t>mondo.</w:t>
      </w:r>
      <w:r w:rsidR="006C6283" w:rsidRPr="00F645D1">
        <w:rPr>
          <w:rStyle w:val="Enfasigrassetto"/>
          <w:rFonts w:cstheme="minorHAnsi"/>
          <w:b w:val="0"/>
          <w:bCs w:val="0"/>
          <w:sz w:val="22"/>
          <w:szCs w:val="22"/>
        </w:rPr>
        <w:t xml:space="preserve"> </w:t>
      </w:r>
    </w:p>
    <w:p w14:paraId="0588C5C5" w14:textId="3F9CA48E" w:rsidR="00937B36" w:rsidRPr="00F645D1" w:rsidRDefault="00887D83" w:rsidP="00481752">
      <w:pPr>
        <w:rPr>
          <w:rStyle w:val="Enfasigrassetto"/>
          <w:rFonts w:cstheme="minorHAnsi"/>
          <w:b w:val="0"/>
          <w:bCs w:val="0"/>
          <w:sz w:val="22"/>
          <w:szCs w:val="22"/>
        </w:rPr>
      </w:pPr>
      <w:r w:rsidRPr="00F645D1">
        <w:rPr>
          <w:rStyle w:val="Enfasigrassetto"/>
          <w:rFonts w:cstheme="minorHAnsi"/>
          <w:b w:val="0"/>
          <w:bCs w:val="0"/>
          <w:sz w:val="22"/>
          <w:szCs w:val="22"/>
        </w:rPr>
        <w:lastRenderedPageBreak/>
        <w:t>Il</w:t>
      </w:r>
      <w:r w:rsidRPr="00F645D1">
        <w:rPr>
          <w:rFonts w:ascii="Noto Sans" w:hAnsi="Noto Sans" w:cs="Noto Sans"/>
          <w:sz w:val="21"/>
          <w:szCs w:val="21"/>
          <w:shd w:val="clear" w:color="auto" w:fill="FFFFFF"/>
        </w:rPr>
        <w:t xml:space="preserve"> </w:t>
      </w:r>
      <w:hyperlink r:id="rId48" w:history="1">
        <w:r w:rsidRPr="001336C0">
          <w:rPr>
            <w:rStyle w:val="Collegamentoipertestuale"/>
            <w:rFonts w:cstheme="minorHAnsi"/>
            <w:i/>
            <w:iCs/>
            <w:sz w:val="22"/>
            <w:szCs w:val="22"/>
            <w:shd w:val="clear" w:color="auto" w:fill="FFFFFF"/>
          </w:rPr>
          <w:t>2022 OECD Global Anti-Corruption &amp; Integrity Forum</w:t>
        </w:r>
      </w:hyperlink>
      <w:r w:rsidR="006D077C" w:rsidRPr="001336C0">
        <w:rPr>
          <w:rFonts w:cstheme="minorHAnsi"/>
          <w:i/>
          <w:iCs/>
          <w:color w:val="49494C"/>
          <w:sz w:val="22"/>
          <w:szCs w:val="22"/>
          <w:shd w:val="clear" w:color="auto" w:fill="FFFFFF"/>
        </w:rPr>
        <w:t>,</w:t>
      </w:r>
      <w:r w:rsidRPr="002421FA">
        <w:rPr>
          <w:rFonts w:ascii="Noto Sans" w:hAnsi="Noto Sans" w:cs="Noto Sans"/>
          <w:i/>
          <w:iCs/>
          <w:color w:val="49494C"/>
          <w:sz w:val="21"/>
          <w:szCs w:val="21"/>
          <w:shd w:val="clear" w:color="auto" w:fill="FFFFFF"/>
        </w:rPr>
        <w:t xml:space="preserve"> </w:t>
      </w:r>
      <w:r w:rsidR="006D077C" w:rsidRPr="00F645D1">
        <w:rPr>
          <w:rStyle w:val="Enfasigrassetto"/>
          <w:rFonts w:cstheme="minorHAnsi"/>
          <w:b w:val="0"/>
          <w:bCs w:val="0"/>
          <w:sz w:val="22"/>
          <w:szCs w:val="22"/>
        </w:rPr>
        <w:t>l</w:t>
      </w:r>
      <w:r w:rsidR="00F90BEC" w:rsidRPr="00F645D1">
        <w:rPr>
          <w:rStyle w:val="Enfasigrassetto"/>
          <w:rFonts w:cstheme="minorHAnsi"/>
          <w:b w:val="0"/>
          <w:bCs w:val="0"/>
          <w:sz w:val="22"/>
          <w:szCs w:val="22"/>
        </w:rPr>
        <w:t>’</w:t>
      </w:r>
      <w:r w:rsidRPr="00F645D1">
        <w:rPr>
          <w:rStyle w:val="Enfasigrassetto"/>
          <w:rFonts w:cstheme="minorHAnsi"/>
          <w:b w:val="0"/>
          <w:bCs w:val="0"/>
          <w:sz w:val="22"/>
          <w:szCs w:val="22"/>
        </w:rPr>
        <w:t>evento organizzato da OCSE che si svolgerà in modalità vi</w:t>
      </w:r>
      <w:r w:rsidR="006D077C" w:rsidRPr="00F645D1">
        <w:rPr>
          <w:rStyle w:val="Enfasigrassetto"/>
          <w:rFonts w:cstheme="minorHAnsi"/>
          <w:b w:val="0"/>
          <w:bCs w:val="0"/>
          <w:sz w:val="22"/>
          <w:szCs w:val="22"/>
        </w:rPr>
        <w:t>r</w:t>
      </w:r>
      <w:r w:rsidRPr="00F645D1">
        <w:rPr>
          <w:rStyle w:val="Enfasigrassetto"/>
          <w:rFonts w:cstheme="minorHAnsi"/>
          <w:b w:val="0"/>
          <w:bCs w:val="0"/>
          <w:sz w:val="22"/>
          <w:szCs w:val="22"/>
        </w:rPr>
        <w:t xml:space="preserve">tuale dal 30 marzo al </w:t>
      </w:r>
      <w:r w:rsidR="00323053" w:rsidRPr="00F645D1">
        <w:rPr>
          <w:rStyle w:val="Enfasigrassetto"/>
          <w:rFonts w:cstheme="minorHAnsi"/>
          <w:b w:val="0"/>
          <w:bCs w:val="0"/>
          <w:sz w:val="22"/>
          <w:szCs w:val="22"/>
        </w:rPr>
        <w:t>1° aprile</w:t>
      </w:r>
      <w:r w:rsidRPr="00F645D1">
        <w:rPr>
          <w:rStyle w:val="Enfasigrassetto"/>
          <w:rFonts w:cstheme="minorHAnsi"/>
          <w:b w:val="0"/>
          <w:bCs w:val="0"/>
          <w:sz w:val="22"/>
          <w:szCs w:val="22"/>
        </w:rPr>
        <w:t xml:space="preserve"> 2022</w:t>
      </w:r>
      <w:r w:rsidR="006D077C" w:rsidRPr="00F645D1">
        <w:rPr>
          <w:rStyle w:val="Enfasigrassetto"/>
          <w:rFonts w:cstheme="minorHAnsi"/>
          <w:b w:val="0"/>
          <w:bCs w:val="0"/>
          <w:sz w:val="22"/>
          <w:szCs w:val="22"/>
        </w:rPr>
        <w:t xml:space="preserve">, riunirà </w:t>
      </w:r>
      <w:r w:rsidR="002421FA" w:rsidRPr="00F645D1">
        <w:rPr>
          <w:rStyle w:val="Enfasigrassetto"/>
          <w:rFonts w:cstheme="minorHAnsi"/>
          <w:b w:val="0"/>
          <w:bCs w:val="0"/>
          <w:sz w:val="22"/>
          <w:szCs w:val="22"/>
        </w:rPr>
        <w:t xml:space="preserve">gli </w:t>
      </w:r>
      <w:r w:rsidR="005F0918" w:rsidRPr="00F645D1">
        <w:rPr>
          <w:rStyle w:val="Enfasigrassetto"/>
          <w:rFonts w:cstheme="minorHAnsi"/>
          <w:b w:val="0"/>
          <w:bCs w:val="0"/>
          <w:i/>
          <w:iCs/>
          <w:sz w:val="22"/>
          <w:szCs w:val="22"/>
        </w:rPr>
        <w:t>stakeholder</w:t>
      </w:r>
      <w:r w:rsidR="002421FA" w:rsidRPr="00F645D1">
        <w:rPr>
          <w:rStyle w:val="Enfasigrassetto"/>
          <w:rFonts w:cstheme="minorHAnsi"/>
          <w:b w:val="0"/>
          <w:bCs w:val="0"/>
          <w:sz w:val="22"/>
          <w:szCs w:val="22"/>
        </w:rPr>
        <w:t xml:space="preserve"> </w:t>
      </w:r>
      <w:r w:rsidR="0065567E" w:rsidRPr="00F645D1">
        <w:rPr>
          <w:rStyle w:val="Enfasigrassetto"/>
          <w:rFonts w:cstheme="minorHAnsi"/>
          <w:b w:val="0"/>
          <w:bCs w:val="0"/>
          <w:sz w:val="22"/>
          <w:szCs w:val="22"/>
        </w:rPr>
        <w:t xml:space="preserve">coinvolti </w:t>
      </w:r>
      <w:r w:rsidR="005D5AD3" w:rsidRPr="00F645D1">
        <w:rPr>
          <w:rStyle w:val="Enfasigrassetto"/>
          <w:rFonts w:cstheme="minorHAnsi"/>
          <w:b w:val="0"/>
          <w:bCs w:val="0"/>
          <w:sz w:val="22"/>
          <w:szCs w:val="22"/>
        </w:rPr>
        <w:t xml:space="preserve">nelle </w:t>
      </w:r>
      <w:r w:rsidR="00E126A2" w:rsidRPr="00F645D1">
        <w:rPr>
          <w:rStyle w:val="Enfasigrassetto"/>
          <w:rFonts w:cstheme="minorHAnsi"/>
          <w:b w:val="0"/>
          <w:bCs w:val="0"/>
          <w:sz w:val="22"/>
          <w:szCs w:val="22"/>
        </w:rPr>
        <w:t xml:space="preserve">varie </w:t>
      </w:r>
      <w:r w:rsidR="005D5AD3" w:rsidRPr="00F645D1">
        <w:rPr>
          <w:rStyle w:val="Enfasigrassetto"/>
          <w:rFonts w:cstheme="minorHAnsi"/>
          <w:b w:val="0"/>
          <w:bCs w:val="0"/>
          <w:sz w:val="22"/>
          <w:szCs w:val="22"/>
        </w:rPr>
        <w:t xml:space="preserve">politiche di settore </w:t>
      </w:r>
      <w:r w:rsidR="00451B3F" w:rsidRPr="00F645D1">
        <w:rPr>
          <w:rStyle w:val="Enfasigrassetto"/>
          <w:rFonts w:cstheme="minorHAnsi"/>
          <w:b w:val="0"/>
          <w:bCs w:val="0"/>
          <w:sz w:val="22"/>
          <w:szCs w:val="22"/>
        </w:rPr>
        <w:t xml:space="preserve">per discutere </w:t>
      </w:r>
      <w:r w:rsidR="00B03B92" w:rsidRPr="00F645D1">
        <w:rPr>
          <w:rStyle w:val="Enfasigrassetto"/>
          <w:rFonts w:cstheme="minorHAnsi"/>
          <w:b w:val="0"/>
          <w:bCs w:val="0"/>
          <w:sz w:val="22"/>
          <w:szCs w:val="22"/>
        </w:rPr>
        <w:t>su</w:t>
      </w:r>
      <w:r w:rsidR="005D5AD3" w:rsidRPr="00F645D1">
        <w:rPr>
          <w:rStyle w:val="Enfasigrassetto"/>
          <w:rFonts w:cstheme="minorHAnsi"/>
          <w:b w:val="0"/>
          <w:bCs w:val="0"/>
          <w:sz w:val="22"/>
          <w:szCs w:val="22"/>
        </w:rPr>
        <w:t xml:space="preserve"> </w:t>
      </w:r>
      <w:r w:rsidR="003C61CF" w:rsidRPr="00F645D1">
        <w:rPr>
          <w:rStyle w:val="Enfasigrassetto"/>
          <w:rFonts w:cstheme="minorHAnsi"/>
          <w:b w:val="0"/>
          <w:bCs w:val="0"/>
          <w:sz w:val="22"/>
          <w:szCs w:val="22"/>
        </w:rPr>
        <w:t xml:space="preserve">come </w:t>
      </w:r>
      <w:r w:rsidR="00B12A19" w:rsidRPr="00F645D1">
        <w:rPr>
          <w:rStyle w:val="Enfasigrassetto"/>
          <w:rFonts w:cstheme="minorHAnsi"/>
          <w:b w:val="0"/>
          <w:bCs w:val="0"/>
          <w:sz w:val="22"/>
          <w:szCs w:val="22"/>
        </w:rPr>
        <w:t>l</w:t>
      </w:r>
      <w:r w:rsidR="00B03B92" w:rsidRPr="00F645D1">
        <w:rPr>
          <w:rStyle w:val="Enfasigrassetto"/>
          <w:rFonts w:cstheme="minorHAnsi"/>
          <w:b w:val="0"/>
          <w:bCs w:val="0"/>
          <w:sz w:val="22"/>
          <w:szCs w:val="22"/>
        </w:rPr>
        <w:t>o sviluppo</w:t>
      </w:r>
      <w:r w:rsidR="00745F9D" w:rsidRPr="00F645D1">
        <w:rPr>
          <w:rStyle w:val="Enfasigrassetto"/>
          <w:rFonts w:cstheme="minorHAnsi"/>
          <w:b w:val="0"/>
          <w:bCs w:val="0"/>
          <w:sz w:val="22"/>
          <w:szCs w:val="22"/>
        </w:rPr>
        <w:t xml:space="preserve"> di </w:t>
      </w:r>
      <w:r w:rsidR="00D52F46" w:rsidRPr="00F645D1">
        <w:rPr>
          <w:rStyle w:val="Enfasigrassetto"/>
          <w:rFonts w:cstheme="minorHAnsi"/>
          <w:b w:val="0"/>
          <w:bCs w:val="0"/>
          <w:sz w:val="22"/>
          <w:szCs w:val="22"/>
        </w:rPr>
        <w:t>nuovi</w:t>
      </w:r>
      <w:r w:rsidR="00745F9D" w:rsidRPr="00F645D1">
        <w:rPr>
          <w:rStyle w:val="Enfasigrassetto"/>
          <w:rFonts w:cstheme="minorHAnsi"/>
          <w:b w:val="0"/>
          <w:bCs w:val="0"/>
          <w:sz w:val="22"/>
          <w:szCs w:val="22"/>
        </w:rPr>
        <w:t xml:space="preserve"> quadri normativi potrà </w:t>
      </w:r>
      <w:r w:rsidR="00073A87" w:rsidRPr="00F645D1">
        <w:rPr>
          <w:rStyle w:val="Enfasigrassetto"/>
          <w:rFonts w:cstheme="minorHAnsi"/>
          <w:b w:val="0"/>
          <w:bCs w:val="0"/>
          <w:sz w:val="22"/>
          <w:szCs w:val="22"/>
        </w:rPr>
        <w:t>aiutare a</w:t>
      </w:r>
      <w:r w:rsidR="00440D7E" w:rsidRPr="00F645D1">
        <w:rPr>
          <w:rStyle w:val="Enfasigrassetto"/>
          <w:rFonts w:cstheme="minorHAnsi"/>
          <w:b w:val="0"/>
          <w:bCs w:val="0"/>
          <w:sz w:val="22"/>
          <w:szCs w:val="22"/>
        </w:rPr>
        <w:t>d affrontare e</w:t>
      </w:r>
      <w:r w:rsidR="00073A87" w:rsidRPr="00F645D1">
        <w:rPr>
          <w:rStyle w:val="Enfasigrassetto"/>
          <w:rFonts w:cstheme="minorHAnsi"/>
          <w:b w:val="0"/>
          <w:bCs w:val="0"/>
          <w:sz w:val="22"/>
          <w:szCs w:val="22"/>
        </w:rPr>
        <w:t xml:space="preserve"> risolvere </w:t>
      </w:r>
      <w:r w:rsidR="00440D7E" w:rsidRPr="00F645D1">
        <w:rPr>
          <w:rStyle w:val="Enfasigrassetto"/>
          <w:rFonts w:cstheme="minorHAnsi"/>
          <w:b w:val="0"/>
          <w:bCs w:val="0"/>
          <w:sz w:val="22"/>
          <w:szCs w:val="22"/>
        </w:rPr>
        <w:t xml:space="preserve">le sfide </w:t>
      </w:r>
      <w:r w:rsidR="00414AF4" w:rsidRPr="00F645D1">
        <w:rPr>
          <w:rStyle w:val="Enfasigrassetto"/>
          <w:rFonts w:cstheme="minorHAnsi"/>
          <w:b w:val="0"/>
          <w:bCs w:val="0"/>
          <w:sz w:val="22"/>
          <w:szCs w:val="22"/>
        </w:rPr>
        <w:t>più difficili</w:t>
      </w:r>
      <w:r w:rsidR="005F0918" w:rsidRPr="00F645D1">
        <w:rPr>
          <w:rStyle w:val="Enfasigrassetto"/>
          <w:rFonts w:cstheme="minorHAnsi"/>
          <w:b w:val="0"/>
          <w:bCs w:val="0"/>
          <w:sz w:val="22"/>
          <w:szCs w:val="22"/>
        </w:rPr>
        <w:t xml:space="preserve">. </w:t>
      </w:r>
      <w:r w:rsidR="003D362F" w:rsidRPr="00F645D1">
        <w:rPr>
          <w:rStyle w:val="Enfasigrassetto"/>
          <w:rFonts w:cstheme="minorHAnsi"/>
          <w:b w:val="0"/>
          <w:bCs w:val="0"/>
          <w:sz w:val="22"/>
          <w:szCs w:val="22"/>
        </w:rPr>
        <w:t xml:space="preserve">Mentre i </w:t>
      </w:r>
      <w:r w:rsidR="005F0918" w:rsidRPr="00F645D1">
        <w:rPr>
          <w:rStyle w:val="Enfasigrassetto"/>
          <w:rFonts w:cstheme="minorHAnsi"/>
          <w:b w:val="0"/>
          <w:bCs w:val="0"/>
          <w:sz w:val="22"/>
          <w:szCs w:val="22"/>
        </w:rPr>
        <w:t>leader</w:t>
      </w:r>
      <w:r w:rsidR="008E1E29" w:rsidRPr="00F645D1">
        <w:rPr>
          <w:rStyle w:val="Enfasigrassetto"/>
          <w:rFonts w:cstheme="minorHAnsi"/>
          <w:b w:val="0"/>
          <w:bCs w:val="0"/>
          <w:sz w:val="22"/>
          <w:szCs w:val="22"/>
        </w:rPr>
        <w:t xml:space="preserve"> passano dall</w:t>
      </w:r>
      <w:r w:rsidR="00F90BEC" w:rsidRPr="00F645D1">
        <w:rPr>
          <w:rStyle w:val="Enfasigrassetto"/>
          <w:rFonts w:cstheme="minorHAnsi"/>
          <w:b w:val="0"/>
          <w:bCs w:val="0"/>
          <w:sz w:val="22"/>
          <w:szCs w:val="22"/>
        </w:rPr>
        <w:t>’</w:t>
      </w:r>
      <w:r w:rsidR="008E1E29" w:rsidRPr="00F645D1">
        <w:rPr>
          <w:rStyle w:val="Enfasigrassetto"/>
          <w:rFonts w:cstheme="minorHAnsi"/>
          <w:b w:val="0"/>
          <w:bCs w:val="0"/>
          <w:sz w:val="22"/>
          <w:szCs w:val="22"/>
        </w:rPr>
        <w:t>incertezza alla creazione di</w:t>
      </w:r>
      <w:r w:rsidR="006B18D7" w:rsidRPr="00F645D1">
        <w:rPr>
          <w:rStyle w:val="Enfasigrassetto"/>
          <w:rFonts w:cstheme="minorHAnsi"/>
          <w:b w:val="0"/>
          <w:bCs w:val="0"/>
          <w:sz w:val="22"/>
          <w:szCs w:val="22"/>
        </w:rPr>
        <w:t xml:space="preserve"> un</w:t>
      </w:r>
      <w:r w:rsidR="008E1E29" w:rsidRPr="00F645D1">
        <w:rPr>
          <w:rStyle w:val="Enfasigrassetto"/>
          <w:rFonts w:cstheme="minorHAnsi"/>
          <w:b w:val="0"/>
          <w:bCs w:val="0"/>
          <w:sz w:val="22"/>
          <w:szCs w:val="22"/>
        </w:rPr>
        <w:t xml:space="preserve"> rinnovato senso </w:t>
      </w:r>
      <w:r w:rsidR="00DB5AC8" w:rsidRPr="00F645D1">
        <w:rPr>
          <w:rStyle w:val="Enfasigrassetto"/>
          <w:rFonts w:cstheme="minorHAnsi"/>
          <w:b w:val="0"/>
          <w:bCs w:val="0"/>
          <w:sz w:val="22"/>
          <w:szCs w:val="22"/>
        </w:rPr>
        <w:t xml:space="preserve">di </w:t>
      </w:r>
      <w:r w:rsidR="006B18D7" w:rsidRPr="00F645D1">
        <w:rPr>
          <w:rStyle w:val="Enfasigrassetto"/>
          <w:rFonts w:cstheme="minorHAnsi"/>
          <w:b w:val="0"/>
          <w:bCs w:val="0"/>
          <w:sz w:val="22"/>
          <w:szCs w:val="22"/>
        </w:rPr>
        <w:t xml:space="preserve">condivisione di </w:t>
      </w:r>
      <w:r w:rsidR="00DB5AC8" w:rsidRPr="00F645D1">
        <w:rPr>
          <w:rStyle w:val="Enfasigrassetto"/>
          <w:rFonts w:cstheme="minorHAnsi"/>
          <w:b w:val="0"/>
          <w:bCs w:val="0"/>
          <w:sz w:val="22"/>
          <w:szCs w:val="22"/>
        </w:rPr>
        <w:t>finalità social</w:t>
      </w:r>
      <w:r w:rsidR="006B18D7" w:rsidRPr="00F645D1">
        <w:rPr>
          <w:rStyle w:val="Enfasigrassetto"/>
          <w:rFonts w:cstheme="minorHAnsi"/>
          <w:b w:val="0"/>
          <w:bCs w:val="0"/>
          <w:sz w:val="22"/>
          <w:szCs w:val="22"/>
        </w:rPr>
        <w:t>i</w:t>
      </w:r>
      <w:r w:rsidR="00DB5AC8" w:rsidRPr="00F645D1">
        <w:rPr>
          <w:rStyle w:val="Enfasigrassetto"/>
          <w:rFonts w:cstheme="minorHAnsi"/>
          <w:b w:val="0"/>
          <w:bCs w:val="0"/>
          <w:sz w:val="22"/>
          <w:szCs w:val="22"/>
        </w:rPr>
        <w:t xml:space="preserve"> global</w:t>
      </w:r>
      <w:r w:rsidR="006B18D7" w:rsidRPr="00F645D1">
        <w:rPr>
          <w:rStyle w:val="Enfasigrassetto"/>
          <w:rFonts w:cstheme="minorHAnsi"/>
          <w:b w:val="0"/>
          <w:bCs w:val="0"/>
          <w:sz w:val="22"/>
          <w:szCs w:val="22"/>
        </w:rPr>
        <w:t>i</w:t>
      </w:r>
      <w:r w:rsidR="00DB5AC8" w:rsidRPr="00F645D1">
        <w:rPr>
          <w:rStyle w:val="Enfasigrassetto"/>
          <w:rFonts w:cstheme="minorHAnsi"/>
          <w:b w:val="0"/>
          <w:bCs w:val="0"/>
          <w:sz w:val="22"/>
          <w:szCs w:val="22"/>
        </w:rPr>
        <w:t xml:space="preserve">, </w:t>
      </w:r>
      <w:r w:rsidR="00991101" w:rsidRPr="00F645D1">
        <w:rPr>
          <w:rStyle w:val="Enfasigrassetto"/>
          <w:rFonts w:cstheme="minorHAnsi"/>
          <w:b w:val="0"/>
          <w:bCs w:val="0"/>
          <w:sz w:val="22"/>
          <w:szCs w:val="22"/>
        </w:rPr>
        <w:t xml:space="preserve">e se </w:t>
      </w:r>
      <w:r w:rsidR="00D20B0B" w:rsidRPr="00F645D1">
        <w:rPr>
          <w:rStyle w:val="Enfasigrassetto"/>
          <w:rFonts w:cstheme="minorHAnsi"/>
          <w:b w:val="0"/>
          <w:bCs w:val="0"/>
          <w:sz w:val="22"/>
          <w:szCs w:val="22"/>
        </w:rPr>
        <w:t>occorre</w:t>
      </w:r>
      <w:r w:rsidR="00991101" w:rsidRPr="00F645D1">
        <w:rPr>
          <w:rStyle w:val="Enfasigrassetto"/>
          <w:rFonts w:cstheme="minorHAnsi"/>
          <w:b w:val="0"/>
          <w:bCs w:val="0"/>
          <w:sz w:val="22"/>
          <w:szCs w:val="22"/>
        </w:rPr>
        <w:t xml:space="preserve"> </w:t>
      </w:r>
      <w:r w:rsidR="00865D51" w:rsidRPr="00F645D1">
        <w:rPr>
          <w:rStyle w:val="Enfasigrassetto"/>
          <w:rFonts w:cstheme="minorHAnsi"/>
          <w:b w:val="0"/>
          <w:bCs w:val="0"/>
          <w:sz w:val="22"/>
          <w:szCs w:val="22"/>
        </w:rPr>
        <w:t xml:space="preserve">porre il massimo impegno per </w:t>
      </w:r>
      <w:r w:rsidR="00D20B0B" w:rsidRPr="00F645D1">
        <w:rPr>
          <w:rStyle w:val="Enfasigrassetto"/>
          <w:rFonts w:cstheme="minorHAnsi"/>
          <w:b w:val="0"/>
          <w:bCs w:val="0"/>
          <w:sz w:val="22"/>
          <w:szCs w:val="22"/>
        </w:rPr>
        <w:t>conseguire</w:t>
      </w:r>
      <w:r w:rsidR="00991101" w:rsidRPr="00F645D1">
        <w:rPr>
          <w:rStyle w:val="Enfasigrassetto"/>
          <w:rFonts w:cstheme="minorHAnsi"/>
          <w:b w:val="0"/>
          <w:bCs w:val="0"/>
          <w:sz w:val="22"/>
          <w:szCs w:val="22"/>
        </w:rPr>
        <w:t xml:space="preserve"> gli Obiettivi </w:t>
      </w:r>
      <w:r w:rsidR="005A57EF" w:rsidRPr="00F645D1">
        <w:rPr>
          <w:rStyle w:val="Enfasigrassetto"/>
          <w:rFonts w:cstheme="minorHAnsi"/>
          <w:b w:val="0"/>
          <w:bCs w:val="0"/>
          <w:sz w:val="22"/>
          <w:szCs w:val="22"/>
        </w:rPr>
        <w:t xml:space="preserve">di </w:t>
      </w:r>
      <w:r w:rsidR="00D20B0B" w:rsidRPr="00F645D1">
        <w:rPr>
          <w:rStyle w:val="Enfasigrassetto"/>
          <w:rFonts w:cstheme="minorHAnsi"/>
          <w:b w:val="0"/>
          <w:bCs w:val="0"/>
          <w:sz w:val="22"/>
          <w:szCs w:val="22"/>
        </w:rPr>
        <w:t>S</w:t>
      </w:r>
      <w:r w:rsidR="005A57EF" w:rsidRPr="00F645D1">
        <w:rPr>
          <w:rStyle w:val="Enfasigrassetto"/>
          <w:rFonts w:cstheme="minorHAnsi"/>
          <w:b w:val="0"/>
          <w:bCs w:val="0"/>
          <w:sz w:val="22"/>
          <w:szCs w:val="22"/>
        </w:rPr>
        <w:t xml:space="preserve">viluppo </w:t>
      </w:r>
      <w:r w:rsidR="00D20B0B" w:rsidRPr="00F645D1">
        <w:rPr>
          <w:rStyle w:val="Enfasigrassetto"/>
          <w:rFonts w:cstheme="minorHAnsi"/>
          <w:b w:val="0"/>
          <w:bCs w:val="0"/>
          <w:sz w:val="22"/>
          <w:szCs w:val="22"/>
        </w:rPr>
        <w:t>S</w:t>
      </w:r>
      <w:r w:rsidR="00991101" w:rsidRPr="00F645D1">
        <w:rPr>
          <w:rStyle w:val="Enfasigrassetto"/>
          <w:rFonts w:cstheme="minorHAnsi"/>
          <w:b w:val="0"/>
          <w:bCs w:val="0"/>
          <w:sz w:val="22"/>
          <w:szCs w:val="22"/>
        </w:rPr>
        <w:t>ostenibil</w:t>
      </w:r>
      <w:r w:rsidR="005A57EF" w:rsidRPr="00F645D1">
        <w:rPr>
          <w:rStyle w:val="Enfasigrassetto"/>
          <w:rFonts w:cstheme="minorHAnsi"/>
          <w:b w:val="0"/>
          <w:bCs w:val="0"/>
          <w:sz w:val="22"/>
          <w:szCs w:val="22"/>
        </w:rPr>
        <w:t>e per il 2030, in che modo governi, imprese e società civile</w:t>
      </w:r>
      <w:r w:rsidR="001336C0" w:rsidRPr="00F645D1">
        <w:rPr>
          <w:rStyle w:val="Enfasigrassetto"/>
          <w:rFonts w:cstheme="minorHAnsi"/>
          <w:b w:val="0"/>
          <w:bCs w:val="0"/>
          <w:sz w:val="22"/>
          <w:szCs w:val="22"/>
        </w:rPr>
        <w:t xml:space="preserve"> possono rinnovarsi </w:t>
      </w:r>
      <w:r w:rsidR="00D250E7" w:rsidRPr="00F645D1">
        <w:rPr>
          <w:rStyle w:val="Enfasigrassetto"/>
          <w:rFonts w:cstheme="minorHAnsi"/>
          <w:b w:val="0"/>
          <w:bCs w:val="0"/>
          <w:sz w:val="22"/>
          <w:szCs w:val="22"/>
        </w:rPr>
        <w:t xml:space="preserve">ma </w:t>
      </w:r>
      <w:r w:rsidR="001336C0" w:rsidRPr="00F645D1">
        <w:rPr>
          <w:rStyle w:val="Enfasigrassetto"/>
          <w:rFonts w:cstheme="minorHAnsi"/>
          <w:b w:val="0"/>
          <w:bCs w:val="0"/>
          <w:sz w:val="22"/>
          <w:szCs w:val="22"/>
        </w:rPr>
        <w:t xml:space="preserve">con integrità? </w:t>
      </w:r>
      <w:r w:rsidR="00991101" w:rsidRPr="00F645D1">
        <w:rPr>
          <w:rStyle w:val="Enfasigrassetto"/>
          <w:rFonts w:cstheme="minorHAnsi"/>
          <w:b w:val="0"/>
          <w:bCs w:val="0"/>
          <w:sz w:val="22"/>
          <w:szCs w:val="22"/>
        </w:rPr>
        <w:t xml:space="preserve"> </w:t>
      </w:r>
      <w:r w:rsidR="005F0918" w:rsidRPr="00F645D1">
        <w:rPr>
          <w:rStyle w:val="Enfasigrassetto"/>
          <w:rFonts w:cstheme="minorHAnsi"/>
          <w:b w:val="0"/>
          <w:bCs w:val="0"/>
          <w:sz w:val="22"/>
          <w:szCs w:val="22"/>
        </w:rPr>
        <w:t xml:space="preserve"> </w:t>
      </w:r>
    </w:p>
    <w:p w14:paraId="7894B849" w14:textId="3526F4F1" w:rsidR="00AB2E61" w:rsidRDefault="001976DA" w:rsidP="00481752">
      <w:pPr>
        <w:rPr>
          <w:rFonts w:cstheme="minorHAnsi"/>
          <w:color w:val="202020"/>
          <w:sz w:val="22"/>
          <w:szCs w:val="22"/>
        </w:rPr>
      </w:pPr>
      <w:hyperlink r:id="rId49" w:history="1">
        <w:r w:rsidR="005F2CB6" w:rsidRPr="005F2CB6">
          <w:rPr>
            <w:rStyle w:val="Collegamentoipertestuale"/>
            <w:rFonts w:cstheme="minorHAnsi"/>
            <w:sz w:val="22"/>
            <w:szCs w:val="22"/>
          </w:rPr>
          <w:t>Registrarsi al Forum</w:t>
        </w:r>
      </w:hyperlink>
    </w:p>
    <w:p w14:paraId="38005754" w14:textId="7B939B98" w:rsidR="00856C0B" w:rsidRDefault="001976DA" w:rsidP="00481752">
      <w:pPr>
        <w:rPr>
          <w:rFonts w:cstheme="minorHAnsi"/>
          <w:color w:val="202020"/>
          <w:sz w:val="22"/>
          <w:szCs w:val="22"/>
        </w:rPr>
      </w:pPr>
      <w:hyperlink r:id="rId50" w:history="1">
        <w:r w:rsidR="00BB048D" w:rsidRPr="00856C0B">
          <w:rPr>
            <w:rStyle w:val="Collegamentoipertestuale"/>
            <w:rFonts w:cstheme="minorHAnsi"/>
            <w:sz w:val="22"/>
            <w:szCs w:val="22"/>
          </w:rPr>
          <w:t>H</w:t>
        </w:r>
        <w:r w:rsidR="00856C0B" w:rsidRPr="00856C0B">
          <w:rPr>
            <w:rStyle w:val="Collegamentoipertestuale"/>
            <w:rFonts w:cstheme="minorHAnsi"/>
            <w:sz w:val="22"/>
            <w:szCs w:val="22"/>
          </w:rPr>
          <w:t>ub OCSE dedicato all</w:t>
        </w:r>
        <w:r w:rsidR="00F90BEC">
          <w:rPr>
            <w:rStyle w:val="Collegamentoipertestuale"/>
            <w:rFonts w:cstheme="minorHAnsi"/>
            <w:sz w:val="22"/>
            <w:szCs w:val="22"/>
          </w:rPr>
          <w:t>’</w:t>
        </w:r>
        <w:r w:rsidR="00856C0B" w:rsidRPr="00856C0B">
          <w:rPr>
            <w:rStyle w:val="Collegamentoipertestuale"/>
            <w:rFonts w:cstheme="minorHAnsi"/>
            <w:sz w:val="22"/>
            <w:szCs w:val="22"/>
          </w:rPr>
          <w:t>anticorruzione</w:t>
        </w:r>
      </w:hyperlink>
    </w:p>
    <w:p w14:paraId="4B4BD15C" w14:textId="1F5FC474" w:rsidR="005F2CB6" w:rsidRPr="00846AFE" w:rsidRDefault="005F2CB6">
      <w:pPr>
        <w:rPr>
          <w:rFonts w:cstheme="minorHAnsi"/>
          <w:color w:val="202020"/>
          <w:sz w:val="22"/>
          <w:szCs w:val="22"/>
        </w:rPr>
      </w:pPr>
      <w:r w:rsidRPr="00846AFE">
        <w:rPr>
          <w:rFonts w:cstheme="minorHAnsi"/>
          <w:color w:val="202020"/>
          <w:sz w:val="22"/>
          <w:szCs w:val="22"/>
        </w:rPr>
        <w:br w:type="page"/>
      </w:r>
    </w:p>
    <w:p w14:paraId="20C0D4FB" w14:textId="31D2DF09" w:rsidR="002B2014" w:rsidRPr="00A73632" w:rsidRDefault="002B2014" w:rsidP="00A96870">
      <w:pPr>
        <w:pStyle w:val="Titolo1"/>
        <w:ind w:left="0" w:firstLine="0"/>
        <w:jc w:val="center"/>
      </w:pPr>
      <w:bookmarkStart w:id="10" w:name="_Toc93046209"/>
      <w:r w:rsidRPr="00A73632">
        <w:lastRenderedPageBreak/>
        <w:t>Per</w:t>
      </w:r>
      <w:r w:rsidR="00A237FE">
        <w:t xml:space="preserve"> </w:t>
      </w:r>
      <w:r w:rsidRPr="00A73632">
        <w:t>aggiornamenti</w:t>
      </w:r>
      <w:r w:rsidR="00A237FE">
        <w:t xml:space="preserve"> </w:t>
      </w:r>
      <w:r w:rsidRPr="00A73632">
        <w:t>e</w:t>
      </w:r>
      <w:r w:rsidR="00A237FE">
        <w:t xml:space="preserve"> </w:t>
      </w:r>
      <w:r w:rsidRPr="00A73632">
        <w:t>approfondimenti</w:t>
      </w:r>
      <w:bookmarkEnd w:id="7"/>
      <w:bookmarkEnd w:id="10"/>
    </w:p>
    <w:tbl>
      <w:tblPr>
        <w:tblStyle w:val="Grigliatabella1"/>
        <w:tblW w:w="9128" w:type="dxa"/>
        <w:tblBorders>
          <w:top w:val="single" w:sz="4" w:space="0" w:color="990000"/>
          <w:left w:val="none" w:sz="0" w:space="0" w:color="auto"/>
          <w:bottom w:val="single" w:sz="4" w:space="0" w:color="990000"/>
          <w:right w:val="none" w:sz="0" w:space="0" w:color="auto"/>
          <w:insideH w:val="none" w:sz="0" w:space="0" w:color="auto"/>
          <w:insideV w:val="none" w:sz="0" w:space="0" w:color="auto"/>
        </w:tblBorders>
        <w:tblLook w:val="04A0" w:firstRow="1" w:lastRow="0" w:firstColumn="1" w:lastColumn="0" w:noHBand="0" w:noVBand="1"/>
      </w:tblPr>
      <w:tblGrid>
        <w:gridCol w:w="9128"/>
      </w:tblGrid>
      <w:tr w:rsidR="002B2014" w:rsidRPr="00442F4F" w14:paraId="01CD08D6" w14:textId="77777777" w:rsidTr="00FF4D4F">
        <w:trPr>
          <w:trHeight w:val="3633"/>
        </w:trPr>
        <w:tc>
          <w:tcPr>
            <w:tcW w:w="9128" w:type="dxa"/>
          </w:tcPr>
          <w:p w14:paraId="074111FA" w14:textId="3A19E6BB" w:rsidR="002B2014" w:rsidRDefault="00703720" w:rsidP="008A0E30">
            <w:pPr>
              <w:spacing w:before="240" w:after="160" w:line="259" w:lineRule="auto"/>
              <w:rPr>
                <w:rStyle w:val="Collegamentoipertestuale"/>
                <w:rFonts w:cstheme="minorHAnsi"/>
                <w:sz w:val="22"/>
                <w:szCs w:val="22"/>
                <w:lang w:val="en-US" w:eastAsia="it-IT"/>
              </w:rPr>
            </w:pPr>
            <w:r w:rsidRPr="00EE6158">
              <w:rPr>
                <w:rFonts w:ascii="Calibri" w:eastAsia="Calibri" w:hAnsi="Calibri" w:cs="Times New Roman"/>
                <w:sz w:val="22"/>
                <w:szCs w:val="22"/>
                <w:lang w:val="en-US"/>
              </w:rPr>
              <w:t>Commissione</w:t>
            </w:r>
            <w:r w:rsidR="00A237FE">
              <w:rPr>
                <w:rFonts w:ascii="Calibri" w:eastAsia="Calibri" w:hAnsi="Calibri" w:cs="Times New Roman"/>
                <w:sz w:val="22"/>
                <w:szCs w:val="22"/>
                <w:lang w:val="en-US"/>
              </w:rPr>
              <w:t xml:space="preserve"> </w:t>
            </w:r>
            <w:r w:rsidR="00581937" w:rsidRPr="00EE6158">
              <w:rPr>
                <w:rFonts w:ascii="Calibri" w:eastAsia="Calibri" w:hAnsi="Calibri" w:cs="Times New Roman"/>
                <w:sz w:val="22"/>
                <w:szCs w:val="22"/>
                <w:lang w:val="en-US"/>
              </w:rPr>
              <w:t>e</w:t>
            </w:r>
            <w:r w:rsidR="002B2014" w:rsidRPr="00EE6158">
              <w:rPr>
                <w:rFonts w:ascii="Calibri" w:eastAsia="Calibri" w:hAnsi="Calibri" w:cs="Times New Roman"/>
                <w:sz w:val="22"/>
                <w:szCs w:val="22"/>
                <w:lang w:val="en-US"/>
              </w:rPr>
              <w:t>uropea</w:t>
            </w:r>
            <w:r w:rsidR="00A237FE">
              <w:rPr>
                <w:rFonts w:ascii="Calibri" w:eastAsia="Calibri" w:hAnsi="Calibri" w:cs="Times New Roman"/>
                <w:sz w:val="22"/>
                <w:szCs w:val="22"/>
                <w:lang w:val="en-US"/>
              </w:rPr>
              <w:t xml:space="preserve"> </w:t>
            </w:r>
            <w:r w:rsidR="002B2014" w:rsidRPr="00EE6158">
              <w:rPr>
                <w:rFonts w:ascii="Calibri" w:eastAsia="Calibri" w:hAnsi="Calibri" w:cs="Times New Roman"/>
                <w:sz w:val="22"/>
                <w:szCs w:val="22"/>
                <w:lang w:val="en-US"/>
              </w:rPr>
              <w:t>-</w:t>
            </w:r>
            <w:r w:rsidR="00A237FE">
              <w:rPr>
                <w:rFonts w:ascii="Calibri" w:eastAsia="Calibri" w:hAnsi="Calibri" w:cs="Times New Roman"/>
                <w:sz w:val="22"/>
                <w:szCs w:val="22"/>
                <w:lang w:val="en-US"/>
              </w:rPr>
              <w:t xml:space="preserve"> </w:t>
            </w:r>
            <w:hyperlink r:id="rId51" w:history="1">
              <w:r w:rsidR="002B2014" w:rsidRPr="00EE6158">
                <w:rPr>
                  <w:rStyle w:val="Collegamentoipertestuale"/>
                  <w:rFonts w:cstheme="minorHAnsi"/>
                  <w:sz w:val="22"/>
                  <w:szCs w:val="22"/>
                  <w:lang w:val="en-US" w:eastAsia="it-IT"/>
                </w:rPr>
                <w:t>E-news</w:t>
              </w:r>
              <w:r w:rsidR="00A237FE">
                <w:rPr>
                  <w:rStyle w:val="Collegamentoipertestuale"/>
                  <w:rFonts w:cstheme="minorHAnsi"/>
                  <w:sz w:val="22"/>
                  <w:szCs w:val="22"/>
                  <w:lang w:val="en-US" w:eastAsia="it-IT"/>
                </w:rPr>
                <w:t xml:space="preserve"> </w:t>
              </w:r>
              <w:r w:rsidR="002B2014" w:rsidRPr="00EE6158">
                <w:rPr>
                  <w:rStyle w:val="Collegamentoipertestuale"/>
                  <w:rFonts w:cstheme="minorHAnsi"/>
                  <w:sz w:val="22"/>
                  <w:szCs w:val="22"/>
                  <w:lang w:val="en-US" w:eastAsia="it-IT"/>
                </w:rPr>
                <w:t>on</w:t>
              </w:r>
              <w:r w:rsidR="00A237FE">
                <w:rPr>
                  <w:rStyle w:val="Collegamentoipertestuale"/>
                  <w:rFonts w:cstheme="minorHAnsi"/>
                  <w:sz w:val="22"/>
                  <w:szCs w:val="22"/>
                  <w:lang w:val="en-US" w:eastAsia="it-IT"/>
                </w:rPr>
                <w:t xml:space="preserve"> </w:t>
              </w:r>
              <w:r w:rsidR="002B2014" w:rsidRPr="00EE6158">
                <w:rPr>
                  <w:rStyle w:val="Collegamentoipertestuale"/>
                  <w:rFonts w:cstheme="minorHAnsi"/>
                  <w:sz w:val="22"/>
                  <w:szCs w:val="22"/>
                  <w:lang w:val="en-US" w:eastAsia="it-IT"/>
                </w:rPr>
                <w:t>economic</w:t>
              </w:r>
              <w:r w:rsidR="00A237FE">
                <w:rPr>
                  <w:rStyle w:val="Collegamentoipertestuale"/>
                  <w:rFonts w:cstheme="minorHAnsi"/>
                  <w:sz w:val="22"/>
                  <w:szCs w:val="22"/>
                  <w:lang w:val="en-US" w:eastAsia="it-IT"/>
                </w:rPr>
                <w:t xml:space="preserve"> </w:t>
              </w:r>
              <w:r w:rsidR="002B2014" w:rsidRPr="00EE6158">
                <w:rPr>
                  <w:rStyle w:val="Collegamentoipertestuale"/>
                  <w:rFonts w:cstheme="minorHAnsi"/>
                  <w:sz w:val="22"/>
                  <w:szCs w:val="22"/>
                  <w:lang w:val="en-US" w:eastAsia="it-IT"/>
                </w:rPr>
                <w:t>and</w:t>
              </w:r>
              <w:r w:rsidR="00A237FE">
                <w:rPr>
                  <w:rStyle w:val="Collegamentoipertestuale"/>
                  <w:rFonts w:cstheme="minorHAnsi"/>
                  <w:sz w:val="22"/>
                  <w:szCs w:val="22"/>
                  <w:lang w:val="en-US" w:eastAsia="it-IT"/>
                </w:rPr>
                <w:t xml:space="preserve"> </w:t>
              </w:r>
              <w:r w:rsidR="002B2014" w:rsidRPr="00EE6158">
                <w:rPr>
                  <w:rStyle w:val="Collegamentoipertestuale"/>
                  <w:rFonts w:cstheme="minorHAnsi"/>
                  <w:sz w:val="22"/>
                  <w:szCs w:val="22"/>
                  <w:lang w:val="en-US" w:eastAsia="it-IT"/>
                </w:rPr>
                <w:t>financial</w:t>
              </w:r>
              <w:r w:rsidR="00A237FE">
                <w:rPr>
                  <w:rStyle w:val="Collegamentoipertestuale"/>
                  <w:rFonts w:cstheme="minorHAnsi"/>
                  <w:sz w:val="22"/>
                  <w:szCs w:val="22"/>
                  <w:lang w:val="en-US" w:eastAsia="it-IT"/>
                </w:rPr>
                <w:t xml:space="preserve"> </w:t>
              </w:r>
              <w:r w:rsidR="002B2014" w:rsidRPr="00EE6158">
                <w:rPr>
                  <w:rStyle w:val="Collegamentoipertestuale"/>
                  <w:rFonts w:cstheme="minorHAnsi"/>
                  <w:sz w:val="22"/>
                  <w:szCs w:val="22"/>
                  <w:lang w:val="en-US" w:eastAsia="it-IT"/>
                </w:rPr>
                <w:t>developments</w:t>
              </w:r>
            </w:hyperlink>
          </w:p>
          <w:p w14:paraId="1C52DF8A" w14:textId="1B0B0736" w:rsidR="00BA74A4" w:rsidRPr="00BA74A4" w:rsidRDefault="00BA74A4" w:rsidP="008A0E30">
            <w:pPr>
              <w:spacing w:before="240" w:after="160" w:line="259" w:lineRule="auto"/>
              <w:rPr>
                <w:rStyle w:val="Collegamentoipertestuale"/>
                <w:rFonts w:cstheme="minorHAnsi"/>
                <w:sz w:val="22"/>
                <w:szCs w:val="22"/>
                <w:lang w:eastAsia="it-IT"/>
              </w:rPr>
            </w:pPr>
            <w:r w:rsidRPr="00BA74A4">
              <w:rPr>
                <w:rFonts w:ascii="Calibri" w:eastAsia="Calibri" w:hAnsi="Calibri" w:cs="Times New Roman"/>
                <w:sz w:val="22"/>
                <w:szCs w:val="22"/>
              </w:rPr>
              <w:t>Consiglio</w:t>
            </w:r>
            <w:r w:rsidR="00A237FE">
              <w:rPr>
                <w:rFonts w:ascii="Calibri" w:eastAsia="Calibri" w:hAnsi="Calibri" w:cs="Times New Roman"/>
                <w:sz w:val="22"/>
                <w:szCs w:val="22"/>
              </w:rPr>
              <w:t xml:space="preserve"> </w:t>
            </w:r>
            <w:r w:rsidRPr="00BA74A4">
              <w:rPr>
                <w:rFonts w:ascii="Calibri" w:eastAsia="Calibri" w:hAnsi="Calibri" w:cs="Times New Roman"/>
                <w:sz w:val="22"/>
                <w:szCs w:val="22"/>
              </w:rPr>
              <w:t>e</w:t>
            </w:r>
            <w:r>
              <w:rPr>
                <w:rFonts w:ascii="Calibri" w:eastAsia="Calibri" w:hAnsi="Calibri" w:cs="Times New Roman"/>
                <w:sz w:val="22"/>
                <w:szCs w:val="22"/>
              </w:rPr>
              <w:t>uropeo</w:t>
            </w:r>
            <w:r w:rsidR="00A237FE">
              <w:rPr>
                <w:rFonts w:ascii="Calibri" w:eastAsia="Calibri" w:hAnsi="Calibri" w:cs="Times New Roman"/>
                <w:sz w:val="22"/>
                <w:szCs w:val="22"/>
              </w:rPr>
              <w:t xml:space="preserve"> </w:t>
            </w:r>
            <w:r w:rsidR="00481752">
              <w:rPr>
                <w:rFonts w:ascii="Calibri" w:eastAsia="Calibri" w:hAnsi="Calibri" w:cs="Times New Roman"/>
                <w:sz w:val="22"/>
                <w:szCs w:val="22"/>
              </w:rPr>
              <w:t>-</w:t>
            </w:r>
            <w:r w:rsidR="00A237FE">
              <w:rPr>
                <w:rFonts w:ascii="Calibri" w:eastAsia="Calibri" w:hAnsi="Calibri" w:cs="Times New Roman"/>
                <w:sz w:val="22"/>
                <w:szCs w:val="22"/>
              </w:rPr>
              <w:t xml:space="preserve"> </w:t>
            </w:r>
            <w:hyperlink r:id="rId52" w:history="1">
              <w:r w:rsidRPr="00BD1A8D">
                <w:rPr>
                  <w:rStyle w:val="Collegamentoipertestuale"/>
                  <w:rFonts w:ascii="Calibri" w:eastAsia="Calibri" w:hAnsi="Calibri" w:cs="Times New Roman"/>
                  <w:sz w:val="22"/>
                  <w:szCs w:val="22"/>
                </w:rPr>
                <w:t>news</w:t>
              </w:r>
            </w:hyperlink>
            <w:r w:rsidR="00A237FE">
              <w:rPr>
                <w:rFonts w:ascii="Calibri" w:eastAsia="Calibri" w:hAnsi="Calibri" w:cs="Times New Roman"/>
                <w:sz w:val="22"/>
                <w:szCs w:val="22"/>
              </w:rPr>
              <w:t xml:space="preserve"> </w:t>
            </w:r>
          </w:p>
          <w:p w14:paraId="27981C35" w14:textId="22FC3BE7" w:rsidR="00BA74A4" w:rsidRPr="00BA74A4" w:rsidRDefault="00BA74A4" w:rsidP="008A0E30">
            <w:pPr>
              <w:spacing w:before="240" w:after="160" w:line="259" w:lineRule="auto"/>
              <w:rPr>
                <w:rFonts w:ascii="Calibri" w:eastAsia="Calibri" w:hAnsi="Calibri" w:cs="Times New Roman"/>
                <w:sz w:val="22"/>
                <w:szCs w:val="22"/>
              </w:rPr>
            </w:pPr>
            <w:r w:rsidRPr="00BA74A4">
              <w:rPr>
                <w:rFonts w:ascii="Calibri" w:eastAsia="Calibri" w:hAnsi="Calibri" w:cs="Times New Roman"/>
                <w:sz w:val="22"/>
                <w:szCs w:val="22"/>
              </w:rPr>
              <w:t>Parlamento</w:t>
            </w:r>
            <w:r w:rsidR="00A237FE">
              <w:rPr>
                <w:rFonts w:ascii="Calibri" w:eastAsia="Calibri" w:hAnsi="Calibri" w:cs="Times New Roman"/>
                <w:sz w:val="22"/>
                <w:szCs w:val="22"/>
              </w:rPr>
              <w:t xml:space="preserve"> </w:t>
            </w:r>
            <w:r w:rsidRPr="00BA74A4">
              <w:rPr>
                <w:rFonts w:ascii="Calibri" w:eastAsia="Calibri" w:hAnsi="Calibri" w:cs="Times New Roman"/>
                <w:sz w:val="22"/>
                <w:szCs w:val="22"/>
              </w:rPr>
              <w:t>europeo</w:t>
            </w:r>
            <w:r w:rsidR="00A237FE">
              <w:rPr>
                <w:rFonts w:ascii="Calibri" w:eastAsia="Calibri" w:hAnsi="Calibri" w:cs="Times New Roman"/>
                <w:sz w:val="22"/>
                <w:szCs w:val="22"/>
              </w:rPr>
              <w:t xml:space="preserve"> </w:t>
            </w:r>
            <w:r w:rsidRPr="00BA74A4">
              <w:rPr>
                <w:rFonts w:ascii="Calibri" w:eastAsia="Calibri" w:hAnsi="Calibri" w:cs="Times New Roman"/>
                <w:sz w:val="22"/>
                <w:szCs w:val="22"/>
              </w:rPr>
              <w:t>-</w:t>
            </w:r>
            <w:r w:rsidR="00A237FE">
              <w:rPr>
                <w:rFonts w:ascii="Calibri" w:eastAsia="Calibri" w:hAnsi="Calibri" w:cs="Times New Roman"/>
                <w:sz w:val="22"/>
                <w:szCs w:val="22"/>
              </w:rPr>
              <w:t xml:space="preserve"> </w:t>
            </w:r>
            <w:hyperlink r:id="rId53" w:history="1">
              <w:r w:rsidRPr="00876DD2">
                <w:rPr>
                  <w:rStyle w:val="Collegamentoipertestuale"/>
                  <w:rFonts w:ascii="Calibri" w:eastAsia="Calibri" w:hAnsi="Calibri" w:cs="Times New Roman"/>
                  <w:sz w:val="22"/>
                  <w:szCs w:val="22"/>
                </w:rPr>
                <w:t>news</w:t>
              </w:r>
            </w:hyperlink>
          </w:p>
          <w:p w14:paraId="10E2C6E7" w14:textId="112070EC" w:rsidR="002B2014" w:rsidRPr="00EE6158" w:rsidRDefault="009E2072" w:rsidP="002B2014">
            <w:pPr>
              <w:spacing w:before="0" w:after="160" w:line="259" w:lineRule="auto"/>
              <w:rPr>
                <w:sz w:val="22"/>
                <w:szCs w:val="22"/>
              </w:rPr>
            </w:pPr>
            <w:r w:rsidRPr="00EE6158">
              <w:rPr>
                <w:rFonts w:ascii="Calibri" w:eastAsia="Calibri" w:hAnsi="Calibri" w:cs="Times New Roman"/>
                <w:sz w:val="22"/>
                <w:szCs w:val="22"/>
              </w:rPr>
              <w:t>Organizzazione</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per</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la</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cooperazione</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e</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lo</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sviluppo</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economico</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(OCSE)</w:t>
            </w:r>
            <w:r w:rsidR="00A237FE">
              <w:rPr>
                <w:rFonts w:ascii="Calibri" w:eastAsia="Calibri" w:hAnsi="Calibri" w:cs="Times New Roman"/>
                <w:sz w:val="22"/>
                <w:szCs w:val="22"/>
              </w:rPr>
              <w:t xml:space="preserve"> </w:t>
            </w:r>
            <w:r w:rsidR="002B2014" w:rsidRPr="00EE6158">
              <w:rPr>
                <w:rFonts w:ascii="Calibri" w:eastAsia="Calibri" w:hAnsi="Calibri" w:cs="Times New Roman"/>
                <w:sz w:val="22"/>
                <w:szCs w:val="22"/>
              </w:rPr>
              <w:t>-</w:t>
            </w:r>
            <w:r w:rsidR="00481752">
              <w:rPr>
                <w:rFonts w:ascii="Calibri" w:eastAsia="Calibri" w:hAnsi="Calibri" w:cs="Times New Roman"/>
                <w:sz w:val="22"/>
                <w:szCs w:val="22"/>
              </w:rPr>
              <w:t xml:space="preserve"> </w:t>
            </w:r>
            <w:hyperlink r:id="rId54" w:history="1">
              <w:r w:rsidR="002B2014" w:rsidRPr="00EE6158">
                <w:rPr>
                  <w:rStyle w:val="Collegamentoipertestuale"/>
                  <w:rFonts w:cstheme="minorHAnsi"/>
                  <w:sz w:val="22"/>
                  <w:szCs w:val="22"/>
                  <w:lang w:eastAsia="it-IT"/>
                </w:rPr>
                <w:t>news</w:t>
              </w:r>
            </w:hyperlink>
          </w:p>
          <w:p w14:paraId="56243A8D" w14:textId="50659DDC" w:rsidR="00336F8E" w:rsidRDefault="00EE6158" w:rsidP="002B2014">
            <w:pPr>
              <w:spacing w:before="0" w:after="160" w:line="259" w:lineRule="auto"/>
              <w:rPr>
                <w:sz w:val="22"/>
                <w:szCs w:val="22"/>
              </w:rPr>
            </w:pPr>
            <w:r w:rsidRPr="008519C6">
              <w:rPr>
                <w:sz w:val="22"/>
                <w:szCs w:val="22"/>
              </w:rPr>
              <w:t>Fondo</w:t>
            </w:r>
            <w:r w:rsidR="00A237FE">
              <w:rPr>
                <w:sz w:val="22"/>
                <w:szCs w:val="22"/>
              </w:rPr>
              <w:t xml:space="preserve"> </w:t>
            </w:r>
            <w:r w:rsidRPr="008519C6">
              <w:rPr>
                <w:sz w:val="22"/>
                <w:szCs w:val="22"/>
              </w:rPr>
              <w:t>Monetario</w:t>
            </w:r>
            <w:r w:rsidR="00A237FE">
              <w:rPr>
                <w:sz w:val="22"/>
                <w:szCs w:val="22"/>
              </w:rPr>
              <w:t xml:space="preserve"> </w:t>
            </w:r>
            <w:r w:rsidRPr="008519C6">
              <w:rPr>
                <w:sz w:val="22"/>
                <w:szCs w:val="22"/>
              </w:rPr>
              <w:t>Internazionale</w:t>
            </w:r>
            <w:r w:rsidR="00A237FE">
              <w:rPr>
                <w:sz w:val="22"/>
                <w:szCs w:val="22"/>
              </w:rPr>
              <w:t xml:space="preserve"> </w:t>
            </w:r>
            <w:r w:rsidRPr="008519C6">
              <w:rPr>
                <w:sz w:val="22"/>
                <w:szCs w:val="22"/>
              </w:rPr>
              <w:t>-</w:t>
            </w:r>
            <w:r w:rsidR="00A237FE">
              <w:rPr>
                <w:sz w:val="22"/>
                <w:szCs w:val="22"/>
              </w:rPr>
              <w:t xml:space="preserve"> </w:t>
            </w:r>
            <w:hyperlink r:id="rId55" w:history="1">
              <w:r w:rsidRPr="00EE6158">
                <w:rPr>
                  <w:rStyle w:val="Collegamentoipertestuale"/>
                  <w:sz w:val="22"/>
                  <w:szCs w:val="22"/>
                </w:rPr>
                <w:t>IMF</w:t>
              </w:r>
              <w:r w:rsidR="00A237FE">
                <w:rPr>
                  <w:rStyle w:val="Collegamentoipertestuale"/>
                  <w:sz w:val="22"/>
                  <w:szCs w:val="22"/>
                </w:rPr>
                <w:t xml:space="preserve"> </w:t>
              </w:r>
              <w:r w:rsidRPr="00EE6158">
                <w:rPr>
                  <w:rStyle w:val="Collegamentoipertestuale"/>
                  <w:sz w:val="22"/>
                  <w:szCs w:val="22"/>
                </w:rPr>
                <w:t>News</w:t>
              </w:r>
            </w:hyperlink>
          </w:p>
          <w:p w14:paraId="3673E56D" w14:textId="67481B2B" w:rsidR="007118ED" w:rsidRPr="007118ED" w:rsidRDefault="007118ED" w:rsidP="002B2014">
            <w:pPr>
              <w:spacing w:before="0" w:after="160" w:line="259" w:lineRule="auto"/>
              <w:rPr>
                <w:rFonts w:ascii="Calibri" w:eastAsia="Calibri" w:hAnsi="Calibri" w:cs="Times New Roman"/>
                <w:sz w:val="22"/>
                <w:szCs w:val="22"/>
              </w:rPr>
            </w:pPr>
            <w:r>
              <w:rPr>
                <w:rFonts w:ascii="Calibri" w:eastAsia="Calibri" w:hAnsi="Calibri" w:cs="Times New Roman"/>
                <w:sz w:val="22"/>
                <w:szCs w:val="22"/>
              </w:rPr>
              <w:t>Banca</w:t>
            </w:r>
            <w:r w:rsidR="00A237FE">
              <w:rPr>
                <w:rFonts w:ascii="Calibri" w:eastAsia="Calibri" w:hAnsi="Calibri" w:cs="Times New Roman"/>
                <w:sz w:val="22"/>
                <w:szCs w:val="22"/>
              </w:rPr>
              <w:t xml:space="preserve"> </w:t>
            </w:r>
            <w:r>
              <w:rPr>
                <w:rFonts w:ascii="Calibri" w:eastAsia="Calibri" w:hAnsi="Calibri" w:cs="Times New Roman"/>
                <w:sz w:val="22"/>
                <w:szCs w:val="22"/>
              </w:rPr>
              <w:t>Centrale</w:t>
            </w:r>
            <w:r w:rsidR="00A237FE">
              <w:rPr>
                <w:rFonts w:ascii="Calibri" w:eastAsia="Calibri" w:hAnsi="Calibri" w:cs="Times New Roman"/>
                <w:sz w:val="22"/>
                <w:szCs w:val="22"/>
              </w:rPr>
              <w:t xml:space="preserve"> </w:t>
            </w:r>
            <w:r>
              <w:rPr>
                <w:rFonts w:ascii="Calibri" w:eastAsia="Calibri" w:hAnsi="Calibri" w:cs="Times New Roman"/>
                <w:sz w:val="22"/>
                <w:szCs w:val="22"/>
              </w:rPr>
              <w:t>Europea</w:t>
            </w:r>
            <w:r w:rsidR="00A237FE">
              <w:rPr>
                <w:rFonts w:ascii="Calibri" w:eastAsia="Calibri" w:hAnsi="Calibri" w:cs="Times New Roman"/>
                <w:sz w:val="22"/>
                <w:szCs w:val="22"/>
              </w:rPr>
              <w:t xml:space="preserve"> </w:t>
            </w:r>
            <w:r>
              <w:rPr>
                <w:rFonts w:ascii="Calibri" w:eastAsia="Calibri" w:hAnsi="Calibri" w:cs="Times New Roman"/>
                <w:sz w:val="22"/>
                <w:szCs w:val="22"/>
              </w:rPr>
              <w:t>-</w:t>
            </w:r>
            <w:r w:rsidR="00A237FE">
              <w:rPr>
                <w:rFonts w:ascii="Calibri" w:eastAsia="Calibri" w:hAnsi="Calibri" w:cs="Times New Roman"/>
                <w:sz w:val="22"/>
                <w:szCs w:val="22"/>
              </w:rPr>
              <w:t xml:space="preserve"> </w:t>
            </w:r>
            <w:hyperlink r:id="rId56" w:history="1">
              <w:r w:rsidRPr="007118ED">
                <w:rPr>
                  <w:rStyle w:val="Collegamentoipertestuale"/>
                  <w:rFonts w:ascii="Calibri" w:eastAsia="Calibri" w:hAnsi="Calibri" w:cs="Times New Roman"/>
                  <w:sz w:val="22"/>
                  <w:szCs w:val="22"/>
                </w:rPr>
                <w:t>news</w:t>
              </w:r>
            </w:hyperlink>
          </w:p>
          <w:p w14:paraId="0D700DE0" w14:textId="095D782A" w:rsidR="00542929" w:rsidRPr="008519C6" w:rsidRDefault="00542929" w:rsidP="00542929">
            <w:pPr>
              <w:spacing w:before="0" w:after="160" w:line="259" w:lineRule="auto"/>
              <w:rPr>
                <w:rFonts w:ascii="Calibri" w:eastAsia="Calibri" w:hAnsi="Calibri" w:cs="Times New Roman"/>
                <w:sz w:val="22"/>
                <w:szCs w:val="22"/>
                <w:lang w:val="en-US"/>
              </w:rPr>
            </w:pPr>
            <w:r w:rsidRPr="008519C6">
              <w:rPr>
                <w:rFonts w:ascii="Calibri" w:eastAsia="Calibri" w:hAnsi="Calibri" w:cs="Times New Roman"/>
                <w:sz w:val="22"/>
                <w:szCs w:val="22"/>
                <w:lang w:val="en-US"/>
              </w:rPr>
              <w:t>Accountancy</w:t>
            </w:r>
            <w:r w:rsidR="00A237FE">
              <w:rPr>
                <w:rFonts w:ascii="Calibri" w:eastAsia="Calibri" w:hAnsi="Calibri" w:cs="Times New Roman"/>
                <w:sz w:val="22"/>
                <w:szCs w:val="22"/>
                <w:lang w:val="en-US"/>
              </w:rPr>
              <w:t xml:space="preserve"> </w:t>
            </w:r>
            <w:r w:rsidRPr="008519C6">
              <w:rPr>
                <w:rFonts w:ascii="Calibri" w:eastAsia="Calibri" w:hAnsi="Calibri" w:cs="Times New Roman"/>
                <w:sz w:val="22"/>
                <w:szCs w:val="22"/>
                <w:lang w:val="en-US"/>
              </w:rPr>
              <w:t>Europe</w:t>
            </w:r>
            <w:r w:rsidR="00A237FE">
              <w:rPr>
                <w:rFonts w:ascii="Calibri" w:eastAsia="Calibri" w:hAnsi="Calibri" w:cs="Times New Roman"/>
                <w:sz w:val="22"/>
                <w:szCs w:val="22"/>
                <w:lang w:val="en-US"/>
              </w:rPr>
              <w:t xml:space="preserve"> </w:t>
            </w:r>
            <w:r w:rsidRPr="008519C6">
              <w:rPr>
                <w:rFonts w:ascii="Calibri" w:eastAsia="Calibri" w:hAnsi="Calibri" w:cs="Times New Roman"/>
                <w:sz w:val="22"/>
                <w:szCs w:val="22"/>
                <w:lang w:val="en-US"/>
              </w:rPr>
              <w:t>-</w:t>
            </w:r>
            <w:r w:rsidR="00A237FE">
              <w:rPr>
                <w:rFonts w:ascii="Calibri" w:eastAsia="Calibri" w:hAnsi="Calibri" w:cs="Times New Roman"/>
                <w:sz w:val="22"/>
                <w:szCs w:val="22"/>
                <w:lang w:val="en-US"/>
              </w:rPr>
              <w:t xml:space="preserve"> </w:t>
            </w:r>
            <w:hyperlink r:id="rId57" w:history="1">
              <w:r w:rsidRPr="008519C6">
                <w:rPr>
                  <w:rFonts w:ascii="Calibri" w:eastAsia="Calibri" w:hAnsi="Calibri" w:cs="Times New Roman"/>
                  <w:color w:val="0070C0"/>
                  <w:sz w:val="22"/>
                  <w:szCs w:val="22"/>
                  <w:u w:val="single"/>
                  <w:lang w:val="en-US"/>
                </w:rPr>
                <w:t>news</w:t>
              </w:r>
            </w:hyperlink>
          </w:p>
          <w:p w14:paraId="056DEA64" w14:textId="2498BA18" w:rsidR="00542929" w:rsidRPr="00EE6158" w:rsidRDefault="00542929" w:rsidP="002B2014">
            <w:pPr>
              <w:spacing w:before="0" w:after="160" w:line="259" w:lineRule="auto"/>
              <w:rPr>
                <w:rStyle w:val="Collegamentoipertestuale"/>
                <w:rFonts w:cstheme="minorHAnsi"/>
                <w:sz w:val="22"/>
                <w:szCs w:val="22"/>
                <w:lang w:val="en-US" w:eastAsia="it-IT"/>
              </w:rPr>
            </w:pPr>
            <w:r w:rsidRPr="00EE6158">
              <w:rPr>
                <w:rFonts w:ascii="Calibri" w:eastAsia="Calibri" w:hAnsi="Calibri" w:cs="Times New Roman"/>
                <w:sz w:val="22"/>
                <w:szCs w:val="22"/>
                <w:lang w:val="en-US"/>
              </w:rPr>
              <w:t>CFE</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Tax</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Adviser</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Europe</w:t>
            </w:r>
            <w:r w:rsidR="00481752">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w:t>
            </w:r>
            <w:r w:rsidR="00A237FE">
              <w:rPr>
                <w:rFonts w:ascii="Calibri" w:eastAsia="Calibri" w:hAnsi="Calibri" w:cs="Times New Roman"/>
                <w:sz w:val="22"/>
                <w:szCs w:val="22"/>
                <w:lang w:val="en-US"/>
              </w:rPr>
              <w:t xml:space="preserve"> </w:t>
            </w:r>
            <w:hyperlink r:id="rId58" w:history="1">
              <w:r w:rsidRPr="00EE6158">
                <w:rPr>
                  <w:rStyle w:val="Collegamentoipertestuale"/>
                  <w:rFonts w:cstheme="minorHAnsi"/>
                  <w:sz w:val="22"/>
                  <w:szCs w:val="22"/>
                  <w:lang w:val="en-US" w:eastAsia="it-IT"/>
                </w:rPr>
                <w:t>news</w:t>
              </w:r>
            </w:hyperlink>
          </w:p>
          <w:p w14:paraId="2ED27401" w14:textId="2191D2A9" w:rsidR="002B2014" w:rsidRPr="00EE6158" w:rsidRDefault="009E2072" w:rsidP="002B2014">
            <w:pPr>
              <w:spacing w:before="0" w:after="160" w:line="259" w:lineRule="auto"/>
              <w:rPr>
                <w:rFonts w:cstheme="minorHAnsi"/>
                <w:color w:val="0563C1" w:themeColor="hyperlink"/>
                <w:sz w:val="22"/>
                <w:szCs w:val="22"/>
                <w:u w:val="single"/>
                <w:lang w:val="en-US" w:eastAsia="it-IT"/>
              </w:rPr>
            </w:pPr>
            <w:r w:rsidRPr="00EE6158">
              <w:rPr>
                <w:rFonts w:ascii="Calibri" w:eastAsia="Calibri" w:hAnsi="Calibri" w:cs="Times New Roman"/>
                <w:sz w:val="22"/>
                <w:szCs w:val="22"/>
                <w:lang w:val="en-US"/>
              </w:rPr>
              <w:t>European</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Tax</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Adviser</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Federation</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w:t>
            </w:r>
            <w:r w:rsidR="002B2014" w:rsidRPr="00EE6158">
              <w:rPr>
                <w:rFonts w:ascii="Calibri" w:eastAsia="Calibri" w:hAnsi="Calibri" w:cs="Times New Roman"/>
                <w:sz w:val="22"/>
                <w:szCs w:val="22"/>
                <w:lang w:val="en-US"/>
              </w:rPr>
              <w:t>ETAF</w:t>
            </w:r>
            <w:r w:rsidRPr="00EE6158">
              <w:rPr>
                <w:rFonts w:ascii="Calibri" w:eastAsia="Calibri" w:hAnsi="Calibri" w:cs="Times New Roman"/>
                <w:sz w:val="22"/>
                <w:szCs w:val="22"/>
                <w:lang w:val="en-US"/>
              </w:rPr>
              <w:t>)</w:t>
            </w:r>
            <w:r w:rsidR="00481752">
              <w:rPr>
                <w:rFonts w:ascii="Calibri" w:eastAsia="Calibri" w:hAnsi="Calibri" w:cs="Times New Roman"/>
                <w:sz w:val="22"/>
                <w:szCs w:val="22"/>
                <w:lang w:val="en-US"/>
              </w:rPr>
              <w:t xml:space="preserve"> </w:t>
            </w:r>
            <w:r w:rsidR="003957A8" w:rsidRPr="00EE6158">
              <w:rPr>
                <w:rFonts w:ascii="Calibri" w:eastAsia="Calibri" w:hAnsi="Calibri" w:cs="Times New Roman"/>
                <w:sz w:val="22"/>
                <w:szCs w:val="22"/>
                <w:lang w:val="en-US"/>
              </w:rPr>
              <w:t>-</w:t>
            </w:r>
            <w:r w:rsidR="00481752">
              <w:rPr>
                <w:rFonts w:ascii="Calibri" w:eastAsia="Calibri" w:hAnsi="Calibri" w:cs="Times New Roman"/>
                <w:sz w:val="22"/>
                <w:szCs w:val="22"/>
                <w:lang w:val="en-US"/>
              </w:rPr>
              <w:t xml:space="preserve"> </w:t>
            </w:r>
            <w:hyperlink r:id="rId59" w:history="1">
              <w:r w:rsidR="004A7BC8" w:rsidRPr="00EE6158">
                <w:rPr>
                  <w:rStyle w:val="Collegamentoipertestuale"/>
                  <w:rFonts w:ascii="Calibri" w:eastAsia="Calibri" w:hAnsi="Calibri" w:cs="Times New Roman"/>
                  <w:sz w:val="22"/>
                  <w:szCs w:val="22"/>
                  <w:lang w:val="en-US"/>
                </w:rPr>
                <w:t>news</w:t>
              </w:r>
            </w:hyperlink>
            <w:r w:rsidR="00A237FE">
              <w:rPr>
                <w:rStyle w:val="Collegamentoipertestuale"/>
                <w:rFonts w:ascii="Calibri" w:eastAsia="Calibri" w:hAnsi="Calibri" w:cs="Times New Roman"/>
                <w:sz w:val="22"/>
                <w:szCs w:val="22"/>
                <w:lang w:val="en-US"/>
              </w:rPr>
              <w:t xml:space="preserve"> </w:t>
            </w:r>
            <w:r w:rsidR="004A7BC8" w:rsidRPr="00EE6158">
              <w:rPr>
                <w:rFonts w:ascii="Calibri" w:eastAsia="Calibri" w:hAnsi="Calibri" w:cs="Times New Roman"/>
                <w:sz w:val="22"/>
                <w:szCs w:val="22"/>
                <w:lang w:val="en-US"/>
              </w:rPr>
              <w:t>e</w:t>
            </w:r>
            <w:r w:rsidR="00A237FE">
              <w:rPr>
                <w:rFonts w:ascii="Calibri" w:eastAsia="Calibri" w:hAnsi="Calibri" w:cs="Times New Roman"/>
                <w:sz w:val="22"/>
                <w:szCs w:val="22"/>
                <w:lang w:val="en-US"/>
              </w:rPr>
              <w:t xml:space="preserve"> </w:t>
            </w:r>
            <w:r w:rsidR="002254D3" w:rsidRPr="00EE6158">
              <w:rPr>
                <w:rFonts w:ascii="Calibri" w:eastAsia="Calibri" w:hAnsi="Calibri" w:cs="Times New Roman"/>
                <w:sz w:val="22"/>
                <w:szCs w:val="22"/>
              </w:rPr>
              <w:fldChar w:fldCharType="begin"/>
            </w:r>
            <w:r w:rsidR="002B2014" w:rsidRPr="00EE6158">
              <w:rPr>
                <w:rFonts w:ascii="Calibri" w:eastAsia="Calibri" w:hAnsi="Calibri" w:cs="Times New Roman"/>
                <w:sz w:val="22"/>
                <w:szCs w:val="22"/>
                <w:lang w:val="en-US"/>
              </w:rPr>
              <w:instrText xml:space="preserve"> HYPERLINK "https://www.etaf.tax/index.php/newsarea/newsletter" </w:instrText>
            </w:r>
            <w:r w:rsidR="002254D3" w:rsidRPr="00EE6158">
              <w:rPr>
                <w:rFonts w:ascii="Calibri" w:eastAsia="Calibri" w:hAnsi="Calibri" w:cs="Times New Roman"/>
                <w:sz w:val="22"/>
                <w:szCs w:val="22"/>
              </w:rPr>
              <w:fldChar w:fldCharType="separate"/>
            </w:r>
            <w:r w:rsidR="004A7BC8" w:rsidRPr="00EE6158">
              <w:rPr>
                <w:rStyle w:val="Collegamentoipertestuale"/>
                <w:rFonts w:cstheme="minorHAnsi"/>
                <w:sz w:val="22"/>
                <w:szCs w:val="22"/>
                <w:lang w:val="en-US" w:eastAsia="it-IT"/>
              </w:rPr>
              <w:t>n</w:t>
            </w:r>
            <w:r w:rsidR="002B2014" w:rsidRPr="00EE6158">
              <w:rPr>
                <w:rStyle w:val="Collegamentoipertestuale"/>
                <w:rFonts w:cstheme="minorHAnsi"/>
                <w:sz w:val="22"/>
                <w:szCs w:val="22"/>
                <w:lang w:val="en-US" w:eastAsia="it-IT"/>
              </w:rPr>
              <w:t>ewsletter</w:t>
            </w:r>
          </w:p>
          <w:p w14:paraId="1D8926EE" w14:textId="0B9CB1AE" w:rsidR="00542929" w:rsidRPr="00EE6158" w:rsidRDefault="002254D3" w:rsidP="00542929">
            <w:pPr>
              <w:spacing w:before="0" w:after="160" w:line="259" w:lineRule="auto"/>
              <w:rPr>
                <w:rFonts w:ascii="Calibri" w:eastAsia="Calibri" w:hAnsi="Calibri" w:cs="Times New Roman"/>
                <w:color w:val="0000FF"/>
                <w:sz w:val="22"/>
                <w:szCs w:val="22"/>
                <w:u w:val="single"/>
                <w:lang w:val="en-US"/>
              </w:rPr>
            </w:pPr>
            <w:r w:rsidRPr="00EE6158">
              <w:rPr>
                <w:rFonts w:ascii="Calibri" w:eastAsia="Calibri" w:hAnsi="Calibri" w:cs="Times New Roman"/>
                <w:sz w:val="22"/>
                <w:szCs w:val="22"/>
              </w:rPr>
              <w:fldChar w:fldCharType="end"/>
            </w:r>
            <w:r w:rsidR="00340956" w:rsidRPr="00EE6158">
              <w:rPr>
                <w:rFonts w:ascii="Calibri" w:eastAsia="Calibri" w:hAnsi="Calibri" w:cs="Times New Roman"/>
                <w:sz w:val="22"/>
                <w:szCs w:val="22"/>
                <w:lang w:val="en-US"/>
              </w:rPr>
              <w:t>In</w:t>
            </w:r>
            <w:r w:rsidR="00542929" w:rsidRPr="00EE6158">
              <w:rPr>
                <w:rFonts w:ascii="Calibri" w:eastAsia="Calibri" w:hAnsi="Calibri" w:cs="Times New Roman"/>
                <w:sz w:val="22"/>
                <w:szCs w:val="22"/>
                <w:lang w:val="en-US"/>
              </w:rPr>
              <w:t>ternational</w:t>
            </w:r>
            <w:r w:rsidR="00A237FE">
              <w:rPr>
                <w:rFonts w:ascii="Calibri" w:eastAsia="Calibri" w:hAnsi="Calibri" w:cs="Times New Roman"/>
                <w:sz w:val="22"/>
                <w:szCs w:val="22"/>
                <w:lang w:val="en-US"/>
              </w:rPr>
              <w:t xml:space="preserve"> </w:t>
            </w:r>
            <w:r w:rsidR="00542929" w:rsidRPr="00EE6158">
              <w:rPr>
                <w:rFonts w:ascii="Calibri" w:eastAsia="Calibri" w:hAnsi="Calibri" w:cs="Times New Roman"/>
                <w:sz w:val="22"/>
                <w:szCs w:val="22"/>
                <w:lang w:val="en-US"/>
              </w:rPr>
              <w:t>Federation</w:t>
            </w:r>
            <w:r w:rsidR="00A237FE">
              <w:rPr>
                <w:rFonts w:ascii="Calibri" w:eastAsia="Calibri" w:hAnsi="Calibri" w:cs="Times New Roman"/>
                <w:sz w:val="22"/>
                <w:szCs w:val="22"/>
                <w:lang w:val="en-US"/>
              </w:rPr>
              <w:t xml:space="preserve"> </w:t>
            </w:r>
            <w:r w:rsidR="00542929" w:rsidRPr="00EE6158">
              <w:rPr>
                <w:rFonts w:ascii="Calibri" w:eastAsia="Calibri" w:hAnsi="Calibri" w:cs="Times New Roman"/>
                <w:sz w:val="22"/>
                <w:szCs w:val="22"/>
                <w:lang w:val="en-US"/>
              </w:rPr>
              <w:t>of</w:t>
            </w:r>
            <w:r w:rsidR="00A237FE">
              <w:rPr>
                <w:rFonts w:ascii="Calibri" w:eastAsia="Calibri" w:hAnsi="Calibri" w:cs="Times New Roman"/>
                <w:sz w:val="22"/>
                <w:szCs w:val="22"/>
                <w:lang w:val="en-US"/>
              </w:rPr>
              <w:t xml:space="preserve"> </w:t>
            </w:r>
            <w:r w:rsidR="00542929" w:rsidRPr="00EE6158">
              <w:rPr>
                <w:rFonts w:ascii="Calibri" w:eastAsia="Calibri" w:hAnsi="Calibri" w:cs="Times New Roman"/>
                <w:sz w:val="22"/>
                <w:szCs w:val="22"/>
                <w:lang w:val="en-US"/>
              </w:rPr>
              <w:t>Accountants</w:t>
            </w:r>
            <w:r w:rsidR="00A237FE">
              <w:rPr>
                <w:rFonts w:ascii="Calibri" w:eastAsia="Calibri" w:hAnsi="Calibri" w:cs="Times New Roman"/>
                <w:sz w:val="22"/>
                <w:szCs w:val="22"/>
                <w:lang w:val="en-US"/>
              </w:rPr>
              <w:t xml:space="preserve"> </w:t>
            </w:r>
            <w:r w:rsidR="00542929" w:rsidRPr="00EE6158">
              <w:rPr>
                <w:rFonts w:ascii="Calibri" w:eastAsia="Calibri" w:hAnsi="Calibri" w:cs="Times New Roman"/>
                <w:sz w:val="22"/>
                <w:szCs w:val="22"/>
                <w:lang w:val="en-US"/>
              </w:rPr>
              <w:t>(IFAC)</w:t>
            </w:r>
            <w:r w:rsidR="00A237FE">
              <w:rPr>
                <w:rFonts w:ascii="Calibri" w:eastAsia="Calibri" w:hAnsi="Calibri" w:cs="Times New Roman"/>
                <w:sz w:val="22"/>
                <w:szCs w:val="22"/>
                <w:lang w:val="en-US"/>
              </w:rPr>
              <w:t xml:space="preserve"> </w:t>
            </w:r>
            <w:r w:rsidR="00542929" w:rsidRPr="00EE6158">
              <w:rPr>
                <w:rFonts w:ascii="Calibri" w:eastAsia="Calibri" w:hAnsi="Calibri" w:cs="Times New Roman"/>
                <w:sz w:val="22"/>
                <w:szCs w:val="22"/>
                <w:lang w:val="en-US"/>
              </w:rPr>
              <w:t>-</w:t>
            </w:r>
            <w:r w:rsidR="00A237FE">
              <w:rPr>
                <w:rFonts w:ascii="Calibri" w:eastAsia="Calibri" w:hAnsi="Calibri" w:cs="Times New Roman"/>
                <w:sz w:val="22"/>
                <w:szCs w:val="22"/>
                <w:lang w:val="en-US"/>
              </w:rPr>
              <w:t xml:space="preserve"> </w:t>
            </w:r>
            <w:hyperlink r:id="rId60" w:history="1">
              <w:r w:rsidR="00542929" w:rsidRPr="00EE6158">
                <w:rPr>
                  <w:rStyle w:val="Collegamentoipertestuale"/>
                  <w:rFonts w:cstheme="minorHAnsi"/>
                  <w:sz w:val="22"/>
                  <w:szCs w:val="22"/>
                  <w:lang w:val="en-US" w:eastAsia="it-IT"/>
                </w:rPr>
                <w:t>news</w:t>
              </w:r>
            </w:hyperlink>
          </w:p>
          <w:p w14:paraId="66130197" w14:textId="724B6E64" w:rsidR="002B2014" w:rsidRPr="00EE6158" w:rsidRDefault="00703720" w:rsidP="002B2014">
            <w:pPr>
              <w:spacing w:before="0" w:after="160" w:line="259" w:lineRule="auto"/>
              <w:rPr>
                <w:rFonts w:ascii="Calibri" w:eastAsia="Calibri" w:hAnsi="Calibri" w:cs="Times New Roman"/>
                <w:sz w:val="22"/>
                <w:szCs w:val="22"/>
                <w:lang w:val="en-US"/>
              </w:rPr>
            </w:pPr>
            <w:r w:rsidRPr="00EE6158">
              <w:rPr>
                <w:rFonts w:ascii="Calibri" w:eastAsia="Calibri" w:hAnsi="Calibri" w:cs="Times New Roman"/>
                <w:sz w:val="22"/>
                <w:szCs w:val="22"/>
                <w:lang w:val="en-US"/>
              </w:rPr>
              <w:t>International</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Valuation</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Standards</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Council</w:t>
            </w:r>
            <w:r w:rsidR="00A237FE">
              <w:rPr>
                <w:rFonts w:ascii="Calibri" w:eastAsia="Calibri" w:hAnsi="Calibri" w:cs="Times New Roman"/>
                <w:sz w:val="22"/>
                <w:szCs w:val="22"/>
                <w:lang w:val="en-US"/>
              </w:rPr>
              <w:t xml:space="preserve"> </w:t>
            </w:r>
            <w:r w:rsidRPr="00EE6158">
              <w:rPr>
                <w:rFonts w:ascii="Calibri" w:eastAsia="Calibri" w:hAnsi="Calibri" w:cs="Times New Roman"/>
                <w:sz w:val="22"/>
                <w:szCs w:val="22"/>
                <w:lang w:val="en-US"/>
              </w:rPr>
              <w:t>(</w:t>
            </w:r>
            <w:r w:rsidR="002B2014" w:rsidRPr="00EE6158">
              <w:rPr>
                <w:rFonts w:ascii="Calibri" w:eastAsia="Calibri" w:hAnsi="Calibri" w:cs="Times New Roman"/>
                <w:sz w:val="22"/>
                <w:szCs w:val="22"/>
                <w:lang w:val="en-US"/>
              </w:rPr>
              <w:t>IVSC</w:t>
            </w:r>
            <w:r w:rsidRPr="00EE6158">
              <w:rPr>
                <w:rFonts w:ascii="Calibri" w:eastAsia="Calibri" w:hAnsi="Calibri" w:cs="Times New Roman"/>
                <w:sz w:val="22"/>
                <w:szCs w:val="22"/>
                <w:lang w:val="en-US"/>
              </w:rPr>
              <w:t>)</w:t>
            </w:r>
            <w:r w:rsidR="00481752">
              <w:rPr>
                <w:rFonts w:ascii="Calibri" w:eastAsia="Calibri" w:hAnsi="Calibri" w:cs="Times New Roman"/>
                <w:sz w:val="22"/>
                <w:szCs w:val="22"/>
                <w:lang w:val="en-US"/>
              </w:rPr>
              <w:t xml:space="preserve"> </w:t>
            </w:r>
            <w:r w:rsidR="00AE7C83" w:rsidRPr="00EE6158">
              <w:rPr>
                <w:rFonts w:ascii="Calibri" w:eastAsia="Calibri" w:hAnsi="Calibri" w:cs="Times New Roman"/>
                <w:sz w:val="22"/>
                <w:szCs w:val="22"/>
                <w:lang w:val="en-US"/>
              </w:rPr>
              <w:t>-</w:t>
            </w:r>
            <w:r w:rsidR="00A237FE">
              <w:rPr>
                <w:rFonts w:ascii="Calibri" w:eastAsia="Calibri" w:hAnsi="Calibri" w:cs="Times New Roman"/>
                <w:sz w:val="22"/>
                <w:szCs w:val="22"/>
                <w:lang w:val="en-US"/>
              </w:rPr>
              <w:t xml:space="preserve"> </w:t>
            </w:r>
            <w:hyperlink r:id="rId61" w:history="1">
              <w:r w:rsidR="002B2014" w:rsidRPr="00EE6158">
                <w:rPr>
                  <w:rStyle w:val="Collegamentoipertestuale"/>
                  <w:rFonts w:cstheme="minorHAnsi"/>
                  <w:sz w:val="22"/>
                  <w:szCs w:val="22"/>
                  <w:lang w:val="en-US" w:eastAsia="it-IT"/>
                </w:rPr>
                <w:t>news</w:t>
              </w:r>
            </w:hyperlink>
          </w:p>
          <w:p w14:paraId="05E3A1EE" w14:textId="181477D9" w:rsidR="00535932" w:rsidRPr="00EE6158" w:rsidRDefault="00703720" w:rsidP="00D16EEC">
            <w:pPr>
              <w:spacing w:before="0" w:after="160" w:line="259" w:lineRule="auto"/>
              <w:rPr>
                <w:rStyle w:val="Collegamentoipertestuale"/>
                <w:rFonts w:ascii="Calibri" w:eastAsia="Calibri" w:hAnsi="Calibri" w:cs="Calibri"/>
                <w:color w:val="auto"/>
                <w:sz w:val="22"/>
                <w:szCs w:val="22"/>
                <w:u w:val="none"/>
              </w:rPr>
            </w:pPr>
            <w:r w:rsidRPr="00EE6158">
              <w:rPr>
                <w:rFonts w:ascii="Calibri" w:eastAsia="Calibri" w:hAnsi="Calibri" w:cs="Times New Roman"/>
                <w:sz w:val="22"/>
                <w:szCs w:val="22"/>
              </w:rPr>
              <w:t>Comitato</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di</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Integrazione</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Latino</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Europa-America</w:t>
            </w:r>
            <w:r w:rsidR="00A237FE">
              <w:rPr>
                <w:rFonts w:ascii="Calibri" w:eastAsia="Calibri" w:hAnsi="Calibri" w:cs="Times New Roman"/>
                <w:sz w:val="22"/>
                <w:szCs w:val="22"/>
              </w:rPr>
              <w:t xml:space="preserve"> </w:t>
            </w:r>
            <w:r w:rsidRPr="00EE6158">
              <w:rPr>
                <w:rFonts w:ascii="Calibri" w:eastAsia="Calibri" w:hAnsi="Calibri" w:cs="Times New Roman"/>
                <w:sz w:val="22"/>
                <w:szCs w:val="22"/>
              </w:rPr>
              <w:t>(</w:t>
            </w:r>
            <w:r w:rsidR="002B2014" w:rsidRPr="00EE6158">
              <w:rPr>
                <w:rFonts w:ascii="Calibri" w:eastAsia="Calibri" w:hAnsi="Calibri" w:cs="Times New Roman"/>
                <w:sz w:val="22"/>
                <w:szCs w:val="22"/>
              </w:rPr>
              <w:t>CILEA</w:t>
            </w:r>
            <w:r w:rsidRPr="00EE6158">
              <w:rPr>
                <w:rFonts w:ascii="Calibri" w:eastAsia="Calibri" w:hAnsi="Calibri" w:cs="Times New Roman"/>
                <w:sz w:val="22"/>
                <w:szCs w:val="22"/>
              </w:rPr>
              <w:t>)</w:t>
            </w:r>
            <w:r w:rsidR="00481752">
              <w:rPr>
                <w:rFonts w:ascii="Calibri" w:eastAsia="Calibri" w:hAnsi="Calibri" w:cs="Times New Roman"/>
                <w:sz w:val="22"/>
                <w:szCs w:val="22"/>
              </w:rPr>
              <w:t xml:space="preserve"> </w:t>
            </w:r>
            <w:r w:rsidR="009E2072" w:rsidRPr="00EE6158">
              <w:rPr>
                <w:rFonts w:ascii="Calibri" w:eastAsia="Calibri" w:hAnsi="Calibri" w:cs="Times New Roman"/>
                <w:sz w:val="22"/>
                <w:szCs w:val="22"/>
              </w:rPr>
              <w:t>-</w:t>
            </w:r>
            <w:r w:rsidR="00481752">
              <w:rPr>
                <w:rFonts w:ascii="Calibri" w:eastAsia="Calibri" w:hAnsi="Calibri" w:cs="Times New Roman"/>
                <w:sz w:val="22"/>
                <w:szCs w:val="22"/>
              </w:rPr>
              <w:t xml:space="preserve"> </w:t>
            </w:r>
            <w:hyperlink r:id="rId62" w:history="1">
              <w:r w:rsidR="002B2014" w:rsidRPr="00EE6158">
                <w:rPr>
                  <w:rStyle w:val="Collegamentoipertestuale"/>
                  <w:rFonts w:cstheme="minorHAnsi"/>
                  <w:sz w:val="22"/>
                  <w:szCs w:val="22"/>
                  <w:lang w:eastAsia="it-IT"/>
                </w:rPr>
                <w:t>news</w:t>
              </w:r>
            </w:hyperlink>
          </w:p>
          <w:p w14:paraId="2CFB102C" w14:textId="52D6D9BA" w:rsidR="00216387" w:rsidRPr="00EE6158" w:rsidRDefault="00216387" w:rsidP="00535932">
            <w:pPr>
              <w:shd w:val="clear" w:color="auto" w:fill="FFFFFF"/>
              <w:tabs>
                <w:tab w:val="left" w:pos="284"/>
              </w:tabs>
              <w:spacing w:before="0" w:after="240" w:line="276" w:lineRule="auto"/>
              <w:rPr>
                <w:sz w:val="22"/>
                <w:szCs w:val="22"/>
                <w:lang w:val="en-US"/>
              </w:rPr>
            </w:pPr>
            <w:r w:rsidRPr="00EE6158">
              <w:rPr>
                <w:sz w:val="22"/>
                <w:szCs w:val="22"/>
                <w:lang w:val="en-US"/>
              </w:rPr>
              <w:t>A4S</w:t>
            </w:r>
            <w:r w:rsidR="00A237FE">
              <w:rPr>
                <w:sz w:val="22"/>
                <w:szCs w:val="22"/>
                <w:lang w:val="en-US"/>
              </w:rPr>
              <w:t xml:space="preserve"> </w:t>
            </w:r>
            <w:r w:rsidRPr="00EE6158">
              <w:rPr>
                <w:sz w:val="22"/>
                <w:szCs w:val="22"/>
                <w:lang w:val="en-US"/>
              </w:rPr>
              <w:t>–</w:t>
            </w:r>
            <w:r w:rsidR="00A237FE">
              <w:rPr>
                <w:sz w:val="22"/>
                <w:szCs w:val="22"/>
                <w:lang w:val="en-US"/>
              </w:rPr>
              <w:t xml:space="preserve"> </w:t>
            </w:r>
            <w:r w:rsidRPr="00EE6158">
              <w:rPr>
                <w:sz w:val="22"/>
                <w:szCs w:val="22"/>
                <w:lang w:val="en-US"/>
              </w:rPr>
              <w:t>Accounting</w:t>
            </w:r>
            <w:r w:rsidR="00A237FE">
              <w:rPr>
                <w:sz w:val="22"/>
                <w:szCs w:val="22"/>
                <w:lang w:val="en-US"/>
              </w:rPr>
              <w:t xml:space="preserve"> </w:t>
            </w:r>
            <w:r w:rsidRPr="00EE6158">
              <w:rPr>
                <w:sz w:val="22"/>
                <w:szCs w:val="22"/>
                <w:lang w:val="en-US"/>
              </w:rPr>
              <w:t>for</w:t>
            </w:r>
            <w:r w:rsidR="00A237FE">
              <w:rPr>
                <w:sz w:val="22"/>
                <w:szCs w:val="22"/>
                <w:lang w:val="en-US"/>
              </w:rPr>
              <w:t xml:space="preserve"> </w:t>
            </w:r>
            <w:r w:rsidRPr="00EE6158">
              <w:rPr>
                <w:sz w:val="22"/>
                <w:szCs w:val="22"/>
                <w:lang w:val="en-US"/>
              </w:rPr>
              <w:t>sustainability</w:t>
            </w:r>
            <w:r w:rsidR="00A237FE">
              <w:rPr>
                <w:sz w:val="22"/>
                <w:szCs w:val="22"/>
                <w:lang w:val="en-US"/>
              </w:rPr>
              <w:t xml:space="preserve"> </w:t>
            </w:r>
            <w:r w:rsidRPr="00EE6158">
              <w:rPr>
                <w:sz w:val="22"/>
                <w:szCs w:val="22"/>
                <w:lang w:val="en-US"/>
              </w:rPr>
              <w:t>-</w:t>
            </w:r>
            <w:r w:rsidR="00481752">
              <w:rPr>
                <w:sz w:val="22"/>
                <w:szCs w:val="22"/>
                <w:lang w:val="en-US"/>
              </w:rPr>
              <w:t xml:space="preserve"> </w:t>
            </w:r>
            <w:hyperlink r:id="rId63" w:history="1">
              <w:r w:rsidR="008C5A75" w:rsidRPr="00EE6158">
                <w:rPr>
                  <w:rStyle w:val="Collegamentoipertestuale"/>
                  <w:rFonts w:ascii="Calibri" w:eastAsia="Calibri" w:hAnsi="Calibri" w:cs="Calibri"/>
                  <w:spacing w:val="-10"/>
                  <w:sz w:val="22"/>
                  <w:szCs w:val="22"/>
                  <w:lang w:val="en-US"/>
                </w:rPr>
                <w:t>news</w:t>
              </w:r>
            </w:hyperlink>
          </w:p>
          <w:p w14:paraId="44F33099" w14:textId="37B85ED2" w:rsidR="009D2BFE" w:rsidRPr="00EE6158" w:rsidRDefault="009D2BFE" w:rsidP="009D2BFE">
            <w:pPr>
              <w:shd w:val="clear" w:color="auto" w:fill="FFFFFF"/>
              <w:tabs>
                <w:tab w:val="left" w:pos="284"/>
              </w:tabs>
              <w:spacing w:before="0" w:after="240" w:line="276" w:lineRule="auto"/>
              <w:rPr>
                <w:rFonts w:ascii="Calibri" w:eastAsia="Calibri" w:hAnsi="Calibri" w:cs="Calibri"/>
                <w:b/>
                <w:spacing w:val="-10"/>
                <w:sz w:val="22"/>
                <w:szCs w:val="22"/>
                <w:lang w:val="en-US"/>
              </w:rPr>
            </w:pPr>
            <w:r w:rsidRPr="00EE6158">
              <w:rPr>
                <w:sz w:val="22"/>
                <w:szCs w:val="22"/>
                <w:lang w:val="en-US"/>
              </w:rPr>
              <w:t>SMEUnited</w:t>
            </w:r>
            <w:r w:rsidR="00A237FE">
              <w:rPr>
                <w:sz w:val="22"/>
                <w:szCs w:val="22"/>
                <w:lang w:val="en-US"/>
              </w:rPr>
              <w:t xml:space="preserve"> </w:t>
            </w:r>
            <w:hyperlink r:id="rId64" w:history="1">
              <w:r w:rsidRPr="00EE6158">
                <w:rPr>
                  <w:rStyle w:val="Collegamentoipertestuale"/>
                  <w:sz w:val="22"/>
                  <w:szCs w:val="22"/>
                  <w:lang w:val="en-US"/>
                </w:rPr>
                <w:t>News</w:t>
              </w:r>
              <w:r w:rsidR="00A237FE">
                <w:rPr>
                  <w:rStyle w:val="Collegamentoipertestuale"/>
                  <w:sz w:val="22"/>
                  <w:szCs w:val="22"/>
                  <w:lang w:val="en-US"/>
                </w:rPr>
                <w:t xml:space="preserve"> </w:t>
              </w:r>
              <w:r w:rsidRPr="00EE6158">
                <w:rPr>
                  <w:rStyle w:val="Collegamentoipertestuale"/>
                  <w:sz w:val="22"/>
                  <w:szCs w:val="22"/>
                  <w:lang w:val="en-US"/>
                </w:rPr>
                <w:t>|</w:t>
              </w:r>
              <w:r w:rsidR="00A237FE">
                <w:rPr>
                  <w:rStyle w:val="Collegamentoipertestuale"/>
                  <w:sz w:val="22"/>
                  <w:szCs w:val="22"/>
                  <w:lang w:val="en-US"/>
                </w:rPr>
                <w:t xml:space="preserve"> </w:t>
              </w:r>
              <w:r w:rsidRPr="00EE6158">
                <w:rPr>
                  <w:rStyle w:val="Collegamentoipertestuale"/>
                  <w:sz w:val="22"/>
                  <w:szCs w:val="22"/>
                  <w:lang w:val="en-US"/>
                </w:rPr>
                <w:t>SMEunited</w:t>
              </w:r>
            </w:hyperlink>
          </w:p>
        </w:tc>
      </w:tr>
    </w:tbl>
    <w:p w14:paraId="44EAFD9C" w14:textId="77777777" w:rsidR="002B2014" w:rsidRPr="007C052B" w:rsidRDefault="002B2014" w:rsidP="002B2014">
      <w:pPr>
        <w:spacing w:before="0" w:after="160" w:line="259" w:lineRule="auto"/>
        <w:rPr>
          <w:rFonts w:ascii="Calibri" w:eastAsia="Calibri" w:hAnsi="Calibri" w:cs="Times New Roman"/>
          <w:sz w:val="22"/>
          <w:szCs w:val="22"/>
          <w:lang w:val="en-US"/>
        </w:rPr>
      </w:pPr>
    </w:p>
    <w:p w14:paraId="4B94D5A5" w14:textId="77777777" w:rsidR="00EE1410" w:rsidRDefault="00EE1410" w:rsidP="00AA2907">
      <w:pPr>
        <w:rPr>
          <w:lang w:val="en-US"/>
        </w:rPr>
        <w:sectPr w:rsidR="00EE1410" w:rsidSect="007767D4">
          <w:headerReference w:type="default" r:id="rId65"/>
          <w:pgSz w:w="11900" w:h="16840" w:code="9"/>
          <w:pgMar w:top="2268" w:right="1440" w:bottom="1440" w:left="1440" w:header="471" w:footer="709" w:gutter="0"/>
          <w:cols w:space="708"/>
          <w:docGrid w:linePitch="360"/>
        </w:sectPr>
      </w:pPr>
    </w:p>
    <w:p w14:paraId="3DEEC669" w14:textId="77777777" w:rsidR="00AA2907" w:rsidRPr="00D32C3B" w:rsidRDefault="00AA2907" w:rsidP="00AA2907">
      <w:pPr>
        <w:rPr>
          <w:lang w:val="en-US"/>
        </w:rPr>
      </w:pPr>
    </w:p>
    <w:p w14:paraId="3656B9AB" w14:textId="77777777" w:rsidR="00AA2907" w:rsidRPr="00D32C3B" w:rsidRDefault="00AA2907" w:rsidP="00AA2907">
      <w:pPr>
        <w:rPr>
          <w:lang w:val="en-US"/>
        </w:rPr>
      </w:pPr>
    </w:p>
    <w:p w14:paraId="45FB0818" w14:textId="77777777" w:rsidR="00AA2907" w:rsidRPr="00D32C3B" w:rsidRDefault="00AA2907" w:rsidP="00AA2907">
      <w:pPr>
        <w:rPr>
          <w:lang w:val="en-US"/>
        </w:rPr>
      </w:pPr>
    </w:p>
    <w:p w14:paraId="049F31CB" w14:textId="77777777" w:rsidR="00AA2907" w:rsidRPr="00D32C3B" w:rsidRDefault="00AA2907" w:rsidP="00AA2907">
      <w:pPr>
        <w:rPr>
          <w:lang w:val="en-US"/>
        </w:rPr>
      </w:pPr>
    </w:p>
    <w:p w14:paraId="53128261" w14:textId="77777777" w:rsidR="00AA2907" w:rsidRPr="00D32C3B" w:rsidRDefault="00AA2907" w:rsidP="004409C0">
      <w:pPr>
        <w:rPr>
          <w:sz w:val="22"/>
          <w:lang w:val="en-US"/>
        </w:rPr>
      </w:pPr>
    </w:p>
    <w:p w14:paraId="62486C05" w14:textId="77777777" w:rsidR="006D3471" w:rsidRPr="00CB49A5" w:rsidRDefault="006D3471" w:rsidP="00CB49A5">
      <w:pPr>
        <w:rPr>
          <w:lang w:val="en-US"/>
        </w:rPr>
      </w:pPr>
    </w:p>
    <w:p w14:paraId="4101652C" w14:textId="77777777" w:rsidR="00EE1410" w:rsidRDefault="00EE1410" w:rsidP="00EE1410">
      <w:pPr>
        <w:rPr>
          <w:lang w:val="en-US"/>
        </w:rPr>
      </w:pPr>
    </w:p>
    <w:p w14:paraId="4B99056E" w14:textId="77777777" w:rsidR="00EE1410" w:rsidRDefault="00EE1410" w:rsidP="00EE1410">
      <w:pPr>
        <w:rPr>
          <w:lang w:val="en-US"/>
        </w:rPr>
      </w:pPr>
    </w:p>
    <w:p w14:paraId="1299C43A" w14:textId="77777777" w:rsidR="00EE1410" w:rsidRDefault="00EE1410" w:rsidP="00EE1410">
      <w:pPr>
        <w:rPr>
          <w:lang w:val="en-US"/>
        </w:rPr>
      </w:pPr>
    </w:p>
    <w:p w14:paraId="4DDBEF00" w14:textId="77777777" w:rsidR="00EE1410" w:rsidRDefault="00EE1410" w:rsidP="00EE1410">
      <w:pPr>
        <w:rPr>
          <w:lang w:val="en-US"/>
        </w:rPr>
      </w:pPr>
    </w:p>
    <w:p w14:paraId="3461D779" w14:textId="77777777" w:rsidR="00EE1410" w:rsidRDefault="00EE1410" w:rsidP="00EE1410">
      <w:pPr>
        <w:rPr>
          <w:lang w:val="en-US"/>
        </w:rPr>
      </w:pPr>
    </w:p>
    <w:p w14:paraId="3CF2D8B6" w14:textId="77777777" w:rsidR="00EE1410" w:rsidRDefault="00EE1410" w:rsidP="00EE1410">
      <w:pPr>
        <w:rPr>
          <w:lang w:val="en-US"/>
        </w:rPr>
      </w:pPr>
    </w:p>
    <w:p w14:paraId="0FB78278" w14:textId="77777777" w:rsidR="00EE1410" w:rsidRDefault="00EE1410" w:rsidP="00EE1410">
      <w:pPr>
        <w:rPr>
          <w:lang w:val="en-US"/>
        </w:rPr>
      </w:pPr>
    </w:p>
    <w:tbl>
      <w:tblPr>
        <w:tblStyle w:val="Grigliatabella"/>
        <w:tblpPr w:leftFromText="141" w:rightFromText="141" w:topFromText="120" w:bottomFromText="120" w:vertAnchor="page" w:horzAnchor="margin" w:tblpY="11356"/>
        <w:tblW w:w="8080" w:type="dxa"/>
        <w:tblBorders>
          <w:top w:val="none" w:sz="0" w:space="0" w:color="auto"/>
          <w:left w:val="none" w:sz="0" w:space="0" w:color="auto"/>
          <w:bottom w:val="single" w:sz="6" w:space="0" w:color="990000"/>
          <w:right w:val="none" w:sz="0" w:space="0" w:color="auto"/>
          <w:insideH w:val="single" w:sz="6" w:space="0" w:color="990000"/>
          <w:insideV w:val="single" w:sz="6" w:space="0" w:color="ED2D24"/>
        </w:tblBorders>
        <w:tblLook w:val="04A0" w:firstRow="1" w:lastRow="0" w:firstColumn="1" w:lastColumn="0" w:noHBand="0" w:noVBand="1"/>
      </w:tblPr>
      <w:tblGrid>
        <w:gridCol w:w="3823"/>
        <w:gridCol w:w="4257"/>
      </w:tblGrid>
      <w:tr w:rsidR="00CB49A5" w14:paraId="1B397C37" w14:textId="77777777" w:rsidTr="00156532">
        <w:trPr>
          <w:gridAfter w:val="1"/>
          <w:wAfter w:w="4257" w:type="dxa"/>
          <w:trHeight w:val="588"/>
        </w:trPr>
        <w:tc>
          <w:tcPr>
            <w:tcW w:w="3823" w:type="dxa"/>
            <w:tcBorders>
              <w:top w:val="nil"/>
              <w:left w:val="nil"/>
              <w:bottom w:val="single" w:sz="6" w:space="0" w:color="990000"/>
              <w:right w:val="nil"/>
            </w:tcBorders>
            <w:shd w:val="clear" w:color="auto" w:fill="990000"/>
            <w:vAlign w:val="center"/>
            <w:hideMark/>
          </w:tcPr>
          <w:p w14:paraId="137C1B8C" w14:textId="77777777" w:rsidR="00CB49A5" w:rsidRDefault="00CB49A5" w:rsidP="00156532">
            <w:pPr>
              <w:rPr>
                <w:b/>
                <w:lang w:val="en-GB"/>
              </w:rPr>
            </w:pPr>
            <w:r>
              <w:rPr>
                <w:b/>
                <w:lang w:val="en-GB"/>
              </w:rPr>
              <w:t>Ha collaborato a questo numero</w:t>
            </w:r>
          </w:p>
        </w:tc>
      </w:tr>
      <w:tr w:rsidR="00CB49A5" w14:paraId="6CA12B3C" w14:textId="77777777" w:rsidTr="00156532">
        <w:trPr>
          <w:trHeight w:val="737"/>
        </w:trPr>
        <w:tc>
          <w:tcPr>
            <w:tcW w:w="8080" w:type="dxa"/>
            <w:gridSpan w:val="2"/>
            <w:tcBorders>
              <w:top w:val="single" w:sz="6" w:space="0" w:color="990000"/>
              <w:left w:val="nil"/>
              <w:bottom w:val="single" w:sz="6" w:space="0" w:color="990000"/>
              <w:right w:val="nil"/>
            </w:tcBorders>
            <w:vAlign w:val="center"/>
            <w:hideMark/>
          </w:tcPr>
          <w:p w14:paraId="075EFFDC" w14:textId="77777777" w:rsidR="00CB49A5" w:rsidRDefault="00CB49A5" w:rsidP="00156532">
            <w:pPr>
              <w:spacing w:before="0" w:after="0" w:line="288" w:lineRule="auto"/>
              <w:rPr>
                <w:b/>
                <w:lang w:val="en-GB"/>
              </w:rPr>
            </w:pPr>
            <w:r>
              <w:rPr>
                <w:b/>
                <w:lang w:val="en-GB"/>
              </w:rPr>
              <w:t>Elena Florimo</w:t>
            </w:r>
          </w:p>
          <w:p w14:paraId="628A3F09" w14:textId="76A06D92" w:rsidR="00CB49A5" w:rsidRDefault="00CB49A5" w:rsidP="00156532">
            <w:pPr>
              <w:spacing w:before="0" w:after="0" w:line="288" w:lineRule="auto"/>
              <w:rPr>
                <w:i/>
                <w:lang w:val="en-GB"/>
              </w:rPr>
            </w:pPr>
            <w:r>
              <w:rPr>
                <w:i/>
                <w:sz w:val="22"/>
                <w:szCs w:val="22"/>
                <w:lang w:val="en-GB"/>
              </w:rPr>
              <w:t>CNDCEC, Ufficio Tecnico Area Internazionale/Traduzioni</w:t>
            </w:r>
          </w:p>
        </w:tc>
      </w:tr>
      <w:tr w:rsidR="00CB49A5" w14:paraId="12163A07" w14:textId="77777777" w:rsidTr="00156532">
        <w:trPr>
          <w:trHeight w:val="454"/>
        </w:trPr>
        <w:tc>
          <w:tcPr>
            <w:tcW w:w="8080" w:type="dxa"/>
            <w:gridSpan w:val="2"/>
            <w:tcBorders>
              <w:top w:val="single" w:sz="6" w:space="0" w:color="990000"/>
              <w:left w:val="nil"/>
              <w:bottom w:val="single" w:sz="6" w:space="0" w:color="FFFFFF" w:themeColor="background1"/>
              <w:right w:val="nil"/>
            </w:tcBorders>
            <w:shd w:val="clear" w:color="auto" w:fill="990000"/>
            <w:vAlign w:val="center"/>
            <w:hideMark/>
          </w:tcPr>
          <w:p w14:paraId="7E049D5F" w14:textId="77777777" w:rsidR="00CB49A5" w:rsidRDefault="00CB49A5" w:rsidP="00156532">
            <w:pPr>
              <w:spacing w:before="0" w:after="0"/>
              <w:jc w:val="center"/>
              <w:rPr>
                <w:b/>
                <w:lang w:val="en-GB"/>
              </w:rPr>
            </w:pPr>
            <w:r>
              <w:rPr>
                <w:b/>
                <w:color w:val="FFFFFF" w:themeColor="background1"/>
                <w:sz w:val="20"/>
                <w:szCs w:val="20"/>
                <w:lang w:val="en-GB"/>
              </w:rPr>
              <w:t xml:space="preserve">Per eventuali suggerimenti: </w:t>
            </w:r>
            <w:hyperlink r:id="rId66" w:history="1">
              <w:r>
                <w:rPr>
                  <w:rStyle w:val="Collegamentoipertestuale"/>
                  <w:b/>
                  <w:color w:val="FFFFFF" w:themeColor="background1"/>
                  <w:sz w:val="20"/>
                  <w:szCs w:val="20"/>
                  <w:lang w:val="en-GB"/>
                </w:rPr>
                <w:t>informativa@fncommercialisti.it</w:t>
              </w:r>
            </w:hyperlink>
          </w:p>
        </w:tc>
      </w:tr>
    </w:tbl>
    <w:p w14:paraId="1FC39945" w14:textId="77777777" w:rsidR="00EE1410" w:rsidRPr="000520A6" w:rsidRDefault="00EE1410" w:rsidP="00EE1410">
      <w:pPr>
        <w:rPr>
          <w:lang w:val="en-US"/>
        </w:rPr>
      </w:pPr>
    </w:p>
    <w:p w14:paraId="0562CB0E" w14:textId="77777777" w:rsidR="00EE1410" w:rsidRPr="000520A6" w:rsidRDefault="00EE1410" w:rsidP="00EE1410">
      <w:pPr>
        <w:rPr>
          <w:lang w:val="en-US"/>
        </w:rPr>
      </w:pPr>
    </w:p>
    <w:p w14:paraId="34CE0A41" w14:textId="77777777" w:rsidR="00EE1410" w:rsidRPr="000520A6" w:rsidRDefault="00EE1410" w:rsidP="00EE1410">
      <w:pPr>
        <w:rPr>
          <w:lang w:val="en-US"/>
        </w:rPr>
      </w:pPr>
    </w:p>
    <w:p w14:paraId="62EBF3C5" w14:textId="77777777" w:rsidR="00EE1410" w:rsidRPr="000520A6" w:rsidRDefault="00EE1410" w:rsidP="00EE1410">
      <w:pPr>
        <w:rPr>
          <w:lang w:val="en-US"/>
        </w:rPr>
      </w:pPr>
    </w:p>
    <w:p w14:paraId="5997CC1D" w14:textId="77777777" w:rsidR="00A00BB3" w:rsidRDefault="00A00BB3" w:rsidP="0025436A">
      <w:pPr>
        <w:rPr>
          <w:sz w:val="22"/>
          <w:szCs w:val="22"/>
        </w:rPr>
      </w:pPr>
    </w:p>
    <w:sectPr w:rsidR="00A00BB3" w:rsidSect="007767D4">
      <w:pgSz w:w="11900" w:h="16840" w:code="9"/>
      <w:pgMar w:top="2268" w:right="1440" w:bottom="1440" w:left="1440"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FDC3" w14:textId="77777777" w:rsidR="001976DA" w:rsidRDefault="001976DA" w:rsidP="000C2200">
      <w:pPr>
        <w:spacing w:before="0" w:after="0"/>
      </w:pPr>
      <w:r>
        <w:separator/>
      </w:r>
    </w:p>
  </w:endnote>
  <w:endnote w:type="continuationSeparator" w:id="0">
    <w:p w14:paraId="31F9001D" w14:textId="77777777" w:rsidR="001976DA" w:rsidRDefault="001976DA" w:rsidP="000C2200">
      <w:pPr>
        <w:spacing w:before="0" w:after="0"/>
      </w:pPr>
      <w:r>
        <w:continuationSeparator/>
      </w:r>
    </w:p>
  </w:endnote>
  <w:endnote w:type="continuationNotice" w:id="1">
    <w:p w14:paraId="0DB4F0A8" w14:textId="77777777" w:rsidR="001976DA" w:rsidRDefault="001976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CA335A" w:rsidRDefault="47897A6D">
    <w:pPr>
      <w:pStyle w:val="Pidipagina"/>
    </w:pPr>
    <w:r>
      <w:rPr>
        <w:noProof/>
      </w:rPr>
      <w:drawing>
        <wp:inline distT="0" distB="0" distL="0" distR="0" wp14:anchorId="3549D861" wp14:editId="00A05770">
          <wp:extent cx="5722622" cy="425450"/>
          <wp:effectExtent l="0" t="0" r="0" b="6350"/>
          <wp:docPr id="3" name="Picture 1" descr="/Users/darkmartin/Google Drive/Works/FNC/newsletter-informativa/parts/logo-in-basso@3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22622" cy="425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C9F4" w14:textId="77777777" w:rsidR="001976DA" w:rsidRDefault="001976DA" w:rsidP="000C2200">
      <w:pPr>
        <w:spacing w:before="0" w:after="0"/>
      </w:pPr>
      <w:r>
        <w:separator/>
      </w:r>
    </w:p>
  </w:footnote>
  <w:footnote w:type="continuationSeparator" w:id="0">
    <w:p w14:paraId="1EBF0DAB" w14:textId="77777777" w:rsidR="001976DA" w:rsidRDefault="001976DA" w:rsidP="000C2200">
      <w:pPr>
        <w:spacing w:before="0" w:after="0"/>
      </w:pPr>
      <w:r>
        <w:continuationSeparator/>
      </w:r>
    </w:p>
  </w:footnote>
  <w:footnote w:type="continuationNotice" w:id="1">
    <w:p w14:paraId="0D7D49ED" w14:textId="77777777" w:rsidR="001976DA" w:rsidRDefault="001976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CA335A" w:rsidRPr="00ED174D" w:rsidRDefault="002254D3" w:rsidP="00ED174D">
    <w:pPr>
      <w:pStyle w:val="Intestazione"/>
      <w:framePr w:wrap="none" w:vAnchor="text" w:hAnchor="page" w:x="10306" w:y="190"/>
      <w:rPr>
        <w:rStyle w:val="Numeropagina"/>
        <w:sz w:val="22"/>
      </w:rPr>
    </w:pPr>
    <w:r w:rsidRPr="00ED174D">
      <w:rPr>
        <w:rStyle w:val="Numeropagina"/>
        <w:sz w:val="22"/>
      </w:rPr>
      <w:fldChar w:fldCharType="begin"/>
    </w:r>
    <w:r w:rsidR="00CA335A" w:rsidRPr="00ED174D">
      <w:rPr>
        <w:rStyle w:val="Numeropagina"/>
        <w:sz w:val="22"/>
      </w:rPr>
      <w:instrText xml:space="preserve">PAGE  </w:instrText>
    </w:r>
    <w:r w:rsidRPr="00ED174D">
      <w:rPr>
        <w:rStyle w:val="Numeropagina"/>
        <w:sz w:val="22"/>
      </w:rPr>
      <w:fldChar w:fldCharType="separate"/>
    </w:r>
    <w:r w:rsidR="00CA335A">
      <w:rPr>
        <w:rStyle w:val="Numeropagina"/>
        <w:noProof/>
        <w:sz w:val="22"/>
      </w:rPr>
      <w:t>2</w:t>
    </w:r>
    <w:r w:rsidRPr="00ED174D">
      <w:rPr>
        <w:rStyle w:val="Numeropagina"/>
        <w:sz w:val="22"/>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single" w:sz="48" w:space="0" w:color="990000"/>
        <w:insideV w:val="none" w:sz="0" w:space="0" w:color="auto"/>
      </w:tblBorders>
      <w:tblCellMar>
        <w:top w:w="57" w:type="dxa"/>
        <w:left w:w="0" w:type="dxa"/>
        <w:bottom w:w="57" w:type="dxa"/>
        <w:right w:w="0" w:type="dxa"/>
      </w:tblCellMar>
      <w:tblLook w:val="04A0" w:firstRow="1" w:lastRow="0" w:firstColumn="1" w:lastColumn="0" w:noHBand="0" w:noVBand="1"/>
    </w:tblPr>
    <w:tblGrid>
      <w:gridCol w:w="4505"/>
      <w:gridCol w:w="4505"/>
    </w:tblGrid>
    <w:tr w:rsidR="00CA335A" w:rsidRPr="00204E8F" w14:paraId="4AF31C06" w14:textId="77777777" w:rsidTr="00CC71F6">
      <w:tc>
        <w:tcPr>
          <w:tcW w:w="4505" w:type="dxa"/>
          <w:vAlign w:val="center"/>
        </w:tcPr>
        <w:p w14:paraId="4856E713" w14:textId="77777777" w:rsidR="00CA335A" w:rsidRPr="002748FA" w:rsidRDefault="00CA335A" w:rsidP="00B24E0D">
          <w:pPr>
            <w:pStyle w:val="IntestazioneTitolo"/>
          </w:pPr>
          <w:r>
            <w:t>attività internazionale</w:t>
          </w:r>
        </w:p>
        <w:p w14:paraId="6FE791D6" w14:textId="77777777" w:rsidR="00CA335A" w:rsidRPr="002748FA" w:rsidRDefault="00CA335A" w:rsidP="0022543A">
          <w:pPr>
            <w:pStyle w:val="Intestazione1"/>
          </w:pPr>
          <w:r w:rsidRPr="00ED174D">
            <w:rPr>
              <w:sz w:val="22"/>
            </w:rPr>
            <w:t xml:space="preserve">Informativa periodica </w:t>
          </w:r>
          <w:r>
            <w:rPr>
              <w:sz w:val="22"/>
            </w:rPr>
            <w:t xml:space="preserve">-febbraio </w:t>
          </w:r>
          <w:r w:rsidRPr="00ED174D">
            <w:rPr>
              <w:sz w:val="22"/>
            </w:rPr>
            <w:t>201</w:t>
          </w:r>
          <w:r>
            <w:rPr>
              <w:sz w:val="22"/>
            </w:rPr>
            <w:t>8</w:t>
          </w:r>
        </w:p>
      </w:tc>
      <w:tc>
        <w:tcPr>
          <w:tcW w:w="4505" w:type="dxa"/>
          <w:vAlign w:val="center"/>
        </w:tcPr>
        <w:p w14:paraId="08CE6F91" w14:textId="77777777" w:rsidR="00CA335A" w:rsidRPr="002748FA" w:rsidRDefault="00CA335A" w:rsidP="005E0CFF">
          <w:pPr>
            <w:pStyle w:val="Intestazione1"/>
          </w:pPr>
        </w:p>
      </w:tc>
    </w:tr>
    <w:tr w:rsidR="00CA335A" w14:paraId="0ED5EB26" w14:textId="77777777" w:rsidTr="00CC71F6">
      <w:tc>
        <w:tcPr>
          <w:tcW w:w="4505" w:type="dxa"/>
          <w:vAlign w:val="center"/>
        </w:tcPr>
        <w:p w14:paraId="61CDCEAD" w14:textId="77777777" w:rsidR="00CA335A" w:rsidRPr="002748FA" w:rsidRDefault="00CA335A" w:rsidP="00871C4B">
          <w:pPr>
            <w:pStyle w:val="IntestazioneTitolo"/>
            <w:spacing w:before="0"/>
            <w:rPr>
              <w:caps w:val="0"/>
              <w:smallCaps/>
            </w:rPr>
          </w:pPr>
        </w:p>
      </w:tc>
      <w:tc>
        <w:tcPr>
          <w:tcW w:w="4505" w:type="dxa"/>
          <w:vAlign w:val="center"/>
        </w:tcPr>
        <w:p w14:paraId="11E1BA9C" w14:textId="77777777" w:rsidR="00CA335A" w:rsidRDefault="00CA335A" w:rsidP="00297EF0">
          <w:pPr>
            <w:pStyle w:val="IntestazioneTitolo"/>
            <w:spacing w:before="60"/>
            <w:jc w:val="right"/>
          </w:pPr>
          <w:r>
            <w:rPr>
              <w:caps w:val="0"/>
              <w:smallCaps/>
              <w:sz w:val="24"/>
            </w:rPr>
            <w:t>Premessa</w:t>
          </w:r>
        </w:p>
      </w:tc>
    </w:tr>
  </w:tbl>
  <w:p w14:paraId="6BB9E253" w14:textId="77777777" w:rsidR="00CA335A" w:rsidRPr="00B80DE9" w:rsidRDefault="00CA335A" w:rsidP="00B80DE9">
    <w:pPr>
      <w:pStyle w:val="Intestazione"/>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CA335A" w:rsidRDefault="00CA335A" w:rsidP="004723C7">
    <w:pPr>
      <w:pStyle w:val="Intestazione"/>
      <w:spacing w:after="0"/>
      <w:rPr>
        <w:sz w:val="4"/>
      </w:rPr>
    </w:pPr>
  </w:p>
  <w:p w14:paraId="6B699379" w14:textId="77777777" w:rsidR="00CA335A" w:rsidRDefault="00CA335A" w:rsidP="004723C7">
    <w:pPr>
      <w:pStyle w:val="Intestazione"/>
      <w:spacing w:after="0"/>
      <w:rPr>
        <w:sz w:val="4"/>
      </w:rPr>
    </w:pPr>
  </w:p>
  <w:p w14:paraId="3FE9F23F" w14:textId="77777777" w:rsidR="00CA335A" w:rsidRDefault="00CA335A" w:rsidP="004723C7">
    <w:pPr>
      <w:pStyle w:val="Intestazione"/>
      <w:spacing w:after="0"/>
      <w:rPr>
        <w:sz w:val="4"/>
      </w:rPr>
    </w:pPr>
  </w:p>
  <w:p w14:paraId="64C4578E" w14:textId="77777777" w:rsidR="00CA335A" w:rsidRPr="004723C7" w:rsidRDefault="00CA335A" w:rsidP="004723C7">
    <w:pPr>
      <w:pStyle w:val="Intestazione"/>
      <w:spacing w:after="0"/>
      <w:rPr>
        <w:sz w:val="4"/>
      </w:rPr>
    </w:pPr>
    <w:r>
      <w:rPr>
        <w:noProof/>
        <w:sz w:val="4"/>
        <w:lang w:eastAsia="it-IT"/>
      </w:rPr>
      <w:drawing>
        <wp:anchor distT="0" distB="0" distL="114300" distR="114300" simplePos="0" relativeHeight="251658240" behindDoc="0" locked="0" layoutInCell="1" allowOverlap="1" wp14:anchorId="53FA1F5E" wp14:editId="07777777">
          <wp:simplePos x="0" y="0"/>
          <wp:positionH relativeFrom="column">
            <wp:posOffset>0</wp:posOffset>
          </wp:positionH>
          <wp:positionV relativeFrom="paragraph">
            <wp:posOffset>-635</wp:posOffset>
          </wp:positionV>
          <wp:extent cx="5716800" cy="932400"/>
          <wp:effectExtent l="0" t="0" r="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932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CA335A" w:rsidRPr="00ED174D" w:rsidRDefault="002254D3" w:rsidP="00ED174D">
    <w:pPr>
      <w:pStyle w:val="Intestazione"/>
      <w:framePr w:wrap="none" w:vAnchor="text" w:hAnchor="page" w:x="10216" w:y="205"/>
      <w:rPr>
        <w:rStyle w:val="Numeropagina"/>
        <w:sz w:val="22"/>
      </w:rPr>
    </w:pPr>
    <w:r w:rsidRPr="00ED174D">
      <w:rPr>
        <w:rStyle w:val="Numeropagina"/>
        <w:sz w:val="22"/>
      </w:rPr>
      <w:fldChar w:fldCharType="begin"/>
    </w:r>
    <w:r w:rsidR="00CA335A" w:rsidRPr="00ED174D">
      <w:rPr>
        <w:rStyle w:val="Numeropagina"/>
        <w:sz w:val="22"/>
      </w:rPr>
      <w:instrText xml:space="preserve">PAGE  </w:instrText>
    </w:r>
    <w:r w:rsidRPr="00ED174D">
      <w:rPr>
        <w:rStyle w:val="Numeropagina"/>
        <w:sz w:val="22"/>
      </w:rPr>
      <w:fldChar w:fldCharType="separate"/>
    </w:r>
    <w:r w:rsidR="0070194E">
      <w:rPr>
        <w:rStyle w:val="Numeropagina"/>
        <w:noProof/>
        <w:sz w:val="22"/>
      </w:rPr>
      <w:t>8</w:t>
    </w:r>
    <w:r w:rsidRPr="00ED174D">
      <w:rPr>
        <w:rStyle w:val="Numeropagina"/>
        <w:sz w:val="22"/>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single" w:sz="48" w:space="0" w:color="990000"/>
        <w:insideV w:val="none" w:sz="0" w:space="0" w:color="auto"/>
      </w:tblBorders>
      <w:tblCellMar>
        <w:top w:w="57" w:type="dxa"/>
        <w:left w:w="0" w:type="dxa"/>
        <w:bottom w:w="57" w:type="dxa"/>
        <w:right w:w="0" w:type="dxa"/>
      </w:tblCellMar>
      <w:tblLook w:val="04A0" w:firstRow="1" w:lastRow="0" w:firstColumn="1" w:lastColumn="0" w:noHBand="0" w:noVBand="1"/>
    </w:tblPr>
    <w:tblGrid>
      <w:gridCol w:w="4505"/>
      <w:gridCol w:w="4505"/>
    </w:tblGrid>
    <w:tr w:rsidR="00CA335A" w:rsidRPr="00204E8F" w14:paraId="2FA7CB25" w14:textId="77777777" w:rsidTr="00CC71F6">
      <w:tc>
        <w:tcPr>
          <w:tcW w:w="4505" w:type="dxa"/>
          <w:vAlign w:val="center"/>
        </w:tcPr>
        <w:p w14:paraId="240A9E76" w14:textId="77777777" w:rsidR="00CA335A" w:rsidRPr="002748FA" w:rsidRDefault="00CA335A" w:rsidP="00B24E0D">
          <w:pPr>
            <w:pStyle w:val="IntestazioneTitolo"/>
          </w:pPr>
          <w:r>
            <w:t>attività internazionale</w:t>
          </w:r>
        </w:p>
        <w:p w14:paraId="2A800126" w14:textId="4EA6A81C" w:rsidR="00CA335A" w:rsidRPr="003E19F6" w:rsidRDefault="00CA335A" w:rsidP="006D2DFC">
          <w:pPr>
            <w:pStyle w:val="Intestazione1"/>
            <w:rPr>
              <w:sz w:val="22"/>
              <w:szCs w:val="22"/>
            </w:rPr>
          </w:pPr>
          <w:r w:rsidRPr="00ED174D">
            <w:rPr>
              <w:sz w:val="22"/>
            </w:rPr>
            <w:t xml:space="preserve">Informativa periodica </w:t>
          </w:r>
          <w:r w:rsidR="00481752">
            <w:rPr>
              <w:sz w:val="22"/>
            </w:rPr>
            <w:t>-</w:t>
          </w:r>
          <w:r w:rsidR="002702BF">
            <w:rPr>
              <w:sz w:val="22"/>
            </w:rPr>
            <w:t xml:space="preserve"> </w:t>
          </w:r>
          <w:r w:rsidR="00CF03C5">
            <w:rPr>
              <w:sz w:val="22"/>
            </w:rPr>
            <w:t>1</w:t>
          </w:r>
          <w:r w:rsidR="00B13F9B">
            <w:rPr>
              <w:sz w:val="22"/>
            </w:rPr>
            <w:t>5</w:t>
          </w:r>
          <w:r w:rsidR="00DC649A">
            <w:rPr>
              <w:sz w:val="22"/>
            </w:rPr>
            <w:t xml:space="preserve"> </w:t>
          </w:r>
          <w:r w:rsidR="0057478E">
            <w:rPr>
              <w:sz w:val="22"/>
            </w:rPr>
            <w:t>gennaio</w:t>
          </w:r>
          <w:r w:rsidR="005A55A9">
            <w:rPr>
              <w:sz w:val="22"/>
            </w:rPr>
            <w:t xml:space="preserve"> </w:t>
          </w:r>
          <w:r>
            <w:rPr>
              <w:sz w:val="22"/>
            </w:rPr>
            <w:t>202</w:t>
          </w:r>
          <w:r w:rsidR="0057478E">
            <w:rPr>
              <w:sz w:val="22"/>
            </w:rPr>
            <w:t>2</w:t>
          </w:r>
        </w:p>
      </w:tc>
      <w:tc>
        <w:tcPr>
          <w:tcW w:w="4505" w:type="dxa"/>
          <w:vAlign w:val="center"/>
        </w:tcPr>
        <w:p w14:paraId="07459315" w14:textId="77777777" w:rsidR="00CA335A" w:rsidRPr="002748FA" w:rsidRDefault="00CA335A" w:rsidP="005E0CFF">
          <w:pPr>
            <w:pStyle w:val="Intestazione1"/>
          </w:pPr>
        </w:p>
      </w:tc>
    </w:tr>
    <w:tr w:rsidR="00CA335A" w:rsidRPr="00204E8F" w14:paraId="6537F28F" w14:textId="77777777" w:rsidTr="00CC71F6">
      <w:tc>
        <w:tcPr>
          <w:tcW w:w="4505" w:type="dxa"/>
          <w:vAlign w:val="center"/>
        </w:tcPr>
        <w:p w14:paraId="6DFB9E20" w14:textId="77777777" w:rsidR="00CA335A" w:rsidRPr="002748FA" w:rsidRDefault="00CA335A" w:rsidP="00D82C0C">
          <w:pPr>
            <w:pStyle w:val="IntestazioneTitolo"/>
            <w:spacing w:before="0"/>
            <w:rPr>
              <w:caps w:val="0"/>
              <w:smallCaps/>
            </w:rPr>
          </w:pPr>
        </w:p>
      </w:tc>
      <w:tc>
        <w:tcPr>
          <w:tcW w:w="4505" w:type="dxa"/>
          <w:vAlign w:val="center"/>
        </w:tcPr>
        <w:p w14:paraId="70DF9E56" w14:textId="77777777" w:rsidR="00CA335A" w:rsidRPr="002748FA" w:rsidRDefault="00CA335A" w:rsidP="00604952">
          <w:pPr>
            <w:pStyle w:val="IntestazioneTitolo"/>
            <w:jc w:val="right"/>
          </w:pPr>
        </w:p>
      </w:tc>
    </w:tr>
  </w:tbl>
  <w:p w14:paraId="44E871BC" w14:textId="77777777" w:rsidR="00CA335A" w:rsidRPr="002748FA" w:rsidRDefault="00CA335A" w:rsidP="00B80DE9">
    <w:pPr>
      <w:pStyle w:val="Intestazione"/>
      <w:spacing w:before="0" w:after="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899"/>
    <w:multiLevelType w:val="multilevel"/>
    <w:tmpl w:val="41A4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52C7"/>
    <w:multiLevelType w:val="multilevel"/>
    <w:tmpl w:val="B4C20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B3B32"/>
    <w:multiLevelType w:val="multilevel"/>
    <w:tmpl w:val="59F47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D20297"/>
    <w:multiLevelType w:val="multilevel"/>
    <w:tmpl w:val="2B14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C78C4"/>
    <w:multiLevelType w:val="hybridMultilevel"/>
    <w:tmpl w:val="971EC7F4"/>
    <w:lvl w:ilvl="0" w:tplc="41DE5F3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FC4E60"/>
    <w:multiLevelType w:val="multilevel"/>
    <w:tmpl w:val="F4868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662F8"/>
    <w:multiLevelType w:val="hybridMultilevel"/>
    <w:tmpl w:val="1A348EB6"/>
    <w:lvl w:ilvl="0" w:tplc="1D8CD7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95673D"/>
    <w:multiLevelType w:val="multilevel"/>
    <w:tmpl w:val="A116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707AE"/>
    <w:multiLevelType w:val="multilevel"/>
    <w:tmpl w:val="8F24C9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A5F4A"/>
    <w:multiLevelType w:val="multilevel"/>
    <w:tmpl w:val="E78EC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B828D8"/>
    <w:multiLevelType w:val="multilevel"/>
    <w:tmpl w:val="228E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B0652"/>
    <w:multiLevelType w:val="multilevel"/>
    <w:tmpl w:val="5BB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D3530"/>
    <w:multiLevelType w:val="multilevel"/>
    <w:tmpl w:val="59F6C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12C99"/>
    <w:multiLevelType w:val="multilevel"/>
    <w:tmpl w:val="6DA6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2790B"/>
    <w:multiLevelType w:val="multilevel"/>
    <w:tmpl w:val="E60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E0661"/>
    <w:multiLevelType w:val="multilevel"/>
    <w:tmpl w:val="B6A46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757E0"/>
    <w:multiLevelType w:val="multilevel"/>
    <w:tmpl w:val="D936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23AC8"/>
    <w:multiLevelType w:val="hybridMultilevel"/>
    <w:tmpl w:val="0BF88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79685C"/>
    <w:multiLevelType w:val="multilevel"/>
    <w:tmpl w:val="9916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4FB2"/>
    <w:multiLevelType w:val="multilevel"/>
    <w:tmpl w:val="628E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24FDB"/>
    <w:multiLevelType w:val="hybridMultilevel"/>
    <w:tmpl w:val="6FE65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9434DE"/>
    <w:multiLevelType w:val="multilevel"/>
    <w:tmpl w:val="D07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02057"/>
    <w:multiLevelType w:val="multilevel"/>
    <w:tmpl w:val="A73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66C8D"/>
    <w:multiLevelType w:val="hybridMultilevel"/>
    <w:tmpl w:val="D71E16E4"/>
    <w:lvl w:ilvl="0" w:tplc="9286B17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E776A3"/>
    <w:multiLevelType w:val="hybridMultilevel"/>
    <w:tmpl w:val="4E741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81184F"/>
    <w:multiLevelType w:val="hybridMultilevel"/>
    <w:tmpl w:val="6FDCE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60526F"/>
    <w:multiLevelType w:val="multilevel"/>
    <w:tmpl w:val="6F58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736D2"/>
    <w:multiLevelType w:val="multilevel"/>
    <w:tmpl w:val="864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D6206E"/>
    <w:multiLevelType w:val="hybridMultilevel"/>
    <w:tmpl w:val="899CD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00160F"/>
    <w:multiLevelType w:val="multilevel"/>
    <w:tmpl w:val="03089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7657A"/>
    <w:multiLevelType w:val="multilevel"/>
    <w:tmpl w:val="7EFE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B0C5E62"/>
    <w:multiLevelType w:val="multilevel"/>
    <w:tmpl w:val="3A54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7683F"/>
    <w:multiLevelType w:val="multilevel"/>
    <w:tmpl w:val="00E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8"/>
  </w:num>
  <w:num w:numId="3">
    <w:abstractNumId w:val="3"/>
  </w:num>
  <w:num w:numId="4">
    <w:abstractNumId w:val="12"/>
  </w:num>
  <w:num w:numId="5">
    <w:abstractNumId w:val="29"/>
  </w:num>
  <w:num w:numId="6">
    <w:abstractNumId w:val="25"/>
  </w:num>
  <w:num w:numId="7">
    <w:abstractNumId w:val="6"/>
  </w:num>
  <w:num w:numId="8">
    <w:abstractNumId w:val="2"/>
  </w:num>
  <w:num w:numId="9">
    <w:abstractNumId w:val="4"/>
  </w:num>
  <w:num w:numId="10">
    <w:abstractNumId w:val="23"/>
  </w:num>
  <w:num w:numId="11">
    <w:abstractNumId w:val="18"/>
  </w:num>
  <w:num w:numId="12">
    <w:abstractNumId w:val="16"/>
  </w:num>
  <w:num w:numId="13">
    <w:abstractNumId w:val="17"/>
  </w:num>
  <w:num w:numId="14">
    <w:abstractNumId w:val="20"/>
  </w:num>
  <w:num w:numId="15">
    <w:abstractNumId w:val="26"/>
  </w:num>
  <w:num w:numId="16">
    <w:abstractNumId w:val="5"/>
  </w:num>
  <w:num w:numId="17">
    <w:abstractNumId w:val="1"/>
  </w:num>
  <w:num w:numId="18">
    <w:abstractNumId w:val="8"/>
  </w:num>
  <w:num w:numId="19">
    <w:abstractNumId w:val="32"/>
  </w:num>
  <w:num w:numId="20">
    <w:abstractNumId w:val="9"/>
  </w:num>
  <w:num w:numId="21">
    <w:abstractNumId w:val="7"/>
  </w:num>
  <w:num w:numId="22">
    <w:abstractNumId w:val="0"/>
  </w:num>
  <w:num w:numId="23">
    <w:abstractNumId w:val="21"/>
  </w:num>
  <w:num w:numId="24">
    <w:abstractNumId w:val="10"/>
  </w:num>
  <w:num w:numId="25">
    <w:abstractNumId w:val="11"/>
  </w:num>
  <w:num w:numId="26">
    <w:abstractNumId w:val="30"/>
  </w:num>
  <w:num w:numId="27">
    <w:abstractNumId w:val="14"/>
  </w:num>
  <w:num w:numId="28">
    <w:abstractNumId w:val="27"/>
  </w:num>
  <w:num w:numId="29">
    <w:abstractNumId w:val="19"/>
  </w:num>
  <w:num w:numId="30">
    <w:abstractNumId w:val="13"/>
  </w:num>
  <w:num w:numId="31">
    <w:abstractNumId w:val="24"/>
  </w:num>
  <w:num w:numId="32">
    <w:abstractNumId w:val="15"/>
  </w:num>
  <w:num w:numId="3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87028"/>
    <w:rsid w:val="000003B0"/>
    <w:rsid w:val="00000795"/>
    <w:rsid w:val="000007CB"/>
    <w:rsid w:val="00000954"/>
    <w:rsid w:val="00000F7E"/>
    <w:rsid w:val="0000117A"/>
    <w:rsid w:val="000011F3"/>
    <w:rsid w:val="000012CF"/>
    <w:rsid w:val="000016AE"/>
    <w:rsid w:val="000017C8"/>
    <w:rsid w:val="00001968"/>
    <w:rsid w:val="00001AEA"/>
    <w:rsid w:val="00001D7C"/>
    <w:rsid w:val="00001FAB"/>
    <w:rsid w:val="000022BF"/>
    <w:rsid w:val="000023E1"/>
    <w:rsid w:val="000025C0"/>
    <w:rsid w:val="0000266D"/>
    <w:rsid w:val="0000273A"/>
    <w:rsid w:val="000029E7"/>
    <w:rsid w:val="00002CC7"/>
    <w:rsid w:val="000031BA"/>
    <w:rsid w:val="00003873"/>
    <w:rsid w:val="000038CB"/>
    <w:rsid w:val="000038D3"/>
    <w:rsid w:val="000040B6"/>
    <w:rsid w:val="00004189"/>
    <w:rsid w:val="0000430A"/>
    <w:rsid w:val="0000477F"/>
    <w:rsid w:val="000047B7"/>
    <w:rsid w:val="00004DCF"/>
    <w:rsid w:val="00004F80"/>
    <w:rsid w:val="00005147"/>
    <w:rsid w:val="00005219"/>
    <w:rsid w:val="00005771"/>
    <w:rsid w:val="00005B1B"/>
    <w:rsid w:val="00005DBE"/>
    <w:rsid w:val="00005F4B"/>
    <w:rsid w:val="000060A5"/>
    <w:rsid w:val="000064A9"/>
    <w:rsid w:val="00006502"/>
    <w:rsid w:val="00006579"/>
    <w:rsid w:val="00006818"/>
    <w:rsid w:val="00006891"/>
    <w:rsid w:val="00006B0B"/>
    <w:rsid w:val="00007214"/>
    <w:rsid w:val="00007522"/>
    <w:rsid w:val="0000779E"/>
    <w:rsid w:val="00007B6B"/>
    <w:rsid w:val="000105F6"/>
    <w:rsid w:val="00010EDF"/>
    <w:rsid w:val="000110C4"/>
    <w:rsid w:val="0001169F"/>
    <w:rsid w:val="000117D1"/>
    <w:rsid w:val="00011F8E"/>
    <w:rsid w:val="000123EF"/>
    <w:rsid w:val="000127E6"/>
    <w:rsid w:val="00012B92"/>
    <w:rsid w:val="000133CD"/>
    <w:rsid w:val="00013B20"/>
    <w:rsid w:val="00013B3F"/>
    <w:rsid w:val="00013CC4"/>
    <w:rsid w:val="00013CE0"/>
    <w:rsid w:val="00013E3F"/>
    <w:rsid w:val="00014341"/>
    <w:rsid w:val="00014376"/>
    <w:rsid w:val="00014A9D"/>
    <w:rsid w:val="000153E2"/>
    <w:rsid w:val="00015AD0"/>
    <w:rsid w:val="00015BE8"/>
    <w:rsid w:val="00016193"/>
    <w:rsid w:val="000162B8"/>
    <w:rsid w:val="000164B5"/>
    <w:rsid w:val="000165CF"/>
    <w:rsid w:val="00016857"/>
    <w:rsid w:val="000168D9"/>
    <w:rsid w:val="00016BC6"/>
    <w:rsid w:val="00016C95"/>
    <w:rsid w:val="00016E1C"/>
    <w:rsid w:val="00017402"/>
    <w:rsid w:val="00017671"/>
    <w:rsid w:val="000176C5"/>
    <w:rsid w:val="00017AB9"/>
    <w:rsid w:val="00017D78"/>
    <w:rsid w:val="0002077B"/>
    <w:rsid w:val="00020DC6"/>
    <w:rsid w:val="0002121F"/>
    <w:rsid w:val="000213A6"/>
    <w:rsid w:val="00021888"/>
    <w:rsid w:val="00021E8D"/>
    <w:rsid w:val="00022264"/>
    <w:rsid w:val="00022A70"/>
    <w:rsid w:val="00022AB3"/>
    <w:rsid w:val="00022C33"/>
    <w:rsid w:val="00022E6B"/>
    <w:rsid w:val="000236C1"/>
    <w:rsid w:val="00023B54"/>
    <w:rsid w:val="00023CEE"/>
    <w:rsid w:val="00024317"/>
    <w:rsid w:val="000244E8"/>
    <w:rsid w:val="00024BCB"/>
    <w:rsid w:val="00024F76"/>
    <w:rsid w:val="00025054"/>
    <w:rsid w:val="00025347"/>
    <w:rsid w:val="000256F5"/>
    <w:rsid w:val="0002597B"/>
    <w:rsid w:val="00025982"/>
    <w:rsid w:val="00025A53"/>
    <w:rsid w:val="000260CA"/>
    <w:rsid w:val="00026173"/>
    <w:rsid w:val="000263A5"/>
    <w:rsid w:val="0002648F"/>
    <w:rsid w:val="000274D6"/>
    <w:rsid w:val="00027568"/>
    <w:rsid w:val="0002760C"/>
    <w:rsid w:val="00027BAD"/>
    <w:rsid w:val="00027FE3"/>
    <w:rsid w:val="00030008"/>
    <w:rsid w:val="00030752"/>
    <w:rsid w:val="0003082A"/>
    <w:rsid w:val="00030C15"/>
    <w:rsid w:val="000310C3"/>
    <w:rsid w:val="00031159"/>
    <w:rsid w:val="000315D0"/>
    <w:rsid w:val="0003176F"/>
    <w:rsid w:val="000321E6"/>
    <w:rsid w:val="00032403"/>
    <w:rsid w:val="00032438"/>
    <w:rsid w:val="000324B8"/>
    <w:rsid w:val="00032836"/>
    <w:rsid w:val="00032D67"/>
    <w:rsid w:val="00032E03"/>
    <w:rsid w:val="00032E11"/>
    <w:rsid w:val="00033201"/>
    <w:rsid w:val="00033421"/>
    <w:rsid w:val="00033444"/>
    <w:rsid w:val="00033D4F"/>
    <w:rsid w:val="000340EA"/>
    <w:rsid w:val="00034167"/>
    <w:rsid w:val="0003433A"/>
    <w:rsid w:val="00034368"/>
    <w:rsid w:val="00034790"/>
    <w:rsid w:val="00034DF1"/>
    <w:rsid w:val="000353A9"/>
    <w:rsid w:val="000354DC"/>
    <w:rsid w:val="00035992"/>
    <w:rsid w:val="00035E15"/>
    <w:rsid w:val="00036095"/>
    <w:rsid w:val="00036155"/>
    <w:rsid w:val="000369B9"/>
    <w:rsid w:val="00036AB3"/>
    <w:rsid w:val="00036EF3"/>
    <w:rsid w:val="0003710D"/>
    <w:rsid w:val="00037348"/>
    <w:rsid w:val="0003758A"/>
    <w:rsid w:val="00037A0C"/>
    <w:rsid w:val="00037EC1"/>
    <w:rsid w:val="0004009C"/>
    <w:rsid w:val="000401B6"/>
    <w:rsid w:val="000407C1"/>
    <w:rsid w:val="00040926"/>
    <w:rsid w:val="00041046"/>
    <w:rsid w:val="000412FF"/>
    <w:rsid w:val="0004132F"/>
    <w:rsid w:val="0004133B"/>
    <w:rsid w:val="000413C7"/>
    <w:rsid w:val="0004144C"/>
    <w:rsid w:val="00041F23"/>
    <w:rsid w:val="00041F28"/>
    <w:rsid w:val="000420AA"/>
    <w:rsid w:val="000426AE"/>
    <w:rsid w:val="00042DD1"/>
    <w:rsid w:val="00042EA2"/>
    <w:rsid w:val="000433D8"/>
    <w:rsid w:val="00043431"/>
    <w:rsid w:val="000435F1"/>
    <w:rsid w:val="00044017"/>
    <w:rsid w:val="0004423C"/>
    <w:rsid w:val="000443F2"/>
    <w:rsid w:val="0004441A"/>
    <w:rsid w:val="00044786"/>
    <w:rsid w:val="00044C3E"/>
    <w:rsid w:val="00044D3D"/>
    <w:rsid w:val="00044F6E"/>
    <w:rsid w:val="000451DB"/>
    <w:rsid w:val="000453C6"/>
    <w:rsid w:val="00045BC2"/>
    <w:rsid w:val="00045FA8"/>
    <w:rsid w:val="0004681A"/>
    <w:rsid w:val="000476DB"/>
    <w:rsid w:val="000478AB"/>
    <w:rsid w:val="00050696"/>
    <w:rsid w:val="00050C85"/>
    <w:rsid w:val="00050D1E"/>
    <w:rsid w:val="00051047"/>
    <w:rsid w:val="00051872"/>
    <w:rsid w:val="00051AF2"/>
    <w:rsid w:val="0005201D"/>
    <w:rsid w:val="000520A6"/>
    <w:rsid w:val="00052720"/>
    <w:rsid w:val="00052738"/>
    <w:rsid w:val="00053444"/>
    <w:rsid w:val="000538F7"/>
    <w:rsid w:val="00053989"/>
    <w:rsid w:val="00053C2C"/>
    <w:rsid w:val="00053FF5"/>
    <w:rsid w:val="000545C2"/>
    <w:rsid w:val="000553B5"/>
    <w:rsid w:val="000558DE"/>
    <w:rsid w:val="00055C37"/>
    <w:rsid w:val="00055F6F"/>
    <w:rsid w:val="0005663E"/>
    <w:rsid w:val="0005725B"/>
    <w:rsid w:val="00057317"/>
    <w:rsid w:val="00057A98"/>
    <w:rsid w:val="00057AF3"/>
    <w:rsid w:val="00057FC7"/>
    <w:rsid w:val="00060058"/>
    <w:rsid w:val="000608E7"/>
    <w:rsid w:val="0006105C"/>
    <w:rsid w:val="0006113F"/>
    <w:rsid w:val="000614D0"/>
    <w:rsid w:val="000618CB"/>
    <w:rsid w:val="00061B5C"/>
    <w:rsid w:val="000623FC"/>
    <w:rsid w:val="0006247F"/>
    <w:rsid w:val="0006276D"/>
    <w:rsid w:val="00062981"/>
    <w:rsid w:val="00062A28"/>
    <w:rsid w:val="00062AE7"/>
    <w:rsid w:val="00063513"/>
    <w:rsid w:val="00063B4D"/>
    <w:rsid w:val="00063D3D"/>
    <w:rsid w:val="000648B2"/>
    <w:rsid w:val="000651E6"/>
    <w:rsid w:val="000654CD"/>
    <w:rsid w:val="0006564B"/>
    <w:rsid w:val="000656F9"/>
    <w:rsid w:val="000658D2"/>
    <w:rsid w:val="000659F8"/>
    <w:rsid w:val="00066467"/>
    <w:rsid w:val="00066496"/>
    <w:rsid w:val="00066F24"/>
    <w:rsid w:val="000679B5"/>
    <w:rsid w:val="00070A08"/>
    <w:rsid w:val="00070AAA"/>
    <w:rsid w:val="00070E50"/>
    <w:rsid w:val="00070EE3"/>
    <w:rsid w:val="00071099"/>
    <w:rsid w:val="0007145B"/>
    <w:rsid w:val="00071AA9"/>
    <w:rsid w:val="00071BE8"/>
    <w:rsid w:val="00071EAB"/>
    <w:rsid w:val="00071EFA"/>
    <w:rsid w:val="00071FCB"/>
    <w:rsid w:val="000723DF"/>
    <w:rsid w:val="00072751"/>
    <w:rsid w:val="00072DCA"/>
    <w:rsid w:val="00073215"/>
    <w:rsid w:val="000737D0"/>
    <w:rsid w:val="00073807"/>
    <w:rsid w:val="00073A87"/>
    <w:rsid w:val="00073C8A"/>
    <w:rsid w:val="0007405B"/>
    <w:rsid w:val="0007405C"/>
    <w:rsid w:val="00074761"/>
    <w:rsid w:val="000750DA"/>
    <w:rsid w:val="000752AA"/>
    <w:rsid w:val="00075887"/>
    <w:rsid w:val="0007595D"/>
    <w:rsid w:val="00075BC9"/>
    <w:rsid w:val="00075C7F"/>
    <w:rsid w:val="00075E94"/>
    <w:rsid w:val="000765C3"/>
    <w:rsid w:val="000767FC"/>
    <w:rsid w:val="00076975"/>
    <w:rsid w:val="00076BA6"/>
    <w:rsid w:val="00076DC8"/>
    <w:rsid w:val="000772BB"/>
    <w:rsid w:val="00077C0D"/>
    <w:rsid w:val="00077D4F"/>
    <w:rsid w:val="000803AD"/>
    <w:rsid w:val="00080A95"/>
    <w:rsid w:val="00080BF6"/>
    <w:rsid w:val="00080CBE"/>
    <w:rsid w:val="00081588"/>
    <w:rsid w:val="00081AC8"/>
    <w:rsid w:val="00081EE9"/>
    <w:rsid w:val="00081F2A"/>
    <w:rsid w:val="000821A6"/>
    <w:rsid w:val="0008247C"/>
    <w:rsid w:val="00082508"/>
    <w:rsid w:val="00082AC4"/>
    <w:rsid w:val="00082CD8"/>
    <w:rsid w:val="00082D3C"/>
    <w:rsid w:val="00082DA5"/>
    <w:rsid w:val="000833F5"/>
    <w:rsid w:val="00083E42"/>
    <w:rsid w:val="00084D78"/>
    <w:rsid w:val="000851E1"/>
    <w:rsid w:val="000854CD"/>
    <w:rsid w:val="0008600D"/>
    <w:rsid w:val="000862AA"/>
    <w:rsid w:val="00086CB0"/>
    <w:rsid w:val="00086F98"/>
    <w:rsid w:val="000870EB"/>
    <w:rsid w:val="0008750C"/>
    <w:rsid w:val="00087531"/>
    <w:rsid w:val="00087863"/>
    <w:rsid w:val="0008798B"/>
    <w:rsid w:val="00087A1E"/>
    <w:rsid w:val="00087C9F"/>
    <w:rsid w:val="00087DA6"/>
    <w:rsid w:val="00087FA6"/>
    <w:rsid w:val="0009000E"/>
    <w:rsid w:val="00090083"/>
    <w:rsid w:val="00090351"/>
    <w:rsid w:val="0009041B"/>
    <w:rsid w:val="0009041F"/>
    <w:rsid w:val="000907C3"/>
    <w:rsid w:val="00090922"/>
    <w:rsid w:val="000909B8"/>
    <w:rsid w:val="00090A60"/>
    <w:rsid w:val="00091057"/>
    <w:rsid w:val="000914BC"/>
    <w:rsid w:val="000918E8"/>
    <w:rsid w:val="00091E81"/>
    <w:rsid w:val="00091EEE"/>
    <w:rsid w:val="000922EA"/>
    <w:rsid w:val="00092883"/>
    <w:rsid w:val="00092BC6"/>
    <w:rsid w:val="00092C60"/>
    <w:rsid w:val="00092DA2"/>
    <w:rsid w:val="00092ED6"/>
    <w:rsid w:val="00093156"/>
    <w:rsid w:val="000939B1"/>
    <w:rsid w:val="00093FE6"/>
    <w:rsid w:val="000941DA"/>
    <w:rsid w:val="000944DD"/>
    <w:rsid w:val="00094676"/>
    <w:rsid w:val="00094773"/>
    <w:rsid w:val="00094938"/>
    <w:rsid w:val="00094C35"/>
    <w:rsid w:val="00095005"/>
    <w:rsid w:val="0009526D"/>
    <w:rsid w:val="000957C3"/>
    <w:rsid w:val="000957E0"/>
    <w:rsid w:val="000959F5"/>
    <w:rsid w:val="00095BE3"/>
    <w:rsid w:val="00095C13"/>
    <w:rsid w:val="00096B1B"/>
    <w:rsid w:val="00096D8E"/>
    <w:rsid w:val="00096E8B"/>
    <w:rsid w:val="00096EC3"/>
    <w:rsid w:val="000975C6"/>
    <w:rsid w:val="00097D35"/>
    <w:rsid w:val="000A0191"/>
    <w:rsid w:val="000A05E6"/>
    <w:rsid w:val="000A0838"/>
    <w:rsid w:val="000A0850"/>
    <w:rsid w:val="000A0CDF"/>
    <w:rsid w:val="000A12EF"/>
    <w:rsid w:val="000A1341"/>
    <w:rsid w:val="000A13B0"/>
    <w:rsid w:val="000A1463"/>
    <w:rsid w:val="000A15E4"/>
    <w:rsid w:val="000A165F"/>
    <w:rsid w:val="000A1BE3"/>
    <w:rsid w:val="000A2346"/>
    <w:rsid w:val="000A243F"/>
    <w:rsid w:val="000A2497"/>
    <w:rsid w:val="000A2500"/>
    <w:rsid w:val="000A29BE"/>
    <w:rsid w:val="000A29FC"/>
    <w:rsid w:val="000A2B79"/>
    <w:rsid w:val="000A2FB6"/>
    <w:rsid w:val="000A342A"/>
    <w:rsid w:val="000A362E"/>
    <w:rsid w:val="000A3BC9"/>
    <w:rsid w:val="000A3D56"/>
    <w:rsid w:val="000A3EBF"/>
    <w:rsid w:val="000A4147"/>
    <w:rsid w:val="000A41ED"/>
    <w:rsid w:val="000A471D"/>
    <w:rsid w:val="000A4737"/>
    <w:rsid w:val="000A49DE"/>
    <w:rsid w:val="000A4F9E"/>
    <w:rsid w:val="000A52B7"/>
    <w:rsid w:val="000A5F20"/>
    <w:rsid w:val="000A642B"/>
    <w:rsid w:val="000A6902"/>
    <w:rsid w:val="000A6990"/>
    <w:rsid w:val="000A69B3"/>
    <w:rsid w:val="000A6A59"/>
    <w:rsid w:val="000A6ADD"/>
    <w:rsid w:val="000A7CEA"/>
    <w:rsid w:val="000B028C"/>
    <w:rsid w:val="000B0478"/>
    <w:rsid w:val="000B0670"/>
    <w:rsid w:val="000B0BF5"/>
    <w:rsid w:val="000B105E"/>
    <w:rsid w:val="000B1313"/>
    <w:rsid w:val="000B1651"/>
    <w:rsid w:val="000B19D1"/>
    <w:rsid w:val="000B206B"/>
    <w:rsid w:val="000B22EC"/>
    <w:rsid w:val="000B26DA"/>
    <w:rsid w:val="000B29A5"/>
    <w:rsid w:val="000B2B9B"/>
    <w:rsid w:val="000B2EBA"/>
    <w:rsid w:val="000B2ED1"/>
    <w:rsid w:val="000B3132"/>
    <w:rsid w:val="000B3BFA"/>
    <w:rsid w:val="000B3C69"/>
    <w:rsid w:val="000B3DFF"/>
    <w:rsid w:val="000B4033"/>
    <w:rsid w:val="000B49A3"/>
    <w:rsid w:val="000B54F7"/>
    <w:rsid w:val="000B55EC"/>
    <w:rsid w:val="000B5AE6"/>
    <w:rsid w:val="000B5B14"/>
    <w:rsid w:val="000B5C57"/>
    <w:rsid w:val="000B5D41"/>
    <w:rsid w:val="000B5D8E"/>
    <w:rsid w:val="000B6583"/>
    <w:rsid w:val="000B680E"/>
    <w:rsid w:val="000B69D2"/>
    <w:rsid w:val="000B6A07"/>
    <w:rsid w:val="000B7368"/>
    <w:rsid w:val="000B7D12"/>
    <w:rsid w:val="000C03DD"/>
    <w:rsid w:val="000C0552"/>
    <w:rsid w:val="000C0553"/>
    <w:rsid w:val="000C1121"/>
    <w:rsid w:val="000C127F"/>
    <w:rsid w:val="000C1326"/>
    <w:rsid w:val="000C14D9"/>
    <w:rsid w:val="000C1B65"/>
    <w:rsid w:val="000C2055"/>
    <w:rsid w:val="000C21DB"/>
    <w:rsid w:val="000C2200"/>
    <w:rsid w:val="000C2DE7"/>
    <w:rsid w:val="000C2F58"/>
    <w:rsid w:val="000C30B6"/>
    <w:rsid w:val="000C38C8"/>
    <w:rsid w:val="000C38CF"/>
    <w:rsid w:val="000C39BE"/>
    <w:rsid w:val="000C3ABF"/>
    <w:rsid w:val="000C3BEC"/>
    <w:rsid w:val="000C3F30"/>
    <w:rsid w:val="000C43A3"/>
    <w:rsid w:val="000C4613"/>
    <w:rsid w:val="000C4CA5"/>
    <w:rsid w:val="000C4DF7"/>
    <w:rsid w:val="000C52BC"/>
    <w:rsid w:val="000C53DF"/>
    <w:rsid w:val="000C53EA"/>
    <w:rsid w:val="000C5EE9"/>
    <w:rsid w:val="000C6640"/>
    <w:rsid w:val="000C6AD2"/>
    <w:rsid w:val="000C6D2A"/>
    <w:rsid w:val="000C706D"/>
    <w:rsid w:val="000C74D5"/>
    <w:rsid w:val="000C74F1"/>
    <w:rsid w:val="000C7CF6"/>
    <w:rsid w:val="000D000B"/>
    <w:rsid w:val="000D0292"/>
    <w:rsid w:val="000D04F4"/>
    <w:rsid w:val="000D088C"/>
    <w:rsid w:val="000D0CD2"/>
    <w:rsid w:val="000D0CF1"/>
    <w:rsid w:val="000D0D1E"/>
    <w:rsid w:val="000D0E94"/>
    <w:rsid w:val="000D177C"/>
    <w:rsid w:val="000D1993"/>
    <w:rsid w:val="000D379B"/>
    <w:rsid w:val="000D3F09"/>
    <w:rsid w:val="000D41E9"/>
    <w:rsid w:val="000D4962"/>
    <w:rsid w:val="000D4BB0"/>
    <w:rsid w:val="000D53EC"/>
    <w:rsid w:val="000D54F2"/>
    <w:rsid w:val="000D5A7B"/>
    <w:rsid w:val="000D5F2B"/>
    <w:rsid w:val="000D5FBC"/>
    <w:rsid w:val="000D6C26"/>
    <w:rsid w:val="000D70CE"/>
    <w:rsid w:val="000D7D67"/>
    <w:rsid w:val="000D7F5A"/>
    <w:rsid w:val="000E02C2"/>
    <w:rsid w:val="000E02F8"/>
    <w:rsid w:val="000E1042"/>
    <w:rsid w:val="000E10AD"/>
    <w:rsid w:val="000E14E4"/>
    <w:rsid w:val="000E188C"/>
    <w:rsid w:val="000E1AAD"/>
    <w:rsid w:val="000E1E9E"/>
    <w:rsid w:val="000E1F02"/>
    <w:rsid w:val="000E2099"/>
    <w:rsid w:val="000E239A"/>
    <w:rsid w:val="000E2405"/>
    <w:rsid w:val="000E2526"/>
    <w:rsid w:val="000E26A2"/>
    <w:rsid w:val="000E277D"/>
    <w:rsid w:val="000E29BB"/>
    <w:rsid w:val="000E2A5A"/>
    <w:rsid w:val="000E3262"/>
    <w:rsid w:val="000E36EC"/>
    <w:rsid w:val="000E3939"/>
    <w:rsid w:val="000E3E82"/>
    <w:rsid w:val="000E4012"/>
    <w:rsid w:val="000E40DE"/>
    <w:rsid w:val="000E4554"/>
    <w:rsid w:val="000E4599"/>
    <w:rsid w:val="000E51D0"/>
    <w:rsid w:val="000E56C5"/>
    <w:rsid w:val="000E5880"/>
    <w:rsid w:val="000E595E"/>
    <w:rsid w:val="000E59C2"/>
    <w:rsid w:val="000E6014"/>
    <w:rsid w:val="000E61C4"/>
    <w:rsid w:val="000E6623"/>
    <w:rsid w:val="000E6B47"/>
    <w:rsid w:val="000E6CBF"/>
    <w:rsid w:val="000E6FA7"/>
    <w:rsid w:val="000E71DA"/>
    <w:rsid w:val="000F0058"/>
    <w:rsid w:val="000F01BC"/>
    <w:rsid w:val="000F05A3"/>
    <w:rsid w:val="000F0B61"/>
    <w:rsid w:val="000F0F8D"/>
    <w:rsid w:val="000F16F7"/>
    <w:rsid w:val="000F1CE5"/>
    <w:rsid w:val="000F1FE9"/>
    <w:rsid w:val="000F213B"/>
    <w:rsid w:val="000F28EB"/>
    <w:rsid w:val="000F2AA2"/>
    <w:rsid w:val="000F2C26"/>
    <w:rsid w:val="000F2D18"/>
    <w:rsid w:val="000F2E52"/>
    <w:rsid w:val="000F2E7F"/>
    <w:rsid w:val="000F2F88"/>
    <w:rsid w:val="000F2FF1"/>
    <w:rsid w:val="000F312D"/>
    <w:rsid w:val="000F3272"/>
    <w:rsid w:val="000F32DB"/>
    <w:rsid w:val="000F33B8"/>
    <w:rsid w:val="000F33C2"/>
    <w:rsid w:val="000F3C7D"/>
    <w:rsid w:val="000F3F01"/>
    <w:rsid w:val="000F454C"/>
    <w:rsid w:val="000F4A4C"/>
    <w:rsid w:val="000F4E11"/>
    <w:rsid w:val="000F5276"/>
    <w:rsid w:val="000F5961"/>
    <w:rsid w:val="000F5996"/>
    <w:rsid w:val="000F5AAA"/>
    <w:rsid w:val="000F5AF5"/>
    <w:rsid w:val="000F5D7F"/>
    <w:rsid w:val="000F61D2"/>
    <w:rsid w:val="000F6444"/>
    <w:rsid w:val="000F6453"/>
    <w:rsid w:val="000F66CE"/>
    <w:rsid w:val="000F6778"/>
    <w:rsid w:val="000F793F"/>
    <w:rsid w:val="00100230"/>
    <w:rsid w:val="001004D3"/>
    <w:rsid w:val="00100769"/>
    <w:rsid w:val="00100898"/>
    <w:rsid w:val="001016CE"/>
    <w:rsid w:val="00101874"/>
    <w:rsid w:val="001018F0"/>
    <w:rsid w:val="00101A25"/>
    <w:rsid w:val="00101BDA"/>
    <w:rsid w:val="00101F80"/>
    <w:rsid w:val="00102854"/>
    <w:rsid w:val="00102919"/>
    <w:rsid w:val="001029F4"/>
    <w:rsid w:val="00102D5F"/>
    <w:rsid w:val="001031B0"/>
    <w:rsid w:val="001035A9"/>
    <w:rsid w:val="00103952"/>
    <w:rsid w:val="00103A73"/>
    <w:rsid w:val="00103B22"/>
    <w:rsid w:val="001040EE"/>
    <w:rsid w:val="001044D1"/>
    <w:rsid w:val="00104820"/>
    <w:rsid w:val="00104B80"/>
    <w:rsid w:val="00104BCE"/>
    <w:rsid w:val="00104D7B"/>
    <w:rsid w:val="00104F71"/>
    <w:rsid w:val="0010509F"/>
    <w:rsid w:val="001054DB"/>
    <w:rsid w:val="00105845"/>
    <w:rsid w:val="00105CE2"/>
    <w:rsid w:val="0010604C"/>
    <w:rsid w:val="0010619A"/>
    <w:rsid w:val="00106638"/>
    <w:rsid w:val="00106F2D"/>
    <w:rsid w:val="00107582"/>
    <w:rsid w:val="001075D1"/>
    <w:rsid w:val="00107D38"/>
    <w:rsid w:val="00107ED8"/>
    <w:rsid w:val="00110199"/>
    <w:rsid w:val="0011086D"/>
    <w:rsid w:val="00111283"/>
    <w:rsid w:val="00111732"/>
    <w:rsid w:val="00111804"/>
    <w:rsid w:val="0011209B"/>
    <w:rsid w:val="0011213E"/>
    <w:rsid w:val="001126BB"/>
    <w:rsid w:val="00112E08"/>
    <w:rsid w:val="00112E7A"/>
    <w:rsid w:val="001130FE"/>
    <w:rsid w:val="001132A8"/>
    <w:rsid w:val="00113353"/>
    <w:rsid w:val="00113606"/>
    <w:rsid w:val="00113D98"/>
    <w:rsid w:val="00113F27"/>
    <w:rsid w:val="00113FEB"/>
    <w:rsid w:val="00114277"/>
    <w:rsid w:val="00114596"/>
    <w:rsid w:val="001145C9"/>
    <w:rsid w:val="0011466E"/>
    <w:rsid w:val="00114945"/>
    <w:rsid w:val="00114E87"/>
    <w:rsid w:val="0011507A"/>
    <w:rsid w:val="00115434"/>
    <w:rsid w:val="00115973"/>
    <w:rsid w:val="00115974"/>
    <w:rsid w:val="00115B2F"/>
    <w:rsid w:val="00115B4D"/>
    <w:rsid w:val="00115DB1"/>
    <w:rsid w:val="00115E24"/>
    <w:rsid w:val="00116257"/>
    <w:rsid w:val="00116539"/>
    <w:rsid w:val="001169D5"/>
    <w:rsid w:val="00116D5B"/>
    <w:rsid w:val="00116DF1"/>
    <w:rsid w:val="0011736F"/>
    <w:rsid w:val="001175D8"/>
    <w:rsid w:val="001178E5"/>
    <w:rsid w:val="00117C5E"/>
    <w:rsid w:val="0012011D"/>
    <w:rsid w:val="00120125"/>
    <w:rsid w:val="00120244"/>
    <w:rsid w:val="00120317"/>
    <w:rsid w:val="0012082C"/>
    <w:rsid w:val="00120913"/>
    <w:rsid w:val="00120AFB"/>
    <w:rsid w:val="00120B11"/>
    <w:rsid w:val="00120D2D"/>
    <w:rsid w:val="0012151A"/>
    <w:rsid w:val="00121608"/>
    <w:rsid w:val="001223E4"/>
    <w:rsid w:val="0012279D"/>
    <w:rsid w:val="0012282C"/>
    <w:rsid w:val="00122BDD"/>
    <w:rsid w:val="00122E3D"/>
    <w:rsid w:val="00122E40"/>
    <w:rsid w:val="00122EE0"/>
    <w:rsid w:val="001234FB"/>
    <w:rsid w:val="00123E6E"/>
    <w:rsid w:val="00123FAD"/>
    <w:rsid w:val="00124584"/>
    <w:rsid w:val="001246B7"/>
    <w:rsid w:val="001246E1"/>
    <w:rsid w:val="001248A9"/>
    <w:rsid w:val="00124919"/>
    <w:rsid w:val="00124AD9"/>
    <w:rsid w:val="00124C2C"/>
    <w:rsid w:val="00124D60"/>
    <w:rsid w:val="00124DA7"/>
    <w:rsid w:val="00125462"/>
    <w:rsid w:val="001256E0"/>
    <w:rsid w:val="001258BB"/>
    <w:rsid w:val="0012636C"/>
    <w:rsid w:val="0012694B"/>
    <w:rsid w:val="0012695B"/>
    <w:rsid w:val="00126F89"/>
    <w:rsid w:val="00127533"/>
    <w:rsid w:val="001300B5"/>
    <w:rsid w:val="001302C1"/>
    <w:rsid w:val="001305E8"/>
    <w:rsid w:val="00130A94"/>
    <w:rsid w:val="0013101F"/>
    <w:rsid w:val="00131327"/>
    <w:rsid w:val="0013143D"/>
    <w:rsid w:val="0013146A"/>
    <w:rsid w:val="00131682"/>
    <w:rsid w:val="00131848"/>
    <w:rsid w:val="001318F2"/>
    <w:rsid w:val="00131B92"/>
    <w:rsid w:val="00131BF6"/>
    <w:rsid w:val="0013207B"/>
    <w:rsid w:val="0013241C"/>
    <w:rsid w:val="00132497"/>
    <w:rsid w:val="00132D91"/>
    <w:rsid w:val="00132DBB"/>
    <w:rsid w:val="001333F9"/>
    <w:rsid w:val="00133403"/>
    <w:rsid w:val="001336C0"/>
    <w:rsid w:val="00133754"/>
    <w:rsid w:val="00133D0C"/>
    <w:rsid w:val="001343F9"/>
    <w:rsid w:val="0013466E"/>
    <w:rsid w:val="001346CC"/>
    <w:rsid w:val="00134DB5"/>
    <w:rsid w:val="00134DBC"/>
    <w:rsid w:val="00134E9A"/>
    <w:rsid w:val="00134F71"/>
    <w:rsid w:val="00135440"/>
    <w:rsid w:val="0013552F"/>
    <w:rsid w:val="00135566"/>
    <w:rsid w:val="00135795"/>
    <w:rsid w:val="001358B5"/>
    <w:rsid w:val="00135964"/>
    <w:rsid w:val="00135C39"/>
    <w:rsid w:val="00135E25"/>
    <w:rsid w:val="00136142"/>
    <w:rsid w:val="001365E7"/>
    <w:rsid w:val="00136D81"/>
    <w:rsid w:val="00137330"/>
    <w:rsid w:val="001374AD"/>
    <w:rsid w:val="001374FC"/>
    <w:rsid w:val="00137C17"/>
    <w:rsid w:val="00137DF0"/>
    <w:rsid w:val="00137DFC"/>
    <w:rsid w:val="00137E39"/>
    <w:rsid w:val="00137F13"/>
    <w:rsid w:val="00140277"/>
    <w:rsid w:val="001403CA"/>
    <w:rsid w:val="00140400"/>
    <w:rsid w:val="00140499"/>
    <w:rsid w:val="001404BA"/>
    <w:rsid w:val="001410CC"/>
    <w:rsid w:val="0014127D"/>
    <w:rsid w:val="00141556"/>
    <w:rsid w:val="00141DCC"/>
    <w:rsid w:val="00141F2D"/>
    <w:rsid w:val="001422E7"/>
    <w:rsid w:val="00142325"/>
    <w:rsid w:val="00142593"/>
    <w:rsid w:val="001425CC"/>
    <w:rsid w:val="001425FE"/>
    <w:rsid w:val="001426E1"/>
    <w:rsid w:val="001428FE"/>
    <w:rsid w:val="00142BB7"/>
    <w:rsid w:val="00142F88"/>
    <w:rsid w:val="00143226"/>
    <w:rsid w:val="00143588"/>
    <w:rsid w:val="00143956"/>
    <w:rsid w:val="00143A5E"/>
    <w:rsid w:val="00143B03"/>
    <w:rsid w:val="0014426F"/>
    <w:rsid w:val="00144826"/>
    <w:rsid w:val="00144FB7"/>
    <w:rsid w:val="001450F7"/>
    <w:rsid w:val="00145318"/>
    <w:rsid w:val="0014533C"/>
    <w:rsid w:val="001454B0"/>
    <w:rsid w:val="001457B9"/>
    <w:rsid w:val="00145A3D"/>
    <w:rsid w:val="00145E49"/>
    <w:rsid w:val="00145FC7"/>
    <w:rsid w:val="00146560"/>
    <w:rsid w:val="001465CC"/>
    <w:rsid w:val="00146D72"/>
    <w:rsid w:val="00146F3A"/>
    <w:rsid w:val="00146FDF"/>
    <w:rsid w:val="0014715E"/>
    <w:rsid w:val="001476B7"/>
    <w:rsid w:val="0014779E"/>
    <w:rsid w:val="001479C8"/>
    <w:rsid w:val="00150623"/>
    <w:rsid w:val="001509FA"/>
    <w:rsid w:val="00150C37"/>
    <w:rsid w:val="00150D2A"/>
    <w:rsid w:val="00150E4B"/>
    <w:rsid w:val="00150FE5"/>
    <w:rsid w:val="001517E6"/>
    <w:rsid w:val="00151F56"/>
    <w:rsid w:val="001520C5"/>
    <w:rsid w:val="0015266B"/>
    <w:rsid w:val="00152C0D"/>
    <w:rsid w:val="00152CC1"/>
    <w:rsid w:val="001535FD"/>
    <w:rsid w:val="00153672"/>
    <w:rsid w:val="00153696"/>
    <w:rsid w:val="00153F8A"/>
    <w:rsid w:val="0015416E"/>
    <w:rsid w:val="00154577"/>
    <w:rsid w:val="001547C4"/>
    <w:rsid w:val="0015512E"/>
    <w:rsid w:val="00155146"/>
    <w:rsid w:val="00155325"/>
    <w:rsid w:val="00155CD5"/>
    <w:rsid w:val="00155DC8"/>
    <w:rsid w:val="00155DEF"/>
    <w:rsid w:val="00155E1B"/>
    <w:rsid w:val="00156268"/>
    <w:rsid w:val="0015694A"/>
    <w:rsid w:val="00156B07"/>
    <w:rsid w:val="00156C12"/>
    <w:rsid w:val="00156D40"/>
    <w:rsid w:val="00157021"/>
    <w:rsid w:val="001570C7"/>
    <w:rsid w:val="00157216"/>
    <w:rsid w:val="0015749E"/>
    <w:rsid w:val="001574F1"/>
    <w:rsid w:val="0015770C"/>
    <w:rsid w:val="00157720"/>
    <w:rsid w:val="00157C78"/>
    <w:rsid w:val="00160274"/>
    <w:rsid w:val="00160365"/>
    <w:rsid w:val="0016064C"/>
    <w:rsid w:val="0016065D"/>
    <w:rsid w:val="001609EC"/>
    <w:rsid w:val="00160BE9"/>
    <w:rsid w:val="00160CCE"/>
    <w:rsid w:val="00161108"/>
    <w:rsid w:val="00161985"/>
    <w:rsid w:val="00161D65"/>
    <w:rsid w:val="00162415"/>
    <w:rsid w:val="001628FB"/>
    <w:rsid w:val="00162988"/>
    <w:rsid w:val="00162BD6"/>
    <w:rsid w:val="00162D56"/>
    <w:rsid w:val="00163292"/>
    <w:rsid w:val="0016392C"/>
    <w:rsid w:val="0016504C"/>
    <w:rsid w:val="00165221"/>
    <w:rsid w:val="0016573A"/>
    <w:rsid w:val="00165794"/>
    <w:rsid w:val="0016609D"/>
    <w:rsid w:val="00167A4F"/>
    <w:rsid w:val="0017028F"/>
    <w:rsid w:val="00170316"/>
    <w:rsid w:val="00170373"/>
    <w:rsid w:val="00170392"/>
    <w:rsid w:val="00170A33"/>
    <w:rsid w:val="00170A75"/>
    <w:rsid w:val="00170D3A"/>
    <w:rsid w:val="00171895"/>
    <w:rsid w:val="00171904"/>
    <w:rsid w:val="0017196E"/>
    <w:rsid w:val="001719B9"/>
    <w:rsid w:val="001719E6"/>
    <w:rsid w:val="00171ABA"/>
    <w:rsid w:val="001723AB"/>
    <w:rsid w:val="001726A6"/>
    <w:rsid w:val="00172A41"/>
    <w:rsid w:val="00172B35"/>
    <w:rsid w:val="00172E3E"/>
    <w:rsid w:val="00173354"/>
    <w:rsid w:val="0017369C"/>
    <w:rsid w:val="00173EAF"/>
    <w:rsid w:val="00173EE9"/>
    <w:rsid w:val="001748B5"/>
    <w:rsid w:val="00174A94"/>
    <w:rsid w:val="001750A3"/>
    <w:rsid w:val="001750E8"/>
    <w:rsid w:val="001752DE"/>
    <w:rsid w:val="00175D10"/>
    <w:rsid w:val="00175F37"/>
    <w:rsid w:val="00175F7A"/>
    <w:rsid w:val="00175FAE"/>
    <w:rsid w:val="001762FD"/>
    <w:rsid w:val="00176773"/>
    <w:rsid w:val="001776D3"/>
    <w:rsid w:val="0017775A"/>
    <w:rsid w:val="00177D7E"/>
    <w:rsid w:val="00177F44"/>
    <w:rsid w:val="00180048"/>
    <w:rsid w:val="001801AD"/>
    <w:rsid w:val="00180342"/>
    <w:rsid w:val="0018071C"/>
    <w:rsid w:val="00180C2A"/>
    <w:rsid w:val="00180EDE"/>
    <w:rsid w:val="00181020"/>
    <w:rsid w:val="00181368"/>
    <w:rsid w:val="00181896"/>
    <w:rsid w:val="001819A8"/>
    <w:rsid w:val="00181A0C"/>
    <w:rsid w:val="0018229D"/>
    <w:rsid w:val="00182449"/>
    <w:rsid w:val="001824C8"/>
    <w:rsid w:val="0018263C"/>
    <w:rsid w:val="00182FE4"/>
    <w:rsid w:val="00183625"/>
    <w:rsid w:val="001837B6"/>
    <w:rsid w:val="00183827"/>
    <w:rsid w:val="00183FA5"/>
    <w:rsid w:val="001840D1"/>
    <w:rsid w:val="00184199"/>
    <w:rsid w:val="0018421A"/>
    <w:rsid w:val="001844AD"/>
    <w:rsid w:val="00184707"/>
    <w:rsid w:val="0018475A"/>
    <w:rsid w:val="00184922"/>
    <w:rsid w:val="00184A3A"/>
    <w:rsid w:val="001851ED"/>
    <w:rsid w:val="001852F6"/>
    <w:rsid w:val="00185951"/>
    <w:rsid w:val="00185974"/>
    <w:rsid w:val="00186193"/>
    <w:rsid w:val="00186861"/>
    <w:rsid w:val="001868C6"/>
    <w:rsid w:val="00186B2B"/>
    <w:rsid w:val="00186BD3"/>
    <w:rsid w:val="00186D5E"/>
    <w:rsid w:val="00186DA2"/>
    <w:rsid w:val="00186DD7"/>
    <w:rsid w:val="00186FF4"/>
    <w:rsid w:val="00187259"/>
    <w:rsid w:val="001875C1"/>
    <w:rsid w:val="001875F6"/>
    <w:rsid w:val="001876C6"/>
    <w:rsid w:val="001902E9"/>
    <w:rsid w:val="00190BF8"/>
    <w:rsid w:val="00190F5B"/>
    <w:rsid w:val="00191E72"/>
    <w:rsid w:val="00191FDC"/>
    <w:rsid w:val="00193077"/>
    <w:rsid w:val="001939AC"/>
    <w:rsid w:val="00193E5E"/>
    <w:rsid w:val="00193EF9"/>
    <w:rsid w:val="00193F16"/>
    <w:rsid w:val="00193F8A"/>
    <w:rsid w:val="00194B57"/>
    <w:rsid w:val="00194C6D"/>
    <w:rsid w:val="00194F8E"/>
    <w:rsid w:val="001950AC"/>
    <w:rsid w:val="0019571C"/>
    <w:rsid w:val="00195C16"/>
    <w:rsid w:val="00195F49"/>
    <w:rsid w:val="00196256"/>
    <w:rsid w:val="001962B5"/>
    <w:rsid w:val="0019669A"/>
    <w:rsid w:val="00197146"/>
    <w:rsid w:val="001976DA"/>
    <w:rsid w:val="00197BAC"/>
    <w:rsid w:val="001A0354"/>
    <w:rsid w:val="001A0471"/>
    <w:rsid w:val="001A0599"/>
    <w:rsid w:val="001A098F"/>
    <w:rsid w:val="001A0BEF"/>
    <w:rsid w:val="001A0D5C"/>
    <w:rsid w:val="001A0E01"/>
    <w:rsid w:val="001A11B5"/>
    <w:rsid w:val="001A1218"/>
    <w:rsid w:val="001A14AE"/>
    <w:rsid w:val="001A16C4"/>
    <w:rsid w:val="001A1785"/>
    <w:rsid w:val="001A1D43"/>
    <w:rsid w:val="001A269B"/>
    <w:rsid w:val="001A2810"/>
    <w:rsid w:val="001A29C5"/>
    <w:rsid w:val="001A2CF0"/>
    <w:rsid w:val="001A2D50"/>
    <w:rsid w:val="001A31A6"/>
    <w:rsid w:val="001A33B3"/>
    <w:rsid w:val="001A33D1"/>
    <w:rsid w:val="001A3542"/>
    <w:rsid w:val="001A3818"/>
    <w:rsid w:val="001A3859"/>
    <w:rsid w:val="001A4A21"/>
    <w:rsid w:val="001A4FD9"/>
    <w:rsid w:val="001A5B18"/>
    <w:rsid w:val="001A5B6C"/>
    <w:rsid w:val="001A64D6"/>
    <w:rsid w:val="001A6824"/>
    <w:rsid w:val="001A6AF7"/>
    <w:rsid w:val="001A6DCE"/>
    <w:rsid w:val="001A6E5E"/>
    <w:rsid w:val="001A70CE"/>
    <w:rsid w:val="001A75F9"/>
    <w:rsid w:val="001A7949"/>
    <w:rsid w:val="001A7FC5"/>
    <w:rsid w:val="001B015A"/>
    <w:rsid w:val="001B04A3"/>
    <w:rsid w:val="001B04BE"/>
    <w:rsid w:val="001B089A"/>
    <w:rsid w:val="001B08D7"/>
    <w:rsid w:val="001B09FA"/>
    <w:rsid w:val="001B0B28"/>
    <w:rsid w:val="001B0D6C"/>
    <w:rsid w:val="001B0FDC"/>
    <w:rsid w:val="001B1432"/>
    <w:rsid w:val="001B15E9"/>
    <w:rsid w:val="001B192A"/>
    <w:rsid w:val="001B1E62"/>
    <w:rsid w:val="001B1E6C"/>
    <w:rsid w:val="001B2091"/>
    <w:rsid w:val="001B2D4E"/>
    <w:rsid w:val="001B3155"/>
    <w:rsid w:val="001B3749"/>
    <w:rsid w:val="001B3750"/>
    <w:rsid w:val="001B3793"/>
    <w:rsid w:val="001B3C77"/>
    <w:rsid w:val="001B45D2"/>
    <w:rsid w:val="001B47E1"/>
    <w:rsid w:val="001B4F2C"/>
    <w:rsid w:val="001B5E2B"/>
    <w:rsid w:val="001B6099"/>
    <w:rsid w:val="001B6448"/>
    <w:rsid w:val="001B66B0"/>
    <w:rsid w:val="001B792F"/>
    <w:rsid w:val="001B7FD2"/>
    <w:rsid w:val="001C0A0E"/>
    <w:rsid w:val="001C0AE6"/>
    <w:rsid w:val="001C0BBA"/>
    <w:rsid w:val="001C0C2C"/>
    <w:rsid w:val="001C0E32"/>
    <w:rsid w:val="001C1169"/>
    <w:rsid w:val="001C12E3"/>
    <w:rsid w:val="001C1716"/>
    <w:rsid w:val="001C188C"/>
    <w:rsid w:val="001C18D3"/>
    <w:rsid w:val="001C1D2B"/>
    <w:rsid w:val="001C200B"/>
    <w:rsid w:val="001C21AD"/>
    <w:rsid w:val="001C22A4"/>
    <w:rsid w:val="001C24F7"/>
    <w:rsid w:val="001C25F4"/>
    <w:rsid w:val="001C28F3"/>
    <w:rsid w:val="001C2AC5"/>
    <w:rsid w:val="001C2D8A"/>
    <w:rsid w:val="001C37AF"/>
    <w:rsid w:val="001C39C4"/>
    <w:rsid w:val="001C3D25"/>
    <w:rsid w:val="001C3D74"/>
    <w:rsid w:val="001C3F3A"/>
    <w:rsid w:val="001C3FD2"/>
    <w:rsid w:val="001C4016"/>
    <w:rsid w:val="001C43BC"/>
    <w:rsid w:val="001C46A6"/>
    <w:rsid w:val="001C491E"/>
    <w:rsid w:val="001C4956"/>
    <w:rsid w:val="001C4D90"/>
    <w:rsid w:val="001C5182"/>
    <w:rsid w:val="001C547D"/>
    <w:rsid w:val="001C6562"/>
    <w:rsid w:val="001C6839"/>
    <w:rsid w:val="001C6CBA"/>
    <w:rsid w:val="001C7392"/>
    <w:rsid w:val="001C754E"/>
    <w:rsid w:val="001C77EC"/>
    <w:rsid w:val="001D0062"/>
    <w:rsid w:val="001D0171"/>
    <w:rsid w:val="001D0398"/>
    <w:rsid w:val="001D0796"/>
    <w:rsid w:val="001D0821"/>
    <w:rsid w:val="001D1059"/>
    <w:rsid w:val="001D1673"/>
    <w:rsid w:val="001D2235"/>
    <w:rsid w:val="001D2949"/>
    <w:rsid w:val="001D2B1C"/>
    <w:rsid w:val="001D2EB8"/>
    <w:rsid w:val="001D2F87"/>
    <w:rsid w:val="001D3132"/>
    <w:rsid w:val="001D31D2"/>
    <w:rsid w:val="001D3233"/>
    <w:rsid w:val="001D331D"/>
    <w:rsid w:val="001D345E"/>
    <w:rsid w:val="001D369C"/>
    <w:rsid w:val="001D3804"/>
    <w:rsid w:val="001D4021"/>
    <w:rsid w:val="001D40F9"/>
    <w:rsid w:val="001D4152"/>
    <w:rsid w:val="001D42D2"/>
    <w:rsid w:val="001D487E"/>
    <w:rsid w:val="001D563F"/>
    <w:rsid w:val="001D580D"/>
    <w:rsid w:val="001D6108"/>
    <w:rsid w:val="001D6611"/>
    <w:rsid w:val="001D73A7"/>
    <w:rsid w:val="001D7481"/>
    <w:rsid w:val="001D78CF"/>
    <w:rsid w:val="001D7903"/>
    <w:rsid w:val="001D7DDF"/>
    <w:rsid w:val="001E01BC"/>
    <w:rsid w:val="001E05D4"/>
    <w:rsid w:val="001E0755"/>
    <w:rsid w:val="001E07F6"/>
    <w:rsid w:val="001E09DF"/>
    <w:rsid w:val="001E09E0"/>
    <w:rsid w:val="001E0C8D"/>
    <w:rsid w:val="001E0D9A"/>
    <w:rsid w:val="001E0E3B"/>
    <w:rsid w:val="001E0F80"/>
    <w:rsid w:val="001E109C"/>
    <w:rsid w:val="001E1119"/>
    <w:rsid w:val="001E143D"/>
    <w:rsid w:val="001E1CA3"/>
    <w:rsid w:val="001E1CDF"/>
    <w:rsid w:val="001E1DFF"/>
    <w:rsid w:val="001E2649"/>
    <w:rsid w:val="001E2812"/>
    <w:rsid w:val="001E285A"/>
    <w:rsid w:val="001E28AA"/>
    <w:rsid w:val="001E2ACA"/>
    <w:rsid w:val="001E2B8A"/>
    <w:rsid w:val="001E2C42"/>
    <w:rsid w:val="001E32B7"/>
    <w:rsid w:val="001E337C"/>
    <w:rsid w:val="001E39B5"/>
    <w:rsid w:val="001E3F1B"/>
    <w:rsid w:val="001E3FAA"/>
    <w:rsid w:val="001E4CBE"/>
    <w:rsid w:val="001E4F6D"/>
    <w:rsid w:val="001E4F72"/>
    <w:rsid w:val="001E4FA6"/>
    <w:rsid w:val="001E5278"/>
    <w:rsid w:val="001E52BD"/>
    <w:rsid w:val="001E53FC"/>
    <w:rsid w:val="001E546B"/>
    <w:rsid w:val="001E5914"/>
    <w:rsid w:val="001E59BD"/>
    <w:rsid w:val="001E5A0F"/>
    <w:rsid w:val="001E5EEF"/>
    <w:rsid w:val="001E6071"/>
    <w:rsid w:val="001E6721"/>
    <w:rsid w:val="001E6A6D"/>
    <w:rsid w:val="001E6AD1"/>
    <w:rsid w:val="001E70BF"/>
    <w:rsid w:val="001E74AF"/>
    <w:rsid w:val="001E7E5F"/>
    <w:rsid w:val="001F0072"/>
    <w:rsid w:val="001F0496"/>
    <w:rsid w:val="001F0888"/>
    <w:rsid w:val="001F08B9"/>
    <w:rsid w:val="001F09D2"/>
    <w:rsid w:val="001F0C2C"/>
    <w:rsid w:val="001F1244"/>
    <w:rsid w:val="001F1690"/>
    <w:rsid w:val="001F1A5A"/>
    <w:rsid w:val="001F1AB0"/>
    <w:rsid w:val="001F2114"/>
    <w:rsid w:val="001F2E33"/>
    <w:rsid w:val="001F314A"/>
    <w:rsid w:val="001F35A6"/>
    <w:rsid w:val="001F3894"/>
    <w:rsid w:val="001F3B0B"/>
    <w:rsid w:val="001F451D"/>
    <w:rsid w:val="001F4629"/>
    <w:rsid w:val="001F475A"/>
    <w:rsid w:val="001F4844"/>
    <w:rsid w:val="001F4852"/>
    <w:rsid w:val="001F487F"/>
    <w:rsid w:val="001F5420"/>
    <w:rsid w:val="001F575D"/>
    <w:rsid w:val="001F58E8"/>
    <w:rsid w:val="001F5A71"/>
    <w:rsid w:val="001F6286"/>
    <w:rsid w:val="001F629A"/>
    <w:rsid w:val="001F64E4"/>
    <w:rsid w:val="001F6B7F"/>
    <w:rsid w:val="001F6C18"/>
    <w:rsid w:val="001F6F45"/>
    <w:rsid w:val="001F7705"/>
    <w:rsid w:val="001F79AE"/>
    <w:rsid w:val="00200423"/>
    <w:rsid w:val="00200514"/>
    <w:rsid w:val="00200622"/>
    <w:rsid w:val="0020078C"/>
    <w:rsid w:val="0020083F"/>
    <w:rsid w:val="00200866"/>
    <w:rsid w:val="00200B49"/>
    <w:rsid w:val="00200DD2"/>
    <w:rsid w:val="00200F27"/>
    <w:rsid w:val="00201740"/>
    <w:rsid w:val="00201AA9"/>
    <w:rsid w:val="00201CC3"/>
    <w:rsid w:val="00201EE6"/>
    <w:rsid w:val="002020B2"/>
    <w:rsid w:val="002023C5"/>
    <w:rsid w:val="00202529"/>
    <w:rsid w:val="002025BB"/>
    <w:rsid w:val="00202792"/>
    <w:rsid w:val="002027FE"/>
    <w:rsid w:val="00202FBC"/>
    <w:rsid w:val="00203001"/>
    <w:rsid w:val="00203310"/>
    <w:rsid w:val="00203464"/>
    <w:rsid w:val="00203588"/>
    <w:rsid w:val="00203717"/>
    <w:rsid w:val="0020378F"/>
    <w:rsid w:val="00203A37"/>
    <w:rsid w:val="00203B4D"/>
    <w:rsid w:val="00204113"/>
    <w:rsid w:val="002041E5"/>
    <w:rsid w:val="00204B9C"/>
    <w:rsid w:val="00204DE3"/>
    <w:rsid w:val="00204E8F"/>
    <w:rsid w:val="00205499"/>
    <w:rsid w:val="00205554"/>
    <w:rsid w:val="0020579C"/>
    <w:rsid w:val="00205A3F"/>
    <w:rsid w:val="00205EE7"/>
    <w:rsid w:val="00205EF9"/>
    <w:rsid w:val="002060C1"/>
    <w:rsid w:val="002064F7"/>
    <w:rsid w:val="00206789"/>
    <w:rsid w:val="002068E1"/>
    <w:rsid w:val="00206AC9"/>
    <w:rsid w:val="00206C5C"/>
    <w:rsid w:val="00206C5E"/>
    <w:rsid w:val="002077EA"/>
    <w:rsid w:val="00207923"/>
    <w:rsid w:val="00207E56"/>
    <w:rsid w:val="00210B22"/>
    <w:rsid w:val="00210D14"/>
    <w:rsid w:val="00210EA0"/>
    <w:rsid w:val="00210F37"/>
    <w:rsid w:val="00210F45"/>
    <w:rsid w:val="00211271"/>
    <w:rsid w:val="002112F0"/>
    <w:rsid w:val="0021153F"/>
    <w:rsid w:val="002119D5"/>
    <w:rsid w:val="00211D84"/>
    <w:rsid w:val="0021237C"/>
    <w:rsid w:val="0021243C"/>
    <w:rsid w:val="00212AED"/>
    <w:rsid w:val="00212B32"/>
    <w:rsid w:val="0021376C"/>
    <w:rsid w:val="0021379F"/>
    <w:rsid w:val="00213978"/>
    <w:rsid w:val="00213DF9"/>
    <w:rsid w:val="00213FCC"/>
    <w:rsid w:val="00214550"/>
    <w:rsid w:val="0021457B"/>
    <w:rsid w:val="00214691"/>
    <w:rsid w:val="00214694"/>
    <w:rsid w:val="002146D8"/>
    <w:rsid w:val="00214813"/>
    <w:rsid w:val="00214E5A"/>
    <w:rsid w:val="00215395"/>
    <w:rsid w:val="002156CA"/>
    <w:rsid w:val="00215724"/>
    <w:rsid w:val="00216134"/>
    <w:rsid w:val="0021618D"/>
    <w:rsid w:val="00216387"/>
    <w:rsid w:val="00216966"/>
    <w:rsid w:val="00216A94"/>
    <w:rsid w:val="00216C94"/>
    <w:rsid w:val="00216D99"/>
    <w:rsid w:val="002173E6"/>
    <w:rsid w:val="00217A6F"/>
    <w:rsid w:val="00217BFA"/>
    <w:rsid w:val="00217F60"/>
    <w:rsid w:val="00220A5C"/>
    <w:rsid w:val="00220C55"/>
    <w:rsid w:val="00221930"/>
    <w:rsid w:val="0022196B"/>
    <w:rsid w:val="00221B76"/>
    <w:rsid w:val="00221D3A"/>
    <w:rsid w:val="00221FBF"/>
    <w:rsid w:val="0022230E"/>
    <w:rsid w:val="0022268B"/>
    <w:rsid w:val="00222980"/>
    <w:rsid w:val="00222D71"/>
    <w:rsid w:val="00222EFA"/>
    <w:rsid w:val="002242D5"/>
    <w:rsid w:val="00224354"/>
    <w:rsid w:val="00224520"/>
    <w:rsid w:val="00224526"/>
    <w:rsid w:val="00224964"/>
    <w:rsid w:val="00224A0D"/>
    <w:rsid w:val="00224C37"/>
    <w:rsid w:val="0022529C"/>
    <w:rsid w:val="002252F8"/>
    <w:rsid w:val="00225391"/>
    <w:rsid w:val="0022543A"/>
    <w:rsid w:val="002254D3"/>
    <w:rsid w:val="00225A63"/>
    <w:rsid w:val="00225ADC"/>
    <w:rsid w:val="00225C2E"/>
    <w:rsid w:val="00226610"/>
    <w:rsid w:val="002266AF"/>
    <w:rsid w:val="0022675F"/>
    <w:rsid w:val="0022678C"/>
    <w:rsid w:val="00226B4D"/>
    <w:rsid w:val="00226C20"/>
    <w:rsid w:val="00226C54"/>
    <w:rsid w:val="00226EB7"/>
    <w:rsid w:val="00226F55"/>
    <w:rsid w:val="00227240"/>
    <w:rsid w:val="0022724B"/>
    <w:rsid w:val="002276F2"/>
    <w:rsid w:val="00227916"/>
    <w:rsid w:val="00227B74"/>
    <w:rsid w:val="002301E0"/>
    <w:rsid w:val="00230487"/>
    <w:rsid w:val="00230703"/>
    <w:rsid w:val="00230836"/>
    <w:rsid w:val="00230C08"/>
    <w:rsid w:val="0023118E"/>
    <w:rsid w:val="002317A3"/>
    <w:rsid w:val="002317B3"/>
    <w:rsid w:val="00231B4C"/>
    <w:rsid w:val="00231E39"/>
    <w:rsid w:val="00231E9C"/>
    <w:rsid w:val="00231EEE"/>
    <w:rsid w:val="002325C5"/>
    <w:rsid w:val="002325F0"/>
    <w:rsid w:val="002328C7"/>
    <w:rsid w:val="00232EA1"/>
    <w:rsid w:val="00232F16"/>
    <w:rsid w:val="002333B6"/>
    <w:rsid w:val="00233436"/>
    <w:rsid w:val="00233884"/>
    <w:rsid w:val="002347E5"/>
    <w:rsid w:val="00234AF3"/>
    <w:rsid w:val="00234BA5"/>
    <w:rsid w:val="00234DAA"/>
    <w:rsid w:val="00234E17"/>
    <w:rsid w:val="002350CC"/>
    <w:rsid w:val="0023545C"/>
    <w:rsid w:val="00235503"/>
    <w:rsid w:val="00235517"/>
    <w:rsid w:val="00235653"/>
    <w:rsid w:val="00235985"/>
    <w:rsid w:val="00235A1F"/>
    <w:rsid w:val="0023600C"/>
    <w:rsid w:val="00236BD1"/>
    <w:rsid w:val="00236E22"/>
    <w:rsid w:val="00236FC2"/>
    <w:rsid w:val="002370BD"/>
    <w:rsid w:val="00237226"/>
    <w:rsid w:val="00237885"/>
    <w:rsid w:val="00237CAE"/>
    <w:rsid w:val="00237CC9"/>
    <w:rsid w:val="002401ED"/>
    <w:rsid w:val="0024094F"/>
    <w:rsid w:val="002409FB"/>
    <w:rsid w:val="00240C17"/>
    <w:rsid w:val="00240CD7"/>
    <w:rsid w:val="0024142A"/>
    <w:rsid w:val="00241A15"/>
    <w:rsid w:val="00241C87"/>
    <w:rsid w:val="00241EA4"/>
    <w:rsid w:val="002421FA"/>
    <w:rsid w:val="00242EBF"/>
    <w:rsid w:val="00243186"/>
    <w:rsid w:val="002431C3"/>
    <w:rsid w:val="00243298"/>
    <w:rsid w:val="00243467"/>
    <w:rsid w:val="002436A8"/>
    <w:rsid w:val="00244225"/>
    <w:rsid w:val="002443AC"/>
    <w:rsid w:val="00244D85"/>
    <w:rsid w:val="00244E0E"/>
    <w:rsid w:val="00244FE8"/>
    <w:rsid w:val="0024531D"/>
    <w:rsid w:val="00245518"/>
    <w:rsid w:val="002455AB"/>
    <w:rsid w:val="00245A08"/>
    <w:rsid w:val="0024633B"/>
    <w:rsid w:val="00246495"/>
    <w:rsid w:val="00246A65"/>
    <w:rsid w:val="002475D6"/>
    <w:rsid w:val="00247856"/>
    <w:rsid w:val="00247AD4"/>
    <w:rsid w:val="00247B80"/>
    <w:rsid w:val="00247B9C"/>
    <w:rsid w:val="00247BE7"/>
    <w:rsid w:val="00250286"/>
    <w:rsid w:val="002503E1"/>
    <w:rsid w:val="002508F4"/>
    <w:rsid w:val="00250923"/>
    <w:rsid w:val="00250A12"/>
    <w:rsid w:val="00250A77"/>
    <w:rsid w:val="00250B85"/>
    <w:rsid w:val="00250CB2"/>
    <w:rsid w:val="00250E8A"/>
    <w:rsid w:val="00251052"/>
    <w:rsid w:val="00251148"/>
    <w:rsid w:val="00251384"/>
    <w:rsid w:val="002514BC"/>
    <w:rsid w:val="002514E1"/>
    <w:rsid w:val="002517A4"/>
    <w:rsid w:val="00251809"/>
    <w:rsid w:val="00251C2A"/>
    <w:rsid w:val="00251C34"/>
    <w:rsid w:val="00251E9E"/>
    <w:rsid w:val="00251FF9"/>
    <w:rsid w:val="002522F4"/>
    <w:rsid w:val="00252698"/>
    <w:rsid w:val="0025281C"/>
    <w:rsid w:val="002528E6"/>
    <w:rsid w:val="00252BEE"/>
    <w:rsid w:val="00252E7B"/>
    <w:rsid w:val="00252FEA"/>
    <w:rsid w:val="00253065"/>
    <w:rsid w:val="00253547"/>
    <w:rsid w:val="00253579"/>
    <w:rsid w:val="00253640"/>
    <w:rsid w:val="00253F3E"/>
    <w:rsid w:val="002541DF"/>
    <w:rsid w:val="0025436A"/>
    <w:rsid w:val="002545CB"/>
    <w:rsid w:val="00254A99"/>
    <w:rsid w:val="00254B51"/>
    <w:rsid w:val="0025555B"/>
    <w:rsid w:val="00255DD6"/>
    <w:rsid w:val="00255FAB"/>
    <w:rsid w:val="002560A8"/>
    <w:rsid w:val="00256133"/>
    <w:rsid w:val="00256853"/>
    <w:rsid w:val="00256CFB"/>
    <w:rsid w:val="00256DB4"/>
    <w:rsid w:val="00256EE9"/>
    <w:rsid w:val="002572A6"/>
    <w:rsid w:val="00257626"/>
    <w:rsid w:val="00257A68"/>
    <w:rsid w:val="00257AB5"/>
    <w:rsid w:val="00260838"/>
    <w:rsid w:val="002608A2"/>
    <w:rsid w:val="00260CC9"/>
    <w:rsid w:val="00260D7D"/>
    <w:rsid w:val="00261635"/>
    <w:rsid w:val="0026175E"/>
    <w:rsid w:val="0026190D"/>
    <w:rsid w:val="002619A4"/>
    <w:rsid w:val="00261D18"/>
    <w:rsid w:val="00261E70"/>
    <w:rsid w:val="00261F28"/>
    <w:rsid w:val="00261F4C"/>
    <w:rsid w:val="00262A85"/>
    <w:rsid w:val="00262B43"/>
    <w:rsid w:val="0026305E"/>
    <w:rsid w:val="00263257"/>
    <w:rsid w:val="00263783"/>
    <w:rsid w:val="0026418A"/>
    <w:rsid w:val="0026437F"/>
    <w:rsid w:val="002647DE"/>
    <w:rsid w:val="00264A0D"/>
    <w:rsid w:val="00264C68"/>
    <w:rsid w:val="00264CEF"/>
    <w:rsid w:val="00264D5E"/>
    <w:rsid w:val="002652C5"/>
    <w:rsid w:val="00265583"/>
    <w:rsid w:val="002655C6"/>
    <w:rsid w:val="002658F3"/>
    <w:rsid w:val="0026591E"/>
    <w:rsid w:val="00265AEA"/>
    <w:rsid w:val="00265B05"/>
    <w:rsid w:val="00265B5D"/>
    <w:rsid w:val="00265EC0"/>
    <w:rsid w:val="00265ED9"/>
    <w:rsid w:val="00266133"/>
    <w:rsid w:val="0026623A"/>
    <w:rsid w:val="002662B5"/>
    <w:rsid w:val="00266D05"/>
    <w:rsid w:val="002676CD"/>
    <w:rsid w:val="00267B20"/>
    <w:rsid w:val="00267C33"/>
    <w:rsid w:val="00267C5B"/>
    <w:rsid w:val="0027019C"/>
    <w:rsid w:val="002702BF"/>
    <w:rsid w:val="002706B6"/>
    <w:rsid w:val="00271076"/>
    <w:rsid w:val="002711BB"/>
    <w:rsid w:val="0027159A"/>
    <w:rsid w:val="00271834"/>
    <w:rsid w:val="00271AD9"/>
    <w:rsid w:val="00271D10"/>
    <w:rsid w:val="00271E31"/>
    <w:rsid w:val="00272272"/>
    <w:rsid w:val="002725AE"/>
    <w:rsid w:val="002727E8"/>
    <w:rsid w:val="002727F7"/>
    <w:rsid w:val="00272C0E"/>
    <w:rsid w:val="00272D31"/>
    <w:rsid w:val="002730E9"/>
    <w:rsid w:val="00273589"/>
    <w:rsid w:val="0027389A"/>
    <w:rsid w:val="002739E3"/>
    <w:rsid w:val="00273F47"/>
    <w:rsid w:val="002742C9"/>
    <w:rsid w:val="002744AD"/>
    <w:rsid w:val="002748FA"/>
    <w:rsid w:val="00274A3A"/>
    <w:rsid w:val="00274A85"/>
    <w:rsid w:val="00274B0E"/>
    <w:rsid w:val="00274C4F"/>
    <w:rsid w:val="00274E9F"/>
    <w:rsid w:val="00276642"/>
    <w:rsid w:val="00276ACA"/>
    <w:rsid w:val="00276B78"/>
    <w:rsid w:val="002773E0"/>
    <w:rsid w:val="002777A7"/>
    <w:rsid w:val="002777F7"/>
    <w:rsid w:val="00277ECD"/>
    <w:rsid w:val="002802A0"/>
    <w:rsid w:val="0028033E"/>
    <w:rsid w:val="00280500"/>
    <w:rsid w:val="00280B98"/>
    <w:rsid w:val="00280DA4"/>
    <w:rsid w:val="00280ECF"/>
    <w:rsid w:val="00281456"/>
    <w:rsid w:val="0028186E"/>
    <w:rsid w:val="00281B64"/>
    <w:rsid w:val="00281C9A"/>
    <w:rsid w:val="00281E68"/>
    <w:rsid w:val="002823EE"/>
    <w:rsid w:val="00282F73"/>
    <w:rsid w:val="002837A6"/>
    <w:rsid w:val="00283B53"/>
    <w:rsid w:val="0028407B"/>
    <w:rsid w:val="00284182"/>
    <w:rsid w:val="002842D6"/>
    <w:rsid w:val="002845E6"/>
    <w:rsid w:val="00284ADD"/>
    <w:rsid w:val="00284DCE"/>
    <w:rsid w:val="002850D5"/>
    <w:rsid w:val="002852F6"/>
    <w:rsid w:val="0028533A"/>
    <w:rsid w:val="002855D8"/>
    <w:rsid w:val="0028592F"/>
    <w:rsid w:val="002860E0"/>
    <w:rsid w:val="0028625B"/>
    <w:rsid w:val="0028640B"/>
    <w:rsid w:val="00286CB1"/>
    <w:rsid w:val="00286E19"/>
    <w:rsid w:val="00286F1C"/>
    <w:rsid w:val="002872A2"/>
    <w:rsid w:val="0028749B"/>
    <w:rsid w:val="0028752B"/>
    <w:rsid w:val="002877D6"/>
    <w:rsid w:val="002877D9"/>
    <w:rsid w:val="00287DC3"/>
    <w:rsid w:val="00287EC0"/>
    <w:rsid w:val="00290212"/>
    <w:rsid w:val="002907F0"/>
    <w:rsid w:val="00290A1D"/>
    <w:rsid w:val="00290BC0"/>
    <w:rsid w:val="002911B4"/>
    <w:rsid w:val="002913F6"/>
    <w:rsid w:val="00291424"/>
    <w:rsid w:val="002917BA"/>
    <w:rsid w:val="00291E36"/>
    <w:rsid w:val="00292298"/>
    <w:rsid w:val="00292750"/>
    <w:rsid w:val="0029331A"/>
    <w:rsid w:val="002934D2"/>
    <w:rsid w:val="00293AD6"/>
    <w:rsid w:val="00293E07"/>
    <w:rsid w:val="00293E19"/>
    <w:rsid w:val="002940B2"/>
    <w:rsid w:val="0029474E"/>
    <w:rsid w:val="00294B1F"/>
    <w:rsid w:val="00294DE2"/>
    <w:rsid w:val="00295177"/>
    <w:rsid w:val="002958BB"/>
    <w:rsid w:val="00295C29"/>
    <w:rsid w:val="00295D4E"/>
    <w:rsid w:val="002961EC"/>
    <w:rsid w:val="00296280"/>
    <w:rsid w:val="002967B3"/>
    <w:rsid w:val="0029684F"/>
    <w:rsid w:val="00296882"/>
    <w:rsid w:val="00296B90"/>
    <w:rsid w:val="00296C5C"/>
    <w:rsid w:val="00296D1E"/>
    <w:rsid w:val="00296D25"/>
    <w:rsid w:val="00297A68"/>
    <w:rsid w:val="00297BE7"/>
    <w:rsid w:val="00297D35"/>
    <w:rsid w:val="00297EF0"/>
    <w:rsid w:val="002A02C7"/>
    <w:rsid w:val="002A0A61"/>
    <w:rsid w:val="002A0D6B"/>
    <w:rsid w:val="002A0D9E"/>
    <w:rsid w:val="002A0F29"/>
    <w:rsid w:val="002A1432"/>
    <w:rsid w:val="002A1437"/>
    <w:rsid w:val="002A1520"/>
    <w:rsid w:val="002A1604"/>
    <w:rsid w:val="002A1693"/>
    <w:rsid w:val="002A18E4"/>
    <w:rsid w:val="002A196A"/>
    <w:rsid w:val="002A1A1F"/>
    <w:rsid w:val="002A2395"/>
    <w:rsid w:val="002A2AE9"/>
    <w:rsid w:val="002A2EB7"/>
    <w:rsid w:val="002A30B3"/>
    <w:rsid w:val="002A339D"/>
    <w:rsid w:val="002A34F1"/>
    <w:rsid w:val="002A37BF"/>
    <w:rsid w:val="002A383E"/>
    <w:rsid w:val="002A3AC6"/>
    <w:rsid w:val="002A3DD7"/>
    <w:rsid w:val="002A4184"/>
    <w:rsid w:val="002A4339"/>
    <w:rsid w:val="002A44C3"/>
    <w:rsid w:val="002A46FF"/>
    <w:rsid w:val="002A48A4"/>
    <w:rsid w:val="002A4971"/>
    <w:rsid w:val="002A4AC8"/>
    <w:rsid w:val="002A4D13"/>
    <w:rsid w:val="002A50AC"/>
    <w:rsid w:val="002A5308"/>
    <w:rsid w:val="002A54E4"/>
    <w:rsid w:val="002A6125"/>
    <w:rsid w:val="002A614E"/>
    <w:rsid w:val="002A634C"/>
    <w:rsid w:val="002A64A4"/>
    <w:rsid w:val="002A65B2"/>
    <w:rsid w:val="002A6717"/>
    <w:rsid w:val="002A6810"/>
    <w:rsid w:val="002A6C5D"/>
    <w:rsid w:val="002A6D98"/>
    <w:rsid w:val="002A783D"/>
    <w:rsid w:val="002A792C"/>
    <w:rsid w:val="002A7E6E"/>
    <w:rsid w:val="002B0575"/>
    <w:rsid w:val="002B0A6D"/>
    <w:rsid w:val="002B0ED8"/>
    <w:rsid w:val="002B1267"/>
    <w:rsid w:val="002B15BC"/>
    <w:rsid w:val="002B1629"/>
    <w:rsid w:val="002B1A6A"/>
    <w:rsid w:val="002B1D46"/>
    <w:rsid w:val="002B1E56"/>
    <w:rsid w:val="002B2014"/>
    <w:rsid w:val="002B209C"/>
    <w:rsid w:val="002B213E"/>
    <w:rsid w:val="002B21DD"/>
    <w:rsid w:val="002B231F"/>
    <w:rsid w:val="002B2716"/>
    <w:rsid w:val="002B283D"/>
    <w:rsid w:val="002B2B38"/>
    <w:rsid w:val="002B3392"/>
    <w:rsid w:val="002B35E6"/>
    <w:rsid w:val="002B3919"/>
    <w:rsid w:val="002B3966"/>
    <w:rsid w:val="002B3AFE"/>
    <w:rsid w:val="002B3B9C"/>
    <w:rsid w:val="002B3D32"/>
    <w:rsid w:val="002B434D"/>
    <w:rsid w:val="002B4587"/>
    <w:rsid w:val="002B4652"/>
    <w:rsid w:val="002B4787"/>
    <w:rsid w:val="002B4CB0"/>
    <w:rsid w:val="002B4CD7"/>
    <w:rsid w:val="002B4F4E"/>
    <w:rsid w:val="002B550A"/>
    <w:rsid w:val="002B586C"/>
    <w:rsid w:val="002B62BA"/>
    <w:rsid w:val="002B66E6"/>
    <w:rsid w:val="002B67F1"/>
    <w:rsid w:val="002B691D"/>
    <w:rsid w:val="002B6F87"/>
    <w:rsid w:val="002B7048"/>
    <w:rsid w:val="002B71BC"/>
    <w:rsid w:val="002B71C6"/>
    <w:rsid w:val="002B76CE"/>
    <w:rsid w:val="002B7B49"/>
    <w:rsid w:val="002B7E9B"/>
    <w:rsid w:val="002B7F3C"/>
    <w:rsid w:val="002C040E"/>
    <w:rsid w:val="002C04F4"/>
    <w:rsid w:val="002C05DB"/>
    <w:rsid w:val="002C11CF"/>
    <w:rsid w:val="002C148B"/>
    <w:rsid w:val="002C1556"/>
    <w:rsid w:val="002C1778"/>
    <w:rsid w:val="002C1A24"/>
    <w:rsid w:val="002C27FA"/>
    <w:rsid w:val="002C2B6D"/>
    <w:rsid w:val="002C341B"/>
    <w:rsid w:val="002C37D9"/>
    <w:rsid w:val="002C4002"/>
    <w:rsid w:val="002C4018"/>
    <w:rsid w:val="002C42AD"/>
    <w:rsid w:val="002C433B"/>
    <w:rsid w:val="002C446B"/>
    <w:rsid w:val="002C4B83"/>
    <w:rsid w:val="002C4DD0"/>
    <w:rsid w:val="002C53B5"/>
    <w:rsid w:val="002C5713"/>
    <w:rsid w:val="002C5BD8"/>
    <w:rsid w:val="002C5C46"/>
    <w:rsid w:val="002C5D97"/>
    <w:rsid w:val="002C5DE4"/>
    <w:rsid w:val="002C654A"/>
    <w:rsid w:val="002C657A"/>
    <w:rsid w:val="002C665C"/>
    <w:rsid w:val="002C66E5"/>
    <w:rsid w:val="002C68C1"/>
    <w:rsid w:val="002C6BD0"/>
    <w:rsid w:val="002C6CA7"/>
    <w:rsid w:val="002C75F6"/>
    <w:rsid w:val="002C77FC"/>
    <w:rsid w:val="002D076A"/>
    <w:rsid w:val="002D07AE"/>
    <w:rsid w:val="002D0B9B"/>
    <w:rsid w:val="002D0C92"/>
    <w:rsid w:val="002D0CE9"/>
    <w:rsid w:val="002D0F40"/>
    <w:rsid w:val="002D1022"/>
    <w:rsid w:val="002D1282"/>
    <w:rsid w:val="002D1B04"/>
    <w:rsid w:val="002D1BCC"/>
    <w:rsid w:val="002D1CB6"/>
    <w:rsid w:val="002D1D85"/>
    <w:rsid w:val="002D2165"/>
    <w:rsid w:val="002D2AE9"/>
    <w:rsid w:val="002D2E48"/>
    <w:rsid w:val="002D3265"/>
    <w:rsid w:val="002D34DF"/>
    <w:rsid w:val="002D3753"/>
    <w:rsid w:val="002D3C8F"/>
    <w:rsid w:val="002D3D0D"/>
    <w:rsid w:val="002D3F83"/>
    <w:rsid w:val="002D42D0"/>
    <w:rsid w:val="002D44D4"/>
    <w:rsid w:val="002D4806"/>
    <w:rsid w:val="002D4A75"/>
    <w:rsid w:val="002D50BD"/>
    <w:rsid w:val="002D5700"/>
    <w:rsid w:val="002D620D"/>
    <w:rsid w:val="002D622F"/>
    <w:rsid w:val="002D6663"/>
    <w:rsid w:val="002D681D"/>
    <w:rsid w:val="002D68F9"/>
    <w:rsid w:val="002D6CAC"/>
    <w:rsid w:val="002D6F39"/>
    <w:rsid w:val="002D7203"/>
    <w:rsid w:val="002D778E"/>
    <w:rsid w:val="002D78AC"/>
    <w:rsid w:val="002D7AF0"/>
    <w:rsid w:val="002E09D0"/>
    <w:rsid w:val="002E0BC4"/>
    <w:rsid w:val="002E0D64"/>
    <w:rsid w:val="002E10D0"/>
    <w:rsid w:val="002E12BA"/>
    <w:rsid w:val="002E12D1"/>
    <w:rsid w:val="002E1400"/>
    <w:rsid w:val="002E1D17"/>
    <w:rsid w:val="002E1ED5"/>
    <w:rsid w:val="002E2074"/>
    <w:rsid w:val="002E23E9"/>
    <w:rsid w:val="002E2575"/>
    <w:rsid w:val="002E3309"/>
    <w:rsid w:val="002E35F8"/>
    <w:rsid w:val="002E3AE3"/>
    <w:rsid w:val="002E3DD8"/>
    <w:rsid w:val="002E41AF"/>
    <w:rsid w:val="002E4E06"/>
    <w:rsid w:val="002E51FB"/>
    <w:rsid w:val="002E56C9"/>
    <w:rsid w:val="002E5896"/>
    <w:rsid w:val="002E5EC3"/>
    <w:rsid w:val="002E68FE"/>
    <w:rsid w:val="002E6973"/>
    <w:rsid w:val="002E6C94"/>
    <w:rsid w:val="002E7125"/>
    <w:rsid w:val="002E71B6"/>
    <w:rsid w:val="002E72B7"/>
    <w:rsid w:val="002E79D6"/>
    <w:rsid w:val="002F0603"/>
    <w:rsid w:val="002F0C21"/>
    <w:rsid w:val="002F0E76"/>
    <w:rsid w:val="002F10E1"/>
    <w:rsid w:val="002F16B2"/>
    <w:rsid w:val="002F1A58"/>
    <w:rsid w:val="002F26D8"/>
    <w:rsid w:val="002F2A59"/>
    <w:rsid w:val="002F2BBA"/>
    <w:rsid w:val="002F3134"/>
    <w:rsid w:val="002F3D2D"/>
    <w:rsid w:val="002F4758"/>
    <w:rsid w:val="002F4872"/>
    <w:rsid w:val="002F4B50"/>
    <w:rsid w:val="002F4C96"/>
    <w:rsid w:val="002F4DBC"/>
    <w:rsid w:val="002F5253"/>
    <w:rsid w:val="002F5744"/>
    <w:rsid w:val="002F59CF"/>
    <w:rsid w:val="002F5E55"/>
    <w:rsid w:val="002F6531"/>
    <w:rsid w:val="002F6656"/>
    <w:rsid w:val="002F6754"/>
    <w:rsid w:val="002F6797"/>
    <w:rsid w:val="002F68F4"/>
    <w:rsid w:val="002F69FB"/>
    <w:rsid w:val="002F71B0"/>
    <w:rsid w:val="002F761E"/>
    <w:rsid w:val="002F7AE2"/>
    <w:rsid w:val="002F7C0C"/>
    <w:rsid w:val="002F7CCA"/>
    <w:rsid w:val="002F7F9D"/>
    <w:rsid w:val="0030030C"/>
    <w:rsid w:val="0030064B"/>
    <w:rsid w:val="00300A86"/>
    <w:rsid w:val="00300BCF"/>
    <w:rsid w:val="003010E9"/>
    <w:rsid w:val="00301323"/>
    <w:rsid w:val="00301372"/>
    <w:rsid w:val="00301746"/>
    <w:rsid w:val="00301B64"/>
    <w:rsid w:val="00301D24"/>
    <w:rsid w:val="00301E00"/>
    <w:rsid w:val="003024C1"/>
    <w:rsid w:val="003027D4"/>
    <w:rsid w:val="003028B1"/>
    <w:rsid w:val="00302A46"/>
    <w:rsid w:val="00302AA1"/>
    <w:rsid w:val="00302AA4"/>
    <w:rsid w:val="00302ED0"/>
    <w:rsid w:val="00303815"/>
    <w:rsid w:val="00303A0C"/>
    <w:rsid w:val="00303DBC"/>
    <w:rsid w:val="0030411A"/>
    <w:rsid w:val="0030488D"/>
    <w:rsid w:val="00304E48"/>
    <w:rsid w:val="00304FAF"/>
    <w:rsid w:val="003055C6"/>
    <w:rsid w:val="003056AA"/>
    <w:rsid w:val="00305EE8"/>
    <w:rsid w:val="00305FF0"/>
    <w:rsid w:val="003064C3"/>
    <w:rsid w:val="0030692B"/>
    <w:rsid w:val="00306934"/>
    <w:rsid w:val="00306ABD"/>
    <w:rsid w:val="00306E45"/>
    <w:rsid w:val="00306E69"/>
    <w:rsid w:val="00306EDF"/>
    <w:rsid w:val="00307A22"/>
    <w:rsid w:val="003100B3"/>
    <w:rsid w:val="0031013C"/>
    <w:rsid w:val="0031063A"/>
    <w:rsid w:val="00310C02"/>
    <w:rsid w:val="00311029"/>
    <w:rsid w:val="00311153"/>
    <w:rsid w:val="003112C2"/>
    <w:rsid w:val="003116A3"/>
    <w:rsid w:val="003118B0"/>
    <w:rsid w:val="00311A0E"/>
    <w:rsid w:val="00311AAA"/>
    <w:rsid w:val="00311BD0"/>
    <w:rsid w:val="00312175"/>
    <w:rsid w:val="003123A3"/>
    <w:rsid w:val="00312C3D"/>
    <w:rsid w:val="00312C5A"/>
    <w:rsid w:val="00312D43"/>
    <w:rsid w:val="00313157"/>
    <w:rsid w:val="00313169"/>
    <w:rsid w:val="00313634"/>
    <w:rsid w:val="0031373A"/>
    <w:rsid w:val="00313D6A"/>
    <w:rsid w:val="00313DB0"/>
    <w:rsid w:val="0031434D"/>
    <w:rsid w:val="00314400"/>
    <w:rsid w:val="003147C7"/>
    <w:rsid w:val="00314C96"/>
    <w:rsid w:val="00314EAE"/>
    <w:rsid w:val="00315049"/>
    <w:rsid w:val="003150A7"/>
    <w:rsid w:val="00315177"/>
    <w:rsid w:val="003157ED"/>
    <w:rsid w:val="00315B22"/>
    <w:rsid w:val="0031630B"/>
    <w:rsid w:val="00316D94"/>
    <w:rsid w:val="00316F9C"/>
    <w:rsid w:val="0031742F"/>
    <w:rsid w:val="003208FB"/>
    <w:rsid w:val="00320AE7"/>
    <w:rsid w:val="00320D07"/>
    <w:rsid w:val="00320D3D"/>
    <w:rsid w:val="003211BA"/>
    <w:rsid w:val="003211D1"/>
    <w:rsid w:val="003211E7"/>
    <w:rsid w:val="00321222"/>
    <w:rsid w:val="003213F8"/>
    <w:rsid w:val="003214BB"/>
    <w:rsid w:val="00321565"/>
    <w:rsid w:val="00321628"/>
    <w:rsid w:val="00321853"/>
    <w:rsid w:val="00321D72"/>
    <w:rsid w:val="00322225"/>
    <w:rsid w:val="0032260B"/>
    <w:rsid w:val="003228F6"/>
    <w:rsid w:val="00322B90"/>
    <w:rsid w:val="00322E31"/>
    <w:rsid w:val="00322FD9"/>
    <w:rsid w:val="00323053"/>
    <w:rsid w:val="00323333"/>
    <w:rsid w:val="003234D3"/>
    <w:rsid w:val="00323CBC"/>
    <w:rsid w:val="0032443C"/>
    <w:rsid w:val="003245BD"/>
    <w:rsid w:val="003247A4"/>
    <w:rsid w:val="0032489F"/>
    <w:rsid w:val="00325600"/>
    <w:rsid w:val="0032568D"/>
    <w:rsid w:val="003257DD"/>
    <w:rsid w:val="0032591F"/>
    <w:rsid w:val="00325B2A"/>
    <w:rsid w:val="00325C05"/>
    <w:rsid w:val="00325CD7"/>
    <w:rsid w:val="00325CE8"/>
    <w:rsid w:val="00325D03"/>
    <w:rsid w:val="00325F47"/>
    <w:rsid w:val="00325FE1"/>
    <w:rsid w:val="00326356"/>
    <w:rsid w:val="003264F0"/>
    <w:rsid w:val="00326AF5"/>
    <w:rsid w:val="00326E9C"/>
    <w:rsid w:val="00326F1A"/>
    <w:rsid w:val="00326F42"/>
    <w:rsid w:val="00327198"/>
    <w:rsid w:val="00327502"/>
    <w:rsid w:val="00327578"/>
    <w:rsid w:val="003275E9"/>
    <w:rsid w:val="003277AD"/>
    <w:rsid w:val="003277CC"/>
    <w:rsid w:val="00327E5D"/>
    <w:rsid w:val="00327F94"/>
    <w:rsid w:val="00330337"/>
    <w:rsid w:val="00330A23"/>
    <w:rsid w:val="00330B6F"/>
    <w:rsid w:val="00330C20"/>
    <w:rsid w:val="003310E1"/>
    <w:rsid w:val="003319A7"/>
    <w:rsid w:val="00331ADD"/>
    <w:rsid w:val="00331B3D"/>
    <w:rsid w:val="00331C95"/>
    <w:rsid w:val="00331DF9"/>
    <w:rsid w:val="00331F42"/>
    <w:rsid w:val="0033202D"/>
    <w:rsid w:val="00332366"/>
    <w:rsid w:val="00332463"/>
    <w:rsid w:val="0033275A"/>
    <w:rsid w:val="00332AF2"/>
    <w:rsid w:val="003330D6"/>
    <w:rsid w:val="003332DB"/>
    <w:rsid w:val="00333565"/>
    <w:rsid w:val="003337E7"/>
    <w:rsid w:val="00333820"/>
    <w:rsid w:val="00333842"/>
    <w:rsid w:val="00333957"/>
    <w:rsid w:val="00333A1A"/>
    <w:rsid w:val="00333D79"/>
    <w:rsid w:val="00333DB1"/>
    <w:rsid w:val="00333DCD"/>
    <w:rsid w:val="00333E38"/>
    <w:rsid w:val="00334395"/>
    <w:rsid w:val="00334FDA"/>
    <w:rsid w:val="00334FE9"/>
    <w:rsid w:val="003352BB"/>
    <w:rsid w:val="003357CD"/>
    <w:rsid w:val="00335B3B"/>
    <w:rsid w:val="00335B72"/>
    <w:rsid w:val="00335D87"/>
    <w:rsid w:val="0033621D"/>
    <w:rsid w:val="0033689E"/>
    <w:rsid w:val="00336D27"/>
    <w:rsid w:val="00336E0B"/>
    <w:rsid w:val="00336F8E"/>
    <w:rsid w:val="00337779"/>
    <w:rsid w:val="00337984"/>
    <w:rsid w:val="0034015A"/>
    <w:rsid w:val="003407A1"/>
    <w:rsid w:val="00340956"/>
    <w:rsid w:val="00340F52"/>
    <w:rsid w:val="00341309"/>
    <w:rsid w:val="003414F0"/>
    <w:rsid w:val="003415F1"/>
    <w:rsid w:val="0034176E"/>
    <w:rsid w:val="0034191A"/>
    <w:rsid w:val="00342139"/>
    <w:rsid w:val="003422F0"/>
    <w:rsid w:val="003425C9"/>
    <w:rsid w:val="00342632"/>
    <w:rsid w:val="00342A50"/>
    <w:rsid w:val="00342DE9"/>
    <w:rsid w:val="00343591"/>
    <w:rsid w:val="0034373A"/>
    <w:rsid w:val="00343DA6"/>
    <w:rsid w:val="00344093"/>
    <w:rsid w:val="003440FD"/>
    <w:rsid w:val="0034474C"/>
    <w:rsid w:val="0034480F"/>
    <w:rsid w:val="003448CE"/>
    <w:rsid w:val="0034502A"/>
    <w:rsid w:val="003450C0"/>
    <w:rsid w:val="0034527A"/>
    <w:rsid w:val="0034532F"/>
    <w:rsid w:val="00345491"/>
    <w:rsid w:val="0034562A"/>
    <w:rsid w:val="00345D36"/>
    <w:rsid w:val="0034671E"/>
    <w:rsid w:val="00346C07"/>
    <w:rsid w:val="00346C6C"/>
    <w:rsid w:val="00346CB0"/>
    <w:rsid w:val="00346F6A"/>
    <w:rsid w:val="0034733F"/>
    <w:rsid w:val="003474F7"/>
    <w:rsid w:val="00347731"/>
    <w:rsid w:val="0034789A"/>
    <w:rsid w:val="00347D35"/>
    <w:rsid w:val="00350191"/>
    <w:rsid w:val="00350269"/>
    <w:rsid w:val="003504B8"/>
    <w:rsid w:val="00350DFE"/>
    <w:rsid w:val="003522B5"/>
    <w:rsid w:val="00352702"/>
    <w:rsid w:val="00352870"/>
    <w:rsid w:val="00353006"/>
    <w:rsid w:val="003532BA"/>
    <w:rsid w:val="00353861"/>
    <w:rsid w:val="00353915"/>
    <w:rsid w:val="00353D83"/>
    <w:rsid w:val="00353FC3"/>
    <w:rsid w:val="0035417E"/>
    <w:rsid w:val="00354233"/>
    <w:rsid w:val="0035435C"/>
    <w:rsid w:val="0035437F"/>
    <w:rsid w:val="003549FA"/>
    <w:rsid w:val="00354B02"/>
    <w:rsid w:val="00354DFA"/>
    <w:rsid w:val="0035505A"/>
    <w:rsid w:val="0035522A"/>
    <w:rsid w:val="0035526E"/>
    <w:rsid w:val="00355299"/>
    <w:rsid w:val="00355606"/>
    <w:rsid w:val="00355660"/>
    <w:rsid w:val="0035586B"/>
    <w:rsid w:val="0035626B"/>
    <w:rsid w:val="003569D3"/>
    <w:rsid w:val="00356A39"/>
    <w:rsid w:val="003576F8"/>
    <w:rsid w:val="003577CE"/>
    <w:rsid w:val="003577F2"/>
    <w:rsid w:val="003579D9"/>
    <w:rsid w:val="00357ABA"/>
    <w:rsid w:val="00357DC0"/>
    <w:rsid w:val="00360402"/>
    <w:rsid w:val="003607C5"/>
    <w:rsid w:val="003609CA"/>
    <w:rsid w:val="00360AFD"/>
    <w:rsid w:val="00361315"/>
    <w:rsid w:val="003613F4"/>
    <w:rsid w:val="003615FC"/>
    <w:rsid w:val="00361855"/>
    <w:rsid w:val="00361ED7"/>
    <w:rsid w:val="00361F2C"/>
    <w:rsid w:val="003624B4"/>
    <w:rsid w:val="00362543"/>
    <w:rsid w:val="00362A75"/>
    <w:rsid w:val="00362A93"/>
    <w:rsid w:val="00362C2C"/>
    <w:rsid w:val="00362FA6"/>
    <w:rsid w:val="00363905"/>
    <w:rsid w:val="00363ABD"/>
    <w:rsid w:val="003644E3"/>
    <w:rsid w:val="003648F3"/>
    <w:rsid w:val="00364F5B"/>
    <w:rsid w:val="00365410"/>
    <w:rsid w:val="00365972"/>
    <w:rsid w:val="003663DD"/>
    <w:rsid w:val="00366491"/>
    <w:rsid w:val="003664DA"/>
    <w:rsid w:val="00366650"/>
    <w:rsid w:val="00366895"/>
    <w:rsid w:val="00366AA6"/>
    <w:rsid w:val="00366C58"/>
    <w:rsid w:val="00366F58"/>
    <w:rsid w:val="00367405"/>
    <w:rsid w:val="003674DB"/>
    <w:rsid w:val="003677BA"/>
    <w:rsid w:val="0036789C"/>
    <w:rsid w:val="00367AB3"/>
    <w:rsid w:val="00367D46"/>
    <w:rsid w:val="00370066"/>
    <w:rsid w:val="003700DA"/>
    <w:rsid w:val="003705B2"/>
    <w:rsid w:val="003706FC"/>
    <w:rsid w:val="0037152E"/>
    <w:rsid w:val="0037163F"/>
    <w:rsid w:val="0037166D"/>
    <w:rsid w:val="003719B7"/>
    <w:rsid w:val="00372279"/>
    <w:rsid w:val="00372284"/>
    <w:rsid w:val="003722C5"/>
    <w:rsid w:val="00372AC6"/>
    <w:rsid w:val="00373AA4"/>
    <w:rsid w:val="00373B4D"/>
    <w:rsid w:val="00373EBB"/>
    <w:rsid w:val="00374102"/>
    <w:rsid w:val="003743CA"/>
    <w:rsid w:val="003744D2"/>
    <w:rsid w:val="003747E9"/>
    <w:rsid w:val="00374B0B"/>
    <w:rsid w:val="00374B74"/>
    <w:rsid w:val="00374E07"/>
    <w:rsid w:val="00374F7F"/>
    <w:rsid w:val="0037572D"/>
    <w:rsid w:val="00375937"/>
    <w:rsid w:val="00375F50"/>
    <w:rsid w:val="00376061"/>
    <w:rsid w:val="003761E4"/>
    <w:rsid w:val="00376234"/>
    <w:rsid w:val="00376638"/>
    <w:rsid w:val="00376671"/>
    <w:rsid w:val="00376898"/>
    <w:rsid w:val="00376BB6"/>
    <w:rsid w:val="0037701D"/>
    <w:rsid w:val="0037710D"/>
    <w:rsid w:val="00377692"/>
    <w:rsid w:val="003776EA"/>
    <w:rsid w:val="00377E11"/>
    <w:rsid w:val="0038001B"/>
    <w:rsid w:val="003802FE"/>
    <w:rsid w:val="003808FB"/>
    <w:rsid w:val="00380DBD"/>
    <w:rsid w:val="00380E55"/>
    <w:rsid w:val="003811A0"/>
    <w:rsid w:val="003813E5"/>
    <w:rsid w:val="00382340"/>
    <w:rsid w:val="0038236D"/>
    <w:rsid w:val="003824B6"/>
    <w:rsid w:val="00382E5C"/>
    <w:rsid w:val="003830BB"/>
    <w:rsid w:val="003832A0"/>
    <w:rsid w:val="00383A91"/>
    <w:rsid w:val="00383ACB"/>
    <w:rsid w:val="00383D12"/>
    <w:rsid w:val="00383D84"/>
    <w:rsid w:val="00383FBE"/>
    <w:rsid w:val="00384325"/>
    <w:rsid w:val="00384452"/>
    <w:rsid w:val="00384A78"/>
    <w:rsid w:val="00384B67"/>
    <w:rsid w:val="00384D2B"/>
    <w:rsid w:val="00384E01"/>
    <w:rsid w:val="00384F07"/>
    <w:rsid w:val="00384F83"/>
    <w:rsid w:val="00385370"/>
    <w:rsid w:val="003854E4"/>
    <w:rsid w:val="00385842"/>
    <w:rsid w:val="00385A74"/>
    <w:rsid w:val="00385B56"/>
    <w:rsid w:val="00385BDF"/>
    <w:rsid w:val="00385DAB"/>
    <w:rsid w:val="003860AB"/>
    <w:rsid w:val="00386298"/>
    <w:rsid w:val="0038685F"/>
    <w:rsid w:val="00386DD7"/>
    <w:rsid w:val="00387161"/>
    <w:rsid w:val="003872F4"/>
    <w:rsid w:val="003876BC"/>
    <w:rsid w:val="0038785E"/>
    <w:rsid w:val="00387AB2"/>
    <w:rsid w:val="00390041"/>
    <w:rsid w:val="00390226"/>
    <w:rsid w:val="003905CF"/>
    <w:rsid w:val="00390AC4"/>
    <w:rsid w:val="00390C78"/>
    <w:rsid w:val="00390C99"/>
    <w:rsid w:val="00390DE2"/>
    <w:rsid w:val="00390E83"/>
    <w:rsid w:val="00391D45"/>
    <w:rsid w:val="0039223A"/>
    <w:rsid w:val="003929F0"/>
    <w:rsid w:val="00392BDD"/>
    <w:rsid w:val="00392C22"/>
    <w:rsid w:val="00392D0B"/>
    <w:rsid w:val="00393477"/>
    <w:rsid w:val="00393B74"/>
    <w:rsid w:val="00394151"/>
    <w:rsid w:val="00394800"/>
    <w:rsid w:val="00394D7C"/>
    <w:rsid w:val="00394EB6"/>
    <w:rsid w:val="003957A8"/>
    <w:rsid w:val="003957BE"/>
    <w:rsid w:val="00395FFB"/>
    <w:rsid w:val="003961D8"/>
    <w:rsid w:val="0039672E"/>
    <w:rsid w:val="00396A2B"/>
    <w:rsid w:val="00397B03"/>
    <w:rsid w:val="00397D62"/>
    <w:rsid w:val="003A02D5"/>
    <w:rsid w:val="003A06D3"/>
    <w:rsid w:val="003A0700"/>
    <w:rsid w:val="003A07DE"/>
    <w:rsid w:val="003A07E6"/>
    <w:rsid w:val="003A07F2"/>
    <w:rsid w:val="003A1204"/>
    <w:rsid w:val="003A13BC"/>
    <w:rsid w:val="003A1467"/>
    <w:rsid w:val="003A194C"/>
    <w:rsid w:val="003A196F"/>
    <w:rsid w:val="003A19D2"/>
    <w:rsid w:val="003A1E86"/>
    <w:rsid w:val="003A1F84"/>
    <w:rsid w:val="003A2027"/>
    <w:rsid w:val="003A290C"/>
    <w:rsid w:val="003A2FF3"/>
    <w:rsid w:val="003A3253"/>
    <w:rsid w:val="003A33F0"/>
    <w:rsid w:val="003A38FB"/>
    <w:rsid w:val="003A3DB3"/>
    <w:rsid w:val="003A4E0A"/>
    <w:rsid w:val="003A4F49"/>
    <w:rsid w:val="003A4FED"/>
    <w:rsid w:val="003A51F3"/>
    <w:rsid w:val="003A5859"/>
    <w:rsid w:val="003A5AD6"/>
    <w:rsid w:val="003A5E1D"/>
    <w:rsid w:val="003A5FF0"/>
    <w:rsid w:val="003A6250"/>
    <w:rsid w:val="003A653F"/>
    <w:rsid w:val="003A6CA3"/>
    <w:rsid w:val="003A6F92"/>
    <w:rsid w:val="003A71EA"/>
    <w:rsid w:val="003A74AB"/>
    <w:rsid w:val="003A759D"/>
    <w:rsid w:val="003A76AC"/>
    <w:rsid w:val="003A7965"/>
    <w:rsid w:val="003B019F"/>
    <w:rsid w:val="003B0314"/>
    <w:rsid w:val="003B037C"/>
    <w:rsid w:val="003B039C"/>
    <w:rsid w:val="003B05C3"/>
    <w:rsid w:val="003B0C9F"/>
    <w:rsid w:val="003B0DE8"/>
    <w:rsid w:val="003B106D"/>
    <w:rsid w:val="003B128B"/>
    <w:rsid w:val="003B13D5"/>
    <w:rsid w:val="003B15F3"/>
    <w:rsid w:val="003B1946"/>
    <w:rsid w:val="003B1A34"/>
    <w:rsid w:val="003B1B28"/>
    <w:rsid w:val="003B1D14"/>
    <w:rsid w:val="003B240D"/>
    <w:rsid w:val="003B285C"/>
    <w:rsid w:val="003B2C2C"/>
    <w:rsid w:val="003B3432"/>
    <w:rsid w:val="003B38AA"/>
    <w:rsid w:val="003B409E"/>
    <w:rsid w:val="003B40C1"/>
    <w:rsid w:val="003B4163"/>
    <w:rsid w:val="003B430C"/>
    <w:rsid w:val="003B464E"/>
    <w:rsid w:val="003B4D2F"/>
    <w:rsid w:val="003B4F62"/>
    <w:rsid w:val="003B506B"/>
    <w:rsid w:val="003B507A"/>
    <w:rsid w:val="003B510F"/>
    <w:rsid w:val="003B5392"/>
    <w:rsid w:val="003B55AC"/>
    <w:rsid w:val="003B581C"/>
    <w:rsid w:val="003B5926"/>
    <w:rsid w:val="003B5CE4"/>
    <w:rsid w:val="003B602F"/>
    <w:rsid w:val="003B610C"/>
    <w:rsid w:val="003B6177"/>
    <w:rsid w:val="003B63FF"/>
    <w:rsid w:val="003B6A3D"/>
    <w:rsid w:val="003B6B6D"/>
    <w:rsid w:val="003B6DFF"/>
    <w:rsid w:val="003B71BA"/>
    <w:rsid w:val="003B750D"/>
    <w:rsid w:val="003B7564"/>
    <w:rsid w:val="003B757D"/>
    <w:rsid w:val="003B7651"/>
    <w:rsid w:val="003B76C4"/>
    <w:rsid w:val="003B7828"/>
    <w:rsid w:val="003C0832"/>
    <w:rsid w:val="003C08E5"/>
    <w:rsid w:val="003C11E9"/>
    <w:rsid w:val="003C1221"/>
    <w:rsid w:val="003C1415"/>
    <w:rsid w:val="003C183D"/>
    <w:rsid w:val="003C191F"/>
    <w:rsid w:val="003C1A28"/>
    <w:rsid w:val="003C1C42"/>
    <w:rsid w:val="003C1E8F"/>
    <w:rsid w:val="003C1FAE"/>
    <w:rsid w:val="003C2AB9"/>
    <w:rsid w:val="003C2B17"/>
    <w:rsid w:val="003C2B44"/>
    <w:rsid w:val="003C300A"/>
    <w:rsid w:val="003C325E"/>
    <w:rsid w:val="003C3667"/>
    <w:rsid w:val="003C36BE"/>
    <w:rsid w:val="003C3835"/>
    <w:rsid w:val="003C3C17"/>
    <w:rsid w:val="003C3F7D"/>
    <w:rsid w:val="003C4183"/>
    <w:rsid w:val="003C4416"/>
    <w:rsid w:val="003C4838"/>
    <w:rsid w:val="003C4AF2"/>
    <w:rsid w:val="003C4BAE"/>
    <w:rsid w:val="003C4C6D"/>
    <w:rsid w:val="003C5011"/>
    <w:rsid w:val="003C5156"/>
    <w:rsid w:val="003C5229"/>
    <w:rsid w:val="003C55A9"/>
    <w:rsid w:val="003C55B3"/>
    <w:rsid w:val="003C5606"/>
    <w:rsid w:val="003C5645"/>
    <w:rsid w:val="003C5BD0"/>
    <w:rsid w:val="003C5E24"/>
    <w:rsid w:val="003C61CF"/>
    <w:rsid w:val="003C6406"/>
    <w:rsid w:val="003C672B"/>
    <w:rsid w:val="003C7569"/>
    <w:rsid w:val="003C79AE"/>
    <w:rsid w:val="003C7ABD"/>
    <w:rsid w:val="003C7BF1"/>
    <w:rsid w:val="003D00B1"/>
    <w:rsid w:val="003D0A05"/>
    <w:rsid w:val="003D0AEA"/>
    <w:rsid w:val="003D0CE1"/>
    <w:rsid w:val="003D0EB7"/>
    <w:rsid w:val="003D1090"/>
    <w:rsid w:val="003D11C5"/>
    <w:rsid w:val="003D1491"/>
    <w:rsid w:val="003D2A2F"/>
    <w:rsid w:val="003D2EB8"/>
    <w:rsid w:val="003D2F3C"/>
    <w:rsid w:val="003D33C4"/>
    <w:rsid w:val="003D362F"/>
    <w:rsid w:val="003D36AC"/>
    <w:rsid w:val="003D38FD"/>
    <w:rsid w:val="003D3A52"/>
    <w:rsid w:val="003D3BCC"/>
    <w:rsid w:val="003D3C2F"/>
    <w:rsid w:val="003D3D40"/>
    <w:rsid w:val="003D4523"/>
    <w:rsid w:val="003D45FC"/>
    <w:rsid w:val="003D4790"/>
    <w:rsid w:val="003D4E74"/>
    <w:rsid w:val="003D4EFF"/>
    <w:rsid w:val="003D5338"/>
    <w:rsid w:val="003D55BB"/>
    <w:rsid w:val="003D591C"/>
    <w:rsid w:val="003D5995"/>
    <w:rsid w:val="003D5A7D"/>
    <w:rsid w:val="003D5A9F"/>
    <w:rsid w:val="003D6937"/>
    <w:rsid w:val="003D6DE2"/>
    <w:rsid w:val="003D72FF"/>
    <w:rsid w:val="003D7DBA"/>
    <w:rsid w:val="003D7FDD"/>
    <w:rsid w:val="003E00FC"/>
    <w:rsid w:val="003E0702"/>
    <w:rsid w:val="003E0709"/>
    <w:rsid w:val="003E0AE4"/>
    <w:rsid w:val="003E1495"/>
    <w:rsid w:val="003E1587"/>
    <w:rsid w:val="003E160E"/>
    <w:rsid w:val="003E189C"/>
    <w:rsid w:val="003E19F6"/>
    <w:rsid w:val="003E1B19"/>
    <w:rsid w:val="003E1F00"/>
    <w:rsid w:val="003E2133"/>
    <w:rsid w:val="003E2471"/>
    <w:rsid w:val="003E24A5"/>
    <w:rsid w:val="003E2770"/>
    <w:rsid w:val="003E2B0D"/>
    <w:rsid w:val="003E34F6"/>
    <w:rsid w:val="003E3927"/>
    <w:rsid w:val="003E3A8D"/>
    <w:rsid w:val="003E3CD6"/>
    <w:rsid w:val="003E3D18"/>
    <w:rsid w:val="003E3D3A"/>
    <w:rsid w:val="003E48A9"/>
    <w:rsid w:val="003E48AE"/>
    <w:rsid w:val="003E4A96"/>
    <w:rsid w:val="003E4D79"/>
    <w:rsid w:val="003E5D35"/>
    <w:rsid w:val="003E611C"/>
    <w:rsid w:val="003E6383"/>
    <w:rsid w:val="003E6673"/>
    <w:rsid w:val="003E6A2F"/>
    <w:rsid w:val="003E6B62"/>
    <w:rsid w:val="003E6ECA"/>
    <w:rsid w:val="003E6FAC"/>
    <w:rsid w:val="003E71DD"/>
    <w:rsid w:val="003E7972"/>
    <w:rsid w:val="003E7C97"/>
    <w:rsid w:val="003F0438"/>
    <w:rsid w:val="003F06B2"/>
    <w:rsid w:val="003F0A14"/>
    <w:rsid w:val="003F0DFE"/>
    <w:rsid w:val="003F19C2"/>
    <w:rsid w:val="003F1A03"/>
    <w:rsid w:val="003F20E0"/>
    <w:rsid w:val="003F2383"/>
    <w:rsid w:val="003F25B2"/>
    <w:rsid w:val="003F289F"/>
    <w:rsid w:val="003F28DA"/>
    <w:rsid w:val="003F2A1A"/>
    <w:rsid w:val="003F2A28"/>
    <w:rsid w:val="003F2C90"/>
    <w:rsid w:val="003F2D83"/>
    <w:rsid w:val="003F2DC3"/>
    <w:rsid w:val="003F36EB"/>
    <w:rsid w:val="003F37E7"/>
    <w:rsid w:val="003F3838"/>
    <w:rsid w:val="003F3A69"/>
    <w:rsid w:val="003F3BA1"/>
    <w:rsid w:val="003F3EA9"/>
    <w:rsid w:val="003F4487"/>
    <w:rsid w:val="003F4774"/>
    <w:rsid w:val="003F4936"/>
    <w:rsid w:val="003F4A22"/>
    <w:rsid w:val="003F4A80"/>
    <w:rsid w:val="003F4CA4"/>
    <w:rsid w:val="003F5096"/>
    <w:rsid w:val="003F5357"/>
    <w:rsid w:val="003F6065"/>
    <w:rsid w:val="003F6401"/>
    <w:rsid w:val="003F68DC"/>
    <w:rsid w:val="003F698F"/>
    <w:rsid w:val="003F6B3E"/>
    <w:rsid w:val="003F6CC8"/>
    <w:rsid w:val="003F72BB"/>
    <w:rsid w:val="003F7468"/>
    <w:rsid w:val="003F77B2"/>
    <w:rsid w:val="003F7A4E"/>
    <w:rsid w:val="00400011"/>
    <w:rsid w:val="00400323"/>
    <w:rsid w:val="004003CD"/>
    <w:rsid w:val="00400507"/>
    <w:rsid w:val="0040116F"/>
    <w:rsid w:val="00401189"/>
    <w:rsid w:val="004013D0"/>
    <w:rsid w:val="00401777"/>
    <w:rsid w:val="00401FFA"/>
    <w:rsid w:val="00402183"/>
    <w:rsid w:val="004023F5"/>
    <w:rsid w:val="00402A6A"/>
    <w:rsid w:val="00402B81"/>
    <w:rsid w:val="00402CFF"/>
    <w:rsid w:val="00402FC0"/>
    <w:rsid w:val="0040311D"/>
    <w:rsid w:val="00403158"/>
    <w:rsid w:val="004034F1"/>
    <w:rsid w:val="00403607"/>
    <w:rsid w:val="00403B9E"/>
    <w:rsid w:val="00404089"/>
    <w:rsid w:val="00404408"/>
    <w:rsid w:val="00404B33"/>
    <w:rsid w:val="00404D35"/>
    <w:rsid w:val="00405313"/>
    <w:rsid w:val="00405AED"/>
    <w:rsid w:val="00405C2A"/>
    <w:rsid w:val="00405CFA"/>
    <w:rsid w:val="004064F6"/>
    <w:rsid w:val="004067A6"/>
    <w:rsid w:val="00406B83"/>
    <w:rsid w:val="00406DBB"/>
    <w:rsid w:val="00407459"/>
    <w:rsid w:val="004074D0"/>
    <w:rsid w:val="00407C4D"/>
    <w:rsid w:val="00407C65"/>
    <w:rsid w:val="00407D31"/>
    <w:rsid w:val="004102F2"/>
    <w:rsid w:val="004104A3"/>
    <w:rsid w:val="004106D4"/>
    <w:rsid w:val="00410DDB"/>
    <w:rsid w:val="00410E39"/>
    <w:rsid w:val="00410E3D"/>
    <w:rsid w:val="004111EE"/>
    <w:rsid w:val="004112F6"/>
    <w:rsid w:val="0041149C"/>
    <w:rsid w:val="004118AB"/>
    <w:rsid w:val="00412027"/>
    <w:rsid w:val="0041213D"/>
    <w:rsid w:val="004124B2"/>
    <w:rsid w:val="00412811"/>
    <w:rsid w:val="0041292D"/>
    <w:rsid w:val="00412B09"/>
    <w:rsid w:val="00412B6E"/>
    <w:rsid w:val="00412C9E"/>
    <w:rsid w:val="004137D8"/>
    <w:rsid w:val="00413868"/>
    <w:rsid w:val="00413B97"/>
    <w:rsid w:val="0041409B"/>
    <w:rsid w:val="004140F4"/>
    <w:rsid w:val="004146E3"/>
    <w:rsid w:val="0041495E"/>
    <w:rsid w:val="00414960"/>
    <w:rsid w:val="00414AF4"/>
    <w:rsid w:val="0041518D"/>
    <w:rsid w:val="0041575A"/>
    <w:rsid w:val="00415783"/>
    <w:rsid w:val="00415BF1"/>
    <w:rsid w:val="0041616B"/>
    <w:rsid w:val="0041619A"/>
    <w:rsid w:val="0041675D"/>
    <w:rsid w:val="00416BF6"/>
    <w:rsid w:val="0041740E"/>
    <w:rsid w:val="00420071"/>
    <w:rsid w:val="004204C8"/>
    <w:rsid w:val="004208FD"/>
    <w:rsid w:val="00420A14"/>
    <w:rsid w:val="00420A73"/>
    <w:rsid w:val="00420AD9"/>
    <w:rsid w:val="00420CE5"/>
    <w:rsid w:val="00420D51"/>
    <w:rsid w:val="00421153"/>
    <w:rsid w:val="004211FD"/>
    <w:rsid w:val="0042145B"/>
    <w:rsid w:val="0042151E"/>
    <w:rsid w:val="00421662"/>
    <w:rsid w:val="00421DA8"/>
    <w:rsid w:val="00421E67"/>
    <w:rsid w:val="00421FBA"/>
    <w:rsid w:val="004221A0"/>
    <w:rsid w:val="0042357E"/>
    <w:rsid w:val="00423765"/>
    <w:rsid w:val="00423A43"/>
    <w:rsid w:val="00423AF6"/>
    <w:rsid w:val="00424323"/>
    <w:rsid w:val="0042438E"/>
    <w:rsid w:val="004249E0"/>
    <w:rsid w:val="00424A9C"/>
    <w:rsid w:val="00424ADA"/>
    <w:rsid w:val="00424CE5"/>
    <w:rsid w:val="00424DD6"/>
    <w:rsid w:val="00424E5F"/>
    <w:rsid w:val="00424F17"/>
    <w:rsid w:val="004253AD"/>
    <w:rsid w:val="004253C5"/>
    <w:rsid w:val="004254A5"/>
    <w:rsid w:val="00425E8B"/>
    <w:rsid w:val="004266EA"/>
    <w:rsid w:val="00426729"/>
    <w:rsid w:val="00426911"/>
    <w:rsid w:val="00426B5C"/>
    <w:rsid w:val="004276B0"/>
    <w:rsid w:val="00427785"/>
    <w:rsid w:val="00430081"/>
    <w:rsid w:val="004309E9"/>
    <w:rsid w:val="00430FDA"/>
    <w:rsid w:val="0043123D"/>
    <w:rsid w:val="00432907"/>
    <w:rsid w:val="00432D26"/>
    <w:rsid w:val="00433872"/>
    <w:rsid w:val="00433F12"/>
    <w:rsid w:val="00433FC9"/>
    <w:rsid w:val="00434018"/>
    <w:rsid w:val="0043422B"/>
    <w:rsid w:val="004345C2"/>
    <w:rsid w:val="00434D23"/>
    <w:rsid w:val="00434E06"/>
    <w:rsid w:val="004350BD"/>
    <w:rsid w:val="00435204"/>
    <w:rsid w:val="00435760"/>
    <w:rsid w:val="004357EB"/>
    <w:rsid w:val="0043596F"/>
    <w:rsid w:val="004359EB"/>
    <w:rsid w:val="00435DE8"/>
    <w:rsid w:val="00435E13"/>
    <w:rsid w:val="00435ECD"/>
    <w:rsid w:val="0043633A"/>
    <w:rsid w:val="00436724"/>
    <w:rsid w:val="00436B4B"/>
    <w:rsid w:val="00437C73"/>
    <w:rsid w:val="004400F0"/>
    <w:rsid w:val="0044021A"/>
    <w:rsid w:val="004408B4"/>
    <w:rsid w:val="004409C0"/>
    <w:rsid w:val="00440D7E"/>
    <w:rsid w:val="00440F9F"/>
    <w:rsid w:val="004414C5"/>
    <w:rsid w:val="00441635"/>
    <w:rsid w:val="00441808"/>
    <w:rsid w:val="004418D9"/>
    <w:rsid w:val="00441B94"/>
    <w:rsid w:val="00441C4C"/>
    <w:rsid w:val="00442363"/>
    <w:rsid w:val="00442607"/>
    <w:rsid w:val="0044273F"/>
    <w:rsid w:val="00442D4B"/>
    <w:rsid w:val="00442F4F"/>
    <w:rsid w:val="00442F58"/>
    <w:rsid w:val="0044382A"/>
    <w:rsid w:val="004438B6"/>
    <w:rsid w:val="00443DBB"/>
    <w:rsid w:val="00443E82"/>
    <w:rsid w:val="0044449A"/>
    <w:rsid w:val="0044477B"/>
    <w:rsid w:val="00444D39"/>
    <w:rsid w:val="00444D8A"/>
    <w:rsid w:val="00444F26"/>
    <w:rsid w:val="00444F80"/>
    <w:rsid w:val="00445AD3"/>
    <w:rsid w:val="00445C82"/>
    <w:rsid w:val="00445EE3"/>
    <w:rsid w:val="00446029"/>
    <w:rsid w:val="0044605B"/>
    <w:rsid w:val="00446065"/>
    <w:rsid w:val="0044638C"/>
    <w:rsid w:val="00446C88"/>
    <w:rsid w:val="00446DE5"/>
    <w:rsid w:val="00446E8F"/>
    <w:rsid w:val="00446F8C"/>
    <w:rsid w:val="004473AC"/>
    <w:rsid w:val="00447456"/>
    <w:rsid w:val="0044745D"/>
    <w:rsid w:val="0044749A"/>
    <w:rsid w:val="004474E4"/>
    <w:rsid w:val="00447773"/>
    <w:rsid w:val="00447AA1"/>
    <w:rsid w:val="00447D35"/>
    <w:rsid w:val="00447FD2"/>
    <w:rsid w:val="00450464"/>
    <w:rsid w:val="00450951"/>
    <w:rsid w:val="00450A53"/>
    <w:rsid w:val="00450D06"/>
    <w:rsid w:val="00450FF0"/>
    <w:rsid w:val="00451920"/>
    <w:rsid w:val="00451A59"/>
    <w:rsid w:val="00451B3F"/>
    <w:rsid w:val="00451DE2"/>
    <w:rsid w:val="00452235"/>
    <w:rsid w:val="0045293F"/>
    <w:rsid w:val="00452B79"/>
    <w:rsid w:val="004531F5"/>
    <w:rsid w:val="004533ED"/>
    <w:rsid w:val="00453485"/>
    <w:rsid w:val="004535FF"/>
    <w:rsid w:val="0045369C"/>
    <w:rsid w:val="00453D18"/>
    <w:rsid w:val="00453F90"/>
    <w:rsid w:val="00454340"/>
    <w:rsid w:val="00454FE7"/>
    <w:rsid w:val="004550D0"/>
    <w:rsid w:val="00455256"/>
    <w:rsid w:val="0045532E"/>
    <w:rsid w:val="004555C1"/>
    <w:rsid w:val="004556B2"/>
    <w:rsid w:val="004558DC"/>
    <w:rsid w:val="00456411"/>
    <w:rsid w:val="0045672A"/>
    <w:rsid w:val="004567CF"/>
    <w:rsid w:val="00456AAA"/>
    <w:rsid w:val="00456AF5"/>
    <w:rsid w:val="00456E59"/>
    <w:rsid w:val="0045714B"/>
    <w:rsid w:val="00457194"/>
    <w:rsid w:val="0045748D"/>
    <w:rsid w:val="004574F2"/>
    <w:rsid w:val="0045751A"/>
    <w:rsid w:val="004579CB"/>
    <w:rsid w:val="00460175"/>
    <w:rsid w:val="0046072C"/>
    <w:rsid w:val="00460B71"/>
    <w:rsid w:val="00461755"/>
    <w:rsid w:val="00461845"/>
    <w:rsid w:val="0046184F"/>
    <w:rsid w:val="004619DE"/>
    <w:rsid w:val="00461AB3"/>
    <w:rsid w:val="00462221"/>
    <w:rsid w:val="00462346"/>
    <w:rsid w:val="004628B8"/>
    <w:rsid w:val="00462AEC"/>
    <w:rsid w:val="00463090"/>
    <w:rsid w:val="004635AC"/>
    <w:rsid w:val="004639EF"/>
    <w:rsid w:val="00463B56"/>
    <w:rsid w:val="00463BED"/>
    <w:rsid w:val="00463C94"/>
    <w:rsid w:val="00463CD4"/>
    <w:rsid w:val="00463DFF"/>
    <w:rsid w:val="00464050"/>
    <w:rsid w:val="0046455C"/>
    <w:rsid w:val="004647C0"/>
    <w:rsid w:val="00464D57"/>
    <w:rsid w:val="00464D97"/>
    <w:rsid w:val="00464F38"/>
    <w:rsid w:val="00464FF6"/>
    <w:rsid w:val="00465238"/>
    <w:rsid w:val="004655E8"/>
    <w:rsid w:val="00465A27"/>
    <w:rsid w:val="00465B33"/>
    <w:rsid w:val="004662BB"/>
    <w:rsid w:val="004664F9"/>
    <w:rsid w:val="004665F1"/>
    <w:rsid w:val="00466607"/>
    <w:rsid w:val="004667FE"/>
    <w:rsid w:val="00466815"/>
    <w:rsid w:val="0046695A"/>
    <w:rsid w:val="00466C08"/>
    <w:rsid w:val="00466DAF"/>
    <w:rsid w:val="00466F86"/>
    <w:rsid w:val="0046706F"/>
    <w:rsid w:val="004670D4"/>
    <w:rsid w:val="00467640"/>
    <w:rsid w:val="00467D0F"/>
    <w:rsid w:val="00467FD9"/>
    <w:rsid w:val="0047051E"/>
    <w:rsid w:val="00470772"/>
    <w:rsid w:val="00470AC7"/>
    <w:rsid w:val="00471810"/>
    <w:rsid w:val="004719EB"/>
    <w:rsid w:val="00471CA3"/>
    <w:rsid w:val="00471CEE"/>
    <w:rsid w:val="004723C7"/>
    <w:rsid w:val="00472455"/>
    <w:rsid w:val="00472655"/>
    <w:rsid w:val="00472789"/>
    <w:rsid w:val="00472FBB"/>
    <w:rsid w:val="004731B3"/>
    <w:rsid w:val="004731F5"/>
    <w:rsid w:val="00473921"/>
    <w:rsid w:val="00473BD1"/>
    <w:rsid w:val="00473F63"/>
    <w:rsid w:val="00474425"/>
    <w:rsid w:val="0047486F"/>
    <w:rsid w:val="00474CC2"/>
    <w:rsid w:val="00475167"/>
    <w:rsid w:val="00475181"/>
    <w:rsid w:val="00475296"/>
    <w:rsid w:val="0047530A"/>
    <w:rsid w:val="004755EC"/>
    <w:rsid w:val="00475B52"/>
    <w:rsid w:val="00475C4B"/>
    <w:rsid w:val="00475CA5"/>
    <w:rsid w:val="00475E81"/>
    <w:rsid w:val="00475F8B"/>
    <w:rsid w:val="004768A5"/>
    <w:rsid w:val="00476DC0"/>
    <w:rsid w:val="00477137"/>
    <w:rsid w:val="00477C32"/>
    <w:rsid w:val="00477FBE"/>
    <w:rsid w:val="004802DE"/>
    <w:rsid w:val="0048035A"/>
    <w:rsid w:val="0048036E"/>
    <w:rsid w:val="00480767"/>
    <w:rsid w:val="004809B3"/>
    <w:rsid w:val="00480A56"/>
    <w:rsid w:val="00480BF5"/>
    <w:rsid w:val="004811A0"/>
    <w:rsid w:val="004815CA"/>
    <w:rsid w:val="00481752"/>
    <w:rsid w:val="00481764"/>
    <w:rsid w:val="004819EF"/>
    <w:rsid w:val="00482202"/>
    <w:rsid w:val="004827D1"/>
    <w:rsid w:val="004827FB"/>
    <w:rsid w:val="0048286D"/>
    <w:rsid w:val="00482F7D"/>
    <w:rsid w:val="00483597"/>
    <w:rsid w:val="0048361E"/>
    <w:rsid w:val="004836C5"/>
    <w:rsid w:val="004836F1"/>
    <w:rsid w:val="00483834"/>
    <w:rsid w:val="004839DD"/>
    <w:rsid w:val="00483A1E"/>
    <w:rsid w:val="00483B27"/>
    <w:rsid w:val="00483C06"/>
    <w:rsid w:val="00483D3D"/>
    <w:rsid w:val="0048402F"/>
    <w:rsid w:val="0048443B"/>
    <w:rsid w:val="004850CF"/>
    <w:rsid w:val="00485574"/>
    <w:rsid w:val="004857EC"/>
    <w:rsid w:val="0048589A"/>
    <w:rsid w:val="00485C42"/>
    <w:rsid w:val="00485D4C"/>
    <w:rsid w:val="00485D6E"/>
    <w:rsid w:val="00485DD6"/>
    <w:rsid w:val="004862B3"/>
    <w:rsid w:val="004863F9"/>
    <w:rsid w:val="0048646D"/>
    <w:rsid w:val="00486A09"/>
    <w:rsid w:val="00486C22"/>
    <w:rsid w:val="00486E4E"/>
    <w:rsid w:val="0048717F"/>
    <w:rsid w:val="00487188"/>
    <w:rsid w:val="00487211"/>
    <w:rsid w:val="00487364"/>
    <w:rsid w:val="004874A1"/>
    <w:rsid w:val="004876BA"/>
    <w:rsid w:val="00487B16"/>
    <w:rsid w:val="00487D74"/>
    <w:rsid w:val="00487E47"/>
    <w:rsid w:val="00490388"/>
    <w:rsid w:val="004906FB"/>
    <w:rsid w:val="0049078D"/>
    <w:rsid w:val="00490B16"/>
    <w:rsid w:val="00490FB8"/>
    <w:rsid w:val="00491030"/>
    <w:rsid w:val="00491183"/>
    <w:rsid w:val="00491271"/>
    <w:rsid w:val="00491280"/>
    <w:rsid w:val="00491796"/>
    <w:rsid w:val="00491B77"/>
    <w:rsid w:val="00491C11"/>
    <w:rsid w:val="00491C84"/>
    <w:rsid w:val="00491F9B"/>
    <w:rsid w:val="004922D3"/>
    <w:rsid w:val="00492ACA"/>
    <w:rsid w:val="00492D9C"/>
    <w:rsid w:val="004930FC"/>
    <w:rsid w:val="004931BE"/>
    <w:rsid w:val="00493267"/>
    <w:rsid w:val="00493586"/>
    <w:rsid w:val="00493932"/>
    <w:rsid w:val="00493C8F"/>
    <w:rsid w:val="00493E46"/>
    <w:rsid w:val="004940C6"/>
    <w:rsid w:val="004946C4"/>
    <w:rsid w:val="00494985"/>
    <w:rsid w:val="004949F4"/>
    <w:rsid w:val="004952D4"/>
    <w:rsid w:val="00495343"/>
    <w:rsid w:val="004953AA"/>
    <w:rsid w:val="004958CB"/>
    <w:rsid w:val="00495B09"/>
    <w:rsid w:val="00495BE6"/>
    <w:rsid w:val="00496099"/>
    <w:rsid w:val="004961BA"/>
    <w:rsid w:val="00496276"/>
    <w:rsid w:val="0049683F"/>
    <w:rsid w:val="00496A27"/>
    <w:rsid w:val="00496D2E"/>
    <w:rsid w:val="00496E86"/>
    <w:rsid w:val="0049714E"/>
    <w:rsid w:val="00497A7C"/>
    <w:rsid w:val="004A0159"/>
    <w:rsid w:val="004A0633"/>
    <w:rsid w:val="004A0698"/>
    <w:rsid w:val="004A09F0"/>
    <w:rsid w:val="004A0CA4"/>
    <w:rsid w:val="004A1138"/>
    <w:rsid w:val="004A14E5"/>
    <w:rsid w:val="004A1C9C"/>
    <w:rsid w:val="004A1D22"/>
    <w:rsid w:val="004A1F55"/>
    <w:rsid w:val="004A2211"/>
    <w:rsid w:val="004A2702"/>
    <w:rsid w:val="004A2B37"/>
    <w:rsid w:val="004A2BC4"/>
    <w:rsid w:val="004A2E94"/>
    <w:rsid w:val="004A3279"/>
    <w:rsid w:val="004A3399"/>
    <w:rsid w:val="004A3799"/>
    <w:rsid w:val="004A3DED"/>
    <w:rsid w:val="004A4382"/>
    <w:rsid w:val="004A49A3"/>
    <w:rsid w:val="004A4AD5"/>
    <w:rsid w:val="004A5007"/>
    <w:rsid w:val="004A5075"/>
    <w:rsid w:val="004A5229"/>
    <w:rsid w:val="004A527D"/>
    <w:rsid w:val="004A5299"/>
    <w:rsid w:val="004A5568"/>
    <w:rsid w:val="004A692E"/>
    <w:rsid w:val="004A6A8E"/>
    <w:rsid w:val="004A6DB8"/>
    <w:rsid w:val="004A6F09"/>
    <w:rsid w:val="004A70B9"/>
    <w:rsid w:val="004A716E"/>
    <w:rsid w:val="004A739E"/>
    <w:rsid w:val="004A7BC8"/>
    <w:rsid w:val="004A7FF7"/>
    <w:rsid w:val="004B0078"/>
    <w:rsid w:val="004B0511"/>
    <w:rsid w:val="004B05CD"/>
    <w:rsid w:val="004B069D"/>
    <w:rsid w:val="004B0AA9"/>
    <w:rsid w:val="004B0B36"/>
    <w:rsid w:val="004B1360"/>
    <w:rsid w:val="004B1D08"/>
    <w:rsid w:val="004B212E"/>
    <w:rsid w:val="004B2573"/>
    <w:rsid w:val="004B27BF"/>
    <w:rsid w:val="004B28D5"/>
    <w:rsid w:val="004B2AEB"/>
    <w:rsid w:val="004B2CA8"/>
    <w:rsid w:val="004B302E"/>
    <w:rsid w:val="004B35FC"/>
    <w:rsid w:val="004B3C9B"/>
    <w:rsid w:val="004B4B32"/>
    <w:rsid w:val="004B5B0E"/>
    <w:rsid w:val="004B5BA3"/>
    <w:rsid w:val="004B62A6"/>
    <w:rsid w:val="004B6A28"/>
    <w:rsid w:val="004B6CC2"/>
    <w:rsid w:val="004B6E91"/>
    <w:rsid w:val="004B6E94"/>
    <w:rsid w:val="004B7238"/>
    <w:rsid w:val="004B7653"/>
    <w:rsid w:val="004B7848"/>
    <w:rsid w:val="004B7CF4"/>
    <w:rsid w:val="004B7EF3"/>
    <w:rsid w:val="004B7F44"/>
    <w:rsid w:val="004C0653"/>
    <w:rsid w:val="004C0EB6"/>
    <w:rsid w:val="004C0EF2"/>
    <w:rsid w:val="004C1506"/>
    <w:rsid w:val="004C176B"/>
    <w:rsid w:val="004C178B"/>
    <w:rsid w:val="004C1C67"/>
    <w:rsid w:val="004C250B"/>
    <w:rsid w:val="004C2A3C"/>
    <w:rsid w:val="004C2A41"/>
    <w:rsid w:val="004C2DE1"/>
    <w:rsid w:val="004C31A8"/>
    <w:rsid w:val="004C3292"/>
    <w:rsid w:val="004C384A"/>
    <w:rsid w:val="004C3A7E"/>
    <w:rsid w:val="004C3AC1"/>
    <w:rsid w:val="004C3D7D"/>
    <w:rsid w:val="004C3F2E"/>
    <w:rsid w:val="004C408F"/>
    <w:rsid w:val="004C41C1"/>
    <w:rsid w:val="004C436C"/>
    <w:rsid w:val="004C44CF"/>
    <w:rsid w:val="004C4D7D"/>
    <w:rsid w:val="004C4DA4"/>
    <w:rsid w:val="004C4F1E"/>
    <w:rsid w:val="004C546D"/>
    <w:rsid w:val="004C5639"/>
    <w:rsid w:val="004C5F7A"/>
    <w:rsid w:val="004C64A0"/>
    <w:rsid w:val="004C69A1"/>
    <w:rsid w:val="004C72E2"/>
    <w:rsid w:val="004C7752"/>
    <w:rsid w:val="004C7E36"/>
    <w:rsid w:val="004D0107"/>
    <w:rsid w:val="004D0543"/>
    <w:rsid w:val="004D076A"/>
    <w:rsid w:val="004D0B6D"/>
    <w:rsid w:val="004D1221"/>
    <w:rsid w:val="004D1556"/>
    <w:rsid w:val="004D16CB"/>
    <w:rsid w:val="004D18E6"/>
    <w:rsid w:val="004D1969"/>
    <w:rsid w:val="004D2209"/>
    <w:rsid w:val="004D2880"/>
    <w:rsid w:val="004D2BAA"/>
    <w:rsid w:val="004D2CFE"/>
    <w:rsid w:val="004D2DCF"/>
    <w:rsid w:val="004D3037"/>
    <w:rsid w:val="004D34BF"/>
    <w:rsid w:val="004D3953"/>
    <w:rsid w:val="004D3C37"/>
    <w:rsid w:val="004D3C77"/>
    <w:rsid w:val="004D3CBF"/>
    <w:rsid w:val="004D4000"/>
    <w:rsid w:val="004D411B"/>
    <w:rsid w:val="004D42F9"/>
    <w:rsid w:val="004D44FB"/>
    <w:rsid w:val="004D49BC"/>
    <w:rsid w:val="004D4BBD"/>
    <w:rsid w:val="004D4D7A"/>
    <w:rsid w:val="004D4E9C"/>
    <w:rsid w:val="004D4F66"/>
    <w:rsid w:val="004D557B"/>
    <w:rsid w:val="004D56DC"/>
    <w:rsid w:val="004D5E7F"/>
    <w:rsid w:val="004D5F22"/>
    <w:rsid w:val="004D619F"/>
    <w:rsid w:val="004D65CD"/>
    <w:rsid w:val="004D6963"/>
    <w:rsid w:val="004D6E2A"/>
    <w:rsid w:val="004D7034"/>
    <w:rsid w:val="004D7105"/>
    <w:rsid w:val="004D72A0"/>
    <w:rsid w:val="004D73BF"/>
    <w:rsid w:val="004D73FB"/>
    <w:rsid w:val="004D7893"/>
    <w:rsid w:val="004D79C6"/>
    <w:rsid w:val="004D7A05"/>
    <w:rsid w:val="004E022B"/>
    <w:rsid w:val="004E02EB"/>
    <w:rsid w:val="004E09E3"/>
    <w:rsid w:val="004E0AAD"/>
    <w:rsid w:val="004E0C70"/>
    <w:rsid w:val="004E0DF3"/>
    <w:rsid w:val="004E12E6"/>
    <w:rsid w:val="004E1559"/>
    <w:rsid w:val="004E1DEE"/>
    <w:rsid w:val="004E210B"/>
    <w:rsid w:val="004E2356"/>
    <w:rsid w:val="004E259F"/>
    <w:rsid w:val="004E3213"/>
    <w:rsid w:val="004E3728"/>
    <w:rsid w:val="004E378E"/>
    <w:rsid w:val="004E37C6"/>
    <w:rsid w:val="004E383C"/>
    <w:rsid w:val="004E38D0"/>
    <w:rsid w:val="004E38FB"/>
    <w:rsid w:val="004E3B1D"/>
    <w:rsid w:val="004E3CB0"/>
    <w:rsid w:val="004E3ED8"/>
    <w:rsid w:val="004E4089"/>
    <w:rsid w:val="004E431A"/>
    <w:rsid w:val="004E4768"/>
    <w:rsid w:val="004E4784"/>
    <w:rsid w:val="004E496C"/>
    <w:rsid w:val="004E501C"/>
    <w:rsid w:val="004E560D"/>
    <w:rsid w:val="004E683A"/>
    <w:rsid w:val="004E6A3A"/>
    <w:rsid w:val="004E6B87"/>
    <w:rsid w:val="004E6DF0"/>
    <w:rsid w:val="004E76CB"/>
    <w:rsid w:val="004E7994"/>
    <w:rsid w:val="004E7AD5"/>
    <w:rsid w:val="004F02EA"/>
    <w:rsid w:val="004F07DB"/>
    <w:rsid w:val="004F0FEF"/>
    <w:rsid w:val="004F1012"/>
    <w:rsid w:val="004F1042"/>
    <w:rsid w:val="004F109E"/>
    <w:rsid w:val="004F15E2"/>
    <w:rsid w:val="004F1998"/>
    <w:rsid w:val="004F1C1F"/>
    <w:rsid w:val="004F1D45"/>
    <w:rsid w:val="004F1D9D"/>
    <w:rsid w:val="004F2120"/>
    <w:rsid w:val="004F2247"/>
    <w:rsid w:val="004F22DA"/>
    <w:rsid w:val="004F2345"/>
    <w:rsid w:val="004F23A7"/>
    <w:rsid w:val="004F2606"/>
    <w:rsid w:val="004F2710"/>
    <w:rsid w:val="004F2726"/>
    <w:rsid w:val="004F2EE5"/>
    <w:rsid w:val="004F2FD2"/>
    <w:rsid w:val="004F3866"/>
    <w:rsid w:val="004F3AB4"/>
    <w:rsid w:val="004F3B72"/>
    <w:rsid w:val="004F3C3D"/>
    <w:rsid w:val="004F43A4"/>
    <w:rsid w:val="004F43FD"/>
    <w:rsid w:val="004F4427"/>
    <w:rsid w:val="004F467B"/>
    <w:rsid w:val="004F4856"/>
    <w:rsid w:val="004F5072"/>
    <w:rsid w:val="004F52B0"/>
    <w:rsid w:val="004F52FD"/>
    <w:rsid w:val="004F53B7"/>
    <w:rsid w:val="004F55A9"/>
    <w:rsid w:val="004F55F9"/>
    <w:rsid w:val="004F57D0"/>
    <w:rsid w:val="004F5906"/>
    <w:rsid w:val="004F59B1"/>
    <w:rsid w:val="004F5DFD"/>
    <w:rsid w:val="004F6397"/>
    <w:rsid w:val="004F6638"/>
    <w:rsid w:val="004F6DAE"/>
    <w:rsid w:val="004F6EFF"/>
    <w:rsid w:val="004F74B3"/>
    <w:rsid w:val="004F76ED"/>
    <w:rsid w:val="004F7C98"/>
    <w:rsid w:val="004F7ECC"/>
    <w:rsid w:val="005001D1"/>
    <w:rsid w:val="00500F00"/>
    <w:rsid w:val="00501159"/>
    <w:rsid w:val="00501575"/>
    <w:rsid w:val="005015D1"/>
    <w:rsid w:val="0050182A"/>
    <w:rsid w:val="00502038"/>
    <w:rsid w:val="005025F6"/>
    <w:rsid w:val="005025FB"/>
    <w:rsid w:val="00502678"/>
    <w:rsid w:val="0050270A"/>
    <w:rsid w:val="00502A1F"/>
    <w:rsid w:val="00502DA6"/>
    <w:rsid w:val="00502FD4"/>
    <w:rsid w:val="00503226"/>
    <w:rsid w:val="00503401"/>
    <w:rsid w:val="00503468"/>
    <w:rsid w:val="005034EC"/>
    <w:rsid w:val="00503834"/>
    <w:rsid w:val="00503911"/>
    <w:rsid w:val="00503C1B"/>
    <w:rsid w:val="00503F22"/>
    <w:rsid w:val="00504637"/>
    <w:rsid w:val="005046C7"/>
    <w:rsid w:val="005047C7"/>
    <w:rsid w:val="005049DA"/>
    <w:rsid w:val="00504F6B"/>
    <w:rsid w:val="0050531C"/>
    <w:rsid w:val="00505C42"/>
    <w:rsid w:val="00506149"/>
    <w:rsid w:val="00506313"/>
    <w:rsid w:val="0050699F"/>
    <w:rsid w:val="00506B30"/>
    <w:rsid w:val="00506D9E"/>
    <w:rsid w:val="005078DA"/>
    <w:rsid w:val="005104EF"/>
    <w:rsid w:val="0051056F"/>
    <w:rsid w:val="0051075B"/>
    <w:rsid w:val="00510871"/>
    <w:rsid w:val="0051100B"/>
    <w:rsid w:val="0051128C"/>
    <w:rsid w:val="00511372"/>
    <w:rsid w:val="00511A65"/>
    <w:rsid w:val="00512203"/>
    <w:rsid w:val="0051246C"/>
    <w:rsid w:val="00512D77"/>
    <w:rsid w:val="00513157"/>
    <w:rsid w:val="00513168"/>
    <w:rsid w:val="005131C8"/>
    <w:rsid w:val="00513525"/>
    <w:rsid w:val="005139AA"/>
    <w:rsid w:val="005142C8"/>
    <w:rsid w:val="00514313"/>
    <w:rsid w:val="00514975"/>
    <w:rsid w:val="005149DD"/>
    <w:rsid w:val="0051592E"/>
    <w:rsid w:val="00515CA0"/>
    <w:rsid w:val="00515D44"/>
    <w:rsid w:val="00515FFC"/>
    <w:rsid w:val="0051635D"/>
    <w:rsid w:val="00516463"/>
    <w:rsid w:val="005164C2"/>
    <w:rsid w:val="00516588"/>
    <w:rsid w:val="0051661C"/>
    <w:rsid w:val="00516740"/>
    <w:rsid w:val="00516A1C"/>
    <w:rsid w:val="00516B31"/>
    <w:rsid w:val="00516C9D"/>
    <w:rsid w:val="005172D6"/>
    <w:rsid w:val="00517557"/>
    <w:rsid w:val="005176CB"/>
    <w:rsid w:val="0051789D"/>
    <w:rsid w:val="00517CA2"/>
    <w:rsid w:val="00517D16"/>
    <w:rsid w:val="00520091"/>
    <w:rsid w:val="00520216"/>
    <w:rsid w:val="005207F7"/>
    <w:rsid w:val="00520980"/>
    <w:rsid w:val="0052098E"/>
    <w:rsid w:val="00520A44"/>
    <w:rsid w:val="00520AD2"/>
    <w:rsid w:val="00520BA6"/>
    <w:rsid w:val="00521122"/>
    <w:rsid w:val="005211E8"/>
    <w:rsid w:val="0052148C"/>
    <w:rsid w:val="005215FE"/>
    <w:rsid w:val="00521922"/>
    <w:rsid w:val="005219F9"/>
    <w:rsid w:val="00521D49"/>
    <w:rsid w:val="00521F0C"/>
    <w:rsid w:val="005221D5"/>
    <w:rsid w:val="0052247F"/>
    <w:rsid w:val="00522572"/>
    <w:rsid w:val="005228FF"/>
    <w:rsid w:val="0052376D"/>
    <w:rsid w:val="005237AB"/>
    <w:rsid w:val="005239F0"/>
    <w:rsid w:val="00523A78"/>
    <w:rsid w:val="00523AAA"/>
    <w:rsid w:val="00523ADB"/>
    <w:rsid w:val="00523F04"/>
    <w:rsid w:val="00524502"/>
    <w:rsid w:val="00524DD4"/>
    <w:rsid w:val="00524E60"/>
    <w:rsid w:val="00524F8F"/>
    <w:rsid w:val="0052522E"/>
    <w:rsid w:val="0052567C"/>
    <w:rsid w:val="0052568D"/>
    <w:rsid w:val="00525C16"/>
    <w:rsid w:val="00525CA3"/>
    <w:rsid w:val="00526111"/>
    <w:rsid w:val="0052613A"/>
    <w:rsid w:val="00526322"/>
    <w:rsid w:val="005263D4"/>
    <w:rsid w:val="00526542"/>
    <w:rsid w:val="00526707"/>
    <w:rsid w:val="00526954"/>
    <w:rsid w:val="00526979"/>
    <w:rsid w:val="00526D36"/>
    <w:rsid w:val="00526EB9"/>
    <w:rsid w:val="00527520"/>
    <w:rsid w:val="00527556"/>
    <w:rsid w:val="005275E4"/>
    <w:rsid w:val="00527C93"/>
    <w:rsid w:val="00527F36"/>
    <w:rsid w:val="00527F6D"/>
    <w:rsid w:val="00527FE2"/>
    <w:rsid w:val="005302E3"/>
    <w:rsid w:val="005305F9"/>
    <w:rsid w:val="00530FC8"/>
    <w:rsid w:val="0053100D"/>
    <w:rsid w:val="00531354"/>
    <w:rsid w:val="0053143F"/>
    <w:rsid w:val="0053156E"/>
    <w:rsid w:val="0053162F"/>
    <w:rsid w:val="00531CAD"/>
    <w:rsid w:val="00531CEA"/>
    <w:rsid w:val="00531D47"/>
    <w:rsid w:val="005322F9"/>
    <w:rsid w:val="0053266E"/>
    <w:rsid w:val="00532C42"/>
    <w:rsid w:val="0053342A"/>
    <w:rsid w:val="00533455"/>
    <w:rsid w:val="005336BD"/>
    <w:rsid w:val="00533862"/>
    <w:rsid w:val="005338B2"/>
    <w:rsid w:val="00534194"/>
    <w:rsid w:val="0053518A"/>
    <w:rsid w:val="0053561D"/>
    <w:rsid w:val="00535719"/>
    <w:rsid w:val="00535810"/>
    <w:rsid w:val="00535932"/>
    <w:rsid w:val="005364ED"/>
    <w:rsid w:val="005366D1"/>
    <w:rsid w:val="005367D1"/>
    <w:rsid w:val="00537196"/>
    <w:rsid w:val="005371BF"/>
    <w:rsid w:val="00537370"/>
    <w:rsid w:val="0053764D"/>
    <w:rsid w:val="00537F31"/>
    <w:rsid w:val="00540233"/>
    <w:rsid w:val="00540722"/>
    <w:rsid w:val="00540B99"/>
    <w:rsid w:val="00540BD6"/>
    <w:rsid w:val="00540BDF"/>
    <w:rsid w:val="00540CD2"/>
    <w:rsid w:val="00540D78"/>
    <w:rsid w:val="00540FA8"/>
    <w:rsid w:val="0054108A"/>
    <w:rsid w:val="005415D7"/>
    <w:rsid w:val="0054165B"/>
    <w:rsid w:val="00541926"/>
    <w:rsid w:val="0054195E"/>
    <w:rsid w:val="005424C3"/>
    <w:rsid w:val="00542929"/>
    <w:rsid w:val="00542AD5"/>
    <w:rsid w:val="005432C1"/>
    <w:rsid w:val="00543665"/>
    <w:rsid w:val="005438FA"/>
    <w:rsid w:val="00543A67"/>
    <w:rsid w:val="00543ABB"/>
    <w:rsid w:val="00543BA4"/>
    <w:rsid w:val="00543C7E"/>
    <w:rsid w:val="00543D6D"/>
    <w:rsid w:val="00543ED1"/>
    <w:rsid w:val="00543FCB"/>
    <w:rsid w:val="005448B0"/>
    <w:rsid w:val="00544B80"/>
    <w:rsid w:val="00544D4E"/>
    <w:rsid w:val="00544E7B"/>
    <w:rsid w:val="00545078"/>
    <w:rsid w:val="00545528"/>
    <w:rsid w:val="00545A26"/>
    <w:rsid w:val="00545BD0"/>
    <w:rsid w:val="00545DE9"/>
    <w:rsid w:val="00545F5C"/>
    <w:rsid w:val="005460EF"/>
    <w:rsid w:val="005466BF"/>
    <w:rsid w:val="00547D23"/>
    <w:rsid w:val="00547DB4"/>
    <w:rsid w:val="00547E6E"/>
    <w:rsid w:val="00547E70"/>
    <w:rsid w:val="00550286"/>
    <w:rsid w:val="005502FE"/>
    <w:rsid w:val="00550B1A"/>
    <w:rsid w:val="00550B8C"/>
    <w:rsid w:val="00550C63"/>
    <w:rsid w:val="0055117B"/>
    <w:rsid w:val="005511EB"/>
    <w:rsid w:val="00551265"/>
    <w:rsid w:val="005518BF"/>
    <w:rsid w:val="00551C31"/>
    <w:rsid w:val="00551D2E"/>
    <w:rsid w:val="00551F73"/>
    <w:rsid w:val="005521D3"/>
    <w:rsid w:val="005529EA"/>
    <w:rsid w:val="00552F44"/>
    <w:rsid w:val="005535DF"/>
    <w:rsid w:val="00553C73"/>
    <w:rsid w:val="005541BD"/>
    <w:rsid w:val="00554432"/>
    <w:rsid w:val="00554B90"/>
    <w:rsid w:val="00554C91"/>
    <w:rsid w:val="005551BC"/>
    <w:rsid w:val="0055555C"/>
    <w:rsid w:val="00556761"/>
    <w:rsid w:val="00556AE3"/>
    <w:rsid w:val="00556AE7"/>
    <w:rsid w:val="00556DF3"/>
    <w:rsid w:val="00557592"/>
    <w:rsid w:val="00557777"/>
    <w:rsid w:val="005578B6"/>
    <w:rsid w:val="005579C3"/>
    <w:rsid w:val="00557A0B"/>
    <w:rsid w:val="00557A50"/>
    <w:rsid w:val="00557C3A"/>
    <w:rsid w:val="005602F3"/>
    <w:rsid w:val="0056052A"/>
    <w:rsid w:val="00560786"/>
    <w:rsid w:val="00560C98"/>
    <w:rsid w:val="00560F6F"/>
    <w:rsid w:val="00560FCC"/>
    <w:rsid w:val="00561091"/>
    <w:rsid w:val="005612EA"/>
    <w:rsid w:val="005615DA"/>
    <w:rsid w:val="00561960"/>
    <w:rsid w:val="00561D35"/>
    <w:rsid w:val="00561D5B"/>
    <w:rsid w:val="0056266C"/>
    <w:rsid w:val="005626C8"/>
    <w:rsid w:val="0056285A"/>
    <w:rsid w:val="00562B48"/>
    <w:rsid w:val="0056301C"/>
    <w:rsid w:val="005630B2"/>
    <w:rsid w:val="00563104"/>
    <w:rsid w:val="00563330"/>
    <w:rsid w:val="0056342C"/>
    <w:rsid w:val="005634D0"/>
    <w:rsid w:val="00563ADA"/>
    <w:rsid w:val="00563B28"/>
    <w:rsid w:val="00563C8C"/>
    <w:rsid w:val="0056490F"/>
    <w:rsid w:val="00564D9C"/>
    <w:rsid w:val="00564FC8"/>
    <w:rsid w:val="005658A5"/>
    <w:rsid w:val="005659A9"/>
    <w:rsid w:val="00565EF7"/>
    <w:rsid w:val="00565F91"/>
    <w:rsid w:val="00566263"/>
    <w:rsid w:val="005662C6"/>
    <w:rsid w:val="0056630F"/>
    <w:rsid w:val="0056644A"/>
    <w:rsid w:val="00566C26"/>
    <w:rsid w:val="0056713C"/>
    <w:rsid w:val="00567207"/>
    <w:rsid w:val="0056786C"/>
    <w:rsid w:val="005678F0"/>
    <w:rsid w:val="00567B35"/>
    <w:rsid w:val="00567C96"/>
    <w:rsid w:val="00567CB8"/>
    <w:rsid w:val="00567FFA"/>
    <w:rsid w:val="005700A1"/>
    <w:rsid w:val="0057019A"/>
    <w:rsid w:val="00570DFF"/>
    <w:rsid w:val="00571221"/>
    <w:rsid w:val="0057203E"/>
    <w:rsid w:val="005727C6"/>
    <w:rsid w:val="0057295D"/>
    <w:rsid w:val="00572B00"/>
    <w:rsid w:val="00573448"/>
    <w:rsid w:val="00573484"/>
    <w:rsid w:val="00573794"/>
    <w:rsid w:val="00573835"/>
    <w:rsid w:val="00573E1A"/>
    <w:rsid w:val="00573EE8"/>
    <w:rsid w:val="0057401E"/>
    <w:rsid w:val="005740D3"/>
    <w:rsid w:val="005743B2"/>
    <w:rsid w:val="0057478E"/>
    <w:rsid w:val="0057513B"/>
    <w:rsid w:val="0057515D"/>
    <w:rsid w:val="005751DD"/>
    <w:rsid w:val="00575206"/>
    <w:rsid w:val="00575615"/>
    <w:rsid w:val="0057587E"/>
    <w:rsid w:val="00575898"/>
    <w:rsid w:val="005758C3"/>
    <w:rsid w:val="00575A27"/>
    <w:rsid w:val="00576087"/>
    <w:rsid w:val="0057672B"/>
    <w:rsid w:val="0057689C"/>
    <w:rsid w:val="00576B20"/>
    <w:rsid w:val="005772E4"/>
    <w:rsid w:val="005775BC"/>
    <w:rsid w:val="005777C3"/>
    <w:rsid w:val="00577A28"/>
    <w:rsid w:val="00577C2F"/>
    <w:rsid w:val="00577E15"/>
    <w:rsid w:val="00577EE1"/>
    <w:rsid w:val="0058035B"/>
    <w:rsid w:val="005803C2"/>
    <w:rsid w:val="00580667"/>
    <w:rsid w:val="0058070A"/>
    <w:rsid w:val="00580D60"/>
    <w:rsid w:val="00581165"/>
    <w:rsid w:val="00581597"/>
    <w:rsid w:val="0058184D"/>
    <w:rsid w:val="00581937"/>
    <w:rsid w:val="00581DC2"/>
    <w:rsid w:val="00581FAB"/>
    <w:rsid w:val="005821D9"/>
    <w:rsid w:val="00582773"/>
    <w:rsid w:val="005828A1"/>
    <w:rsid w:val="00582B42"/>
    <w:rsid w:val="00582C02"/>
    <w:rsid w:val="00582FD8"/>
    <w:rsid w:val="00583818"/>
    <w:rsid w:val="00584472"/>
    <w:rsid w:val="0058449C"/>
    <w:rsid w:val="005847CD"/>
    <w:rsid w:val="00584916"/>
    <w:rsid w:val="00584A5A"/>
    <w:rsid w:val="00584B62"/>
    <w:rsid w:val="00585850"/>
    <w:rsid w:val="005859FC"/>
    <w:rsid w:val="00585ABA"/>
    <w:rsid w:val="00585AE0"/>
    <w:rsid w:val="00585D39"/>
    <w:rsid w:val="00585F02"/>
    <w:rsid w:val="00586BD7"/>
    <w:rsid w:val="00587B97"/>
    <w:rsid w:val="00587CD2"/>
    <w:rsid w:val="0059051B"/>
    <w:rsid w:val="005905B5"/>
    <w:rsid w:val="0059092B"/>
    <w:rsid w:val="00590A9F"/>
    <w:rsid w:val="00590CEE"/>
    <w:rsid w:val="00590EE5"/>
    <w:rsid w:val="00591943"/>
    <w:rsid w:val="005919C1"/>
    <w:rsid w:val="00591EFC"/>
    <w:rsid w:val="005921C8"/>
    <w:rsid w:val="00592584"/>
    <w:rsid w:val="00592928"/>
    <w:rsid w:val="00592BDF"/>
    <w:rsid w:val="00592DFE"/>
    <w:rsid w:val="00593006"/>
    <w:rsid w:val="005933CD"/>
    <w:rsid w:val="005938F2"/>
    <w:rsid w:val="005939F8"/>
    <w:rsid w:val="00593B8C"/>
    <w:rsid w:val="00593EE2"/>
    <w:rsid w:val="005948FA"/>
    <w:rsid w:val="00594C9D"/>
    <w:rsid w:val="00594CA8"/>
    <w:rsid w:val="00594D89"/>
    <w:rsid w:val="00594EE8"/>
    <w:rsid w:val="005950CC"/>
    <w:rsid w:val="0059592D"/>
    <w:rsid w:val="00595ABA"/>
    <w:rsid w:val="00595D05"/>
    <w:rsid w:val="00595E44"/>
    <w:rsid w:val="00596078"/>
    <w:rsid w:val="005961C8"/>
    <w:rsid w:val="005964FB"/>
    <w:rsid w:val="005966C7"/>
    <w:rsid w:val="00596AD5"/>
    <w:rsid w:val="0059702C"/>
    <w:rsid w:val="00597E91"/>
    <w:rsid w:val="005A01C2"/>
    <w:rsid w:val="005A0528"/>
    <w:rsid w:val="005A08B8"/>
    <w:rsid w:val="005A0AAA"/>
    <w:rsid w:val="005A1275"/>
    <w:rsid w:val="005A164F"/>
    <w:rsid w:val="005A1937"/>
    <w:rsid w:val="005A1CA6"/>
    <w:rsid w:val="005A1F4B"/>
    <w:rsid w:val="005A1FED"/>
    <w:rsid w:val="005A207A"/>
    <w:rsid w:val="005A2225"/>
    <w:rsid w:val="005A243E"/>
    <w:rsid w:val="005A26EB"/>
    <w:rsid w:val="005A292E"/>
    <w:rsid w:val="005A2F2B"/>
    <w:rsid w:val="005A2FEE"/>
    <w:rsid w:val="005A38C6"/>
    <w:rsid w:val="005A3DE8"/>
    <w:rsid w:val="005A42AE"/>
    <w:rsid w:val="005A4304"/>
    <w:rsid w:val="005A45B7"/>
    <w:rsid w:val="005A479B"/>
    <w:rsid w:val="005A4B10"/>
    <w:rsid w:val="005A4B20"/>
    <w:rsid w:val="005A4E06"/>
    <w:rsid w:val="005A50A8"/>
    <w:rsid w:val="005A53F8"/>
    <w:rsid w:val="005A55A9"/>
    <w:rsid w:val="005A57EF"/>
    <w:rsid w:val="005A5F1F"/>
    <w:rsid w:val="005A616C"/>
    <w:rsid w:val="005A6594"/>
    <w:rsid w:val="005A66CF"/>
    <w:rsid w:val="005A6753"/>
    <w:rsid w:val="005A70C5"/>
    <w:rsid w:val="005A7438"/>
    <w:rsid w:val="005A7552"/>
    <w:rsid w:val="005A7A9A"/>
    <w:rsid w:val="005A7EB5"/>
    <w:rsid w:val="005A7F5F"/>
    <w:rsid w:val="005B0338"/>
    <w:rsid w:val="005B05E3"/>
    <w:rsid w:val="005B0A49"/>
    <w:rsid w:val="005B0AC0"/>
    <w:rsid w:val="005B0E81"/>
    <w:rsid w:val="005B13EA"/>
    <w:rsid w:val="005B1A2E"/>
    <w:rsid w:val="005B266C"/>
    <w:rsid w:val="005B2824"/>
    <w:rsid w:val="005B283A"/>
    <w:rsid w:val="005B33BD"/>
    <w:rsid w:val="005B3616"/>
    <w:rsid w:val="005B3799"/>
    <w:rsid w:val="005B37F2"/>
    <w:rsid w:val="005B3A2F"/>
    <w:rsid w:val="005B40B0"/>
    <w:rsid w:val="005B4292"/>
    <w:rsid w:val="005B4302"/>
    <w:rsid w:val="005B4F1B"/>
    <w:rsid w:val="005B50AA"/>
    <w:rsid w:val="005B56DA"/>
    <w:rsid w:val="005B5F3E"/>
    <w:rsid w:val="005B61F4"/>
    <w:rsid w:val="005B6D10"/>
    <w:rsid w:val="005B75B8"/>
    <w:rsid w:val="005B7678"/>
    <w:rsid w:val="005B7B8B"/>
    <w:rsid w:val="005B7B8D"/>
    <w:rsid w:val="005B7B93"/>
    <w:rsid w:val="005B7E7C"/>
    <w:rsid w:val="005C006F"/>
    <w:rsid w:val="005C044B"/>
    <w:rsid w:val="005C0984"/>
    <w:rsid w:val="005C0BDA"/>
    <w:rsid w:val="005C0DF3"/>
    <w:rsid w:val="005C0E7A"/>
    <w:rsid w:val="005C0FB5"/>
    <w:rsid w:val="005C1199"/>
    <w:rsid w:val="005C11C2"/>
    <w:rsid w:val="005C11D1"/>
    <w:rsid w:val="005C1206"/>
    <w:rsid w:val="005C176E"/>
    <w:rsid w:val="005C1FE2"/>
    <w:rsid w:val="005C21A6"/>
    <w:rsid w:val="005C2784"/>
    <w:rsid w:val="005C2791"/>
    <w:rsid w:val="005C2F41"/>
    <w:rsid w:val="005C34D9"/>
    <w:rsid w:val="005C3730"/>
    <w:rsid w:val="005C37CE"/>
    <w:rsid w:val="005C38C1"/>
    <w:rsid w:val="005C3A04"/>
    <w:rsid w:val="005C41F8"/>
    <w:rsid w:val="005C4372"/>
    <w:rsid w:val="005C4574"/>
    <w:rsid w:val="005C502E"/>
    <w:rsid w:val="005C52F9"/>
    <w:rsid w:val="005C54BE"/>
    <w:rsid w:val="005C55FD"/>
    <w:rsid w:val="005C5617"/>
    <w:rsid w:val="005C5EA5"/>
    <w:rsid w:val="005C639D"/>
    <w:rsid w:val="005C6433"/>
    <w:rsid w:val="005C64AC"/>
    <w:rsid w:val="005C6BA4"/>
    <w:rsid w:val="005C6ED0"/>
    <w:rsid w:val="005C7103"/>
    <w:rsid w:val="005C746B"/>
    <w:rsid w:val="005C7DCA"/>
    <w:rsid w:val="005C7E80"/>
    <w:rsid w:val="005D0537"/>
    <w:rsid w:val="005D089E"/>
    <w:rsid w:val="005D0F10"/>
    <w:rsid w:val="005D1988"/>
    <w:rsid w:val="005D19CA"/>
    <w:rsid w:val="005D1D64"/>
    <w:rsid w:val="005D2409"/>
    <w:rsid w:val="005D27A3"/>
    <w:rsid w:val="005D2A21"/>
    <w:rsid w:val="005D2B5A"/>
    <w:rsid w:val="005D2B7A"/>
    <w:rsid w:val="005D2C23"/>
    <w:rsid w:val="005D32C1"/>
    <w:rsid w:val="005D34BA"/>
    <w:rsid w:val="005D3A71"/>
    <w:rsid w:val="005D3D4D"/>
    <w:rsid w:val="005D40F9"/>
    <w:rsid w:val="005D4105"/>
    <w:rsid w:val="005D4479"/>
    <w:rsid w:val="005D4F19"/>
    <w:rsid w:val="005D5005"/>
    <w:rsid w:val="005D54A0"/>
    <w:rsid w:val="005D575F"/>
    <w:rsid w:val="005D5AD3"/>
    <w:rsid w:val="005D64D3"/>
    <w:rsid w:val="005D6686"/>
    <w:rsid w:val="005D6B11"/>
    <w:rsid w:val="005D6E0C"/>
    <w:rsid w:val="005D70D2"/>
    <w:rsid w:val="005D7B43"/>
    <w:rsid w:val="005D7B75"/>
    <w:rsid w:val="005E011F"/>
    <w:rsid w:val="005E0A12"/>
    <w:rsid w:val="005E0A61"/>
    <w:rsid w:val="005E0A9E"/>
    <w:rsid w:val="005E0CFF"/>
    <w:rsid w:val="005E0F0F"/>
    <w:rsid w:val="005E133B"/>
    <w:rsid w:val="005E2204"/>
    <w:rsid w:val="005E226F"/>
    <w:rsid w:val="005E22E8"/>
    <w:rsid w:val="005E2726"/>
    <w:rsid w:val="005E28A9"/>
    <w:rsid w:val="005E2BBF"/>
    <w:rsid w:val="005E2BCD"/>
    <w:rsid w:val="005E2E61"/>
    <w:rsid w:val="005E2E95"/>
    <w:rsid w:val="005E3691"/>
    <w:rsid w:val="005E36B1"/>
    <w:rsid w:val="005E39AF"/>
    <w:rsid w:val="005E3DD1"/>
    <w:rsid w:val="005E3E66"/>
    <w:rsid w:val="005E3E92"/>
    <w:rsid w:val="005E3ED1"/>
    <w:rsid w:val="005E43C0"/>
    <w:rsid w:val="005E4527"/>
    <w:rsid w:val="005E4748"/>
    <w:rsid w:val="005E4C7C"/>
    <w:rsid w:val="005E4E6B"/>
    <w:rsid w:val="005E5018"/>
    <w:rsid w:val="005E5019"/>
    <w:rsid w:val="005E50FA"/>
    <w:rsid w:val="005E526B"/>
    <w:rsid w:val="005E55E8"/>
    <w:rsid w:val="005E5BA4"/>
    <w:rsid w:val="005E5ECA"/>
    <w:rsid w:val="005E5F77"/>
    <w:rsid w:val="005E62AE"/>
    <w:rsid w:val="005E651C"/>
    <w:rsid w:val="005E6732"/>
    <w:rsid w:val="005E67EB"/>
    <w:rsid w:val="005E6C0C"/>
    <w:rsid w:val="005E6D9D"/>
    <w:rsid w:val="005E6E27"/>
    <w:rsid w:val="005E6E76"/>
    <w:rsid w:val="005E707A"/>
    <w:rsid w:val="005E7182"/>
    <w:rsid w:val="005E7562"/>
    <w:rsid w:val="005E7715"/>
    <w:rsid w:val="005E773C"/>
    <w:rsid w:val="005E797D"/>
    <w:rsid w:val="005E7A11"/>
    <w:rsid w:val="005E7B3A"/>
    <w:rsid w:val="005E7D45"/>
    <w:rsid w:val="005F019C"/>
    <w:rsid w:val="005F0213"/>
    <w:rsid w:val="005F0255"/>
    <w:rsid w:val="005F0729"/>
    <w:rsid w:val="005F081D"/>
    <w:rsid w:val="005F0918"/>
    <w:rsid w:val="005F0C8A"/>
    <w:rsid w:val="005F12FF"/>
    <w:rsid w:val="005F18D8"/>
    <w:rsid w:val="005F1A44"/>
    <w:rsid w:val="005F1D4F"/>
    <w:rsid w:val="005F2C61"/>
    <w:rsid w:val="005F2CB6"/>
    <w:rsid w:val="005F2E15"/>
    <w:rsid w:val="005F2F91"/>
    <w:rsid w:val="005F3283"/>
    <w:rsid w:val="005F32FB"/>
    <w:rsid w:val="005F36CB"/>
    <w:rsid w:val="005F3D10"/>
    <w:rsid w:val="005F44ED"/>
    <w:rsid w:val="005F489A"/>
    <w:rsid w:val="005F4CCE"/>
    <w:rsid w:val="005F500D"/>
    <w:rsid w:val="005F5645"/>
    <w:rsid w:val="005F5A7C"/>
    <w:rsid w:val="005F5DF2"/>
    <w:rsid w:val="005F5F6C"/>
    <w:rsid w:val="005F6515"/>
    <w:rsid w:val="005F6B50"/>
    <w:rsid w:val="005F6E94"/>
    <w:rsid w:val="005F6F09"/>
    <w:rsid w:val="005F6F94"/>
    <w:rsid w:val="005F71BA"/>
    <w:rsid w:val="005F726F"/>
    <w:rsid w:val="005F7275"/>
    <w:rsid w:val="005F72EF"/>
    <w:rsid w:val="005F75E3"/>
    <w:rsid w:val="005F7940"/>
    <w:rsid w:val="005F7AB6"/>
    <w:rsid w:val="006010AF"/>
    <w:rsid w:val="006012BA"/>
    <w:rsid w:val="0060175D"/>
    <w:rsid w:val="00601849"/>
    <w:rsid w:val="00601CE0"/>
    <w:rsid w:val="0060231A"/>
    <w:rsid w:val="0060248F"/>
    <w:rsid w:val="006025E6"/>
    <w:rsid w:val="0060260D"/>
    <w:rsid w:val="00602649"/>
    <w:rsid w:val="0060284B"/>
    <w:rsid w:val="00602BAA"/>
    <w:rsid w:val="00602C0C"/>
    <w:rsid w:val="00602CFC"/>
    <w:rsid w:val="00602FC9"/>
    <w:rsid w:val="0060327D"/>
    <w:rsid w:val="00603811"/>
    <w:rsid w:val="00603CD6"/>
    <w:rsid w:val="00603D60"/>
    <w:rsid w:val="00603ED2"/>
    <w:rsid w:val="00604952"/>
    <w:rsid w:val="00604E0D"/>
    <w:rsid w:val="006051DD"/>
    <w:rsid w:val="00605281"/>
    <w:rsid w:val="0060553F"/>
    <w:rsid w:val="006055D3"/>
    <w:rsid w:val="00605726"/>
    <w:rsid w:val="00605AE9"/>
    <w:rsid w:val="00605C0F"/>
    <w:rsid w:val="00606299"/>
    <w:rsid w:val="006062D1"/>
    <w:rsid w:val="00606417"/>
    <w:rsid w:val="00606754"/>
    <w:rsid w:val="00606B80"/>
    <w:rsid w:val="00607390"/>
    <w:rsid w:val="00607FE4"/>
    <w:rsid w:val="006102A6"/>
    <w:rsid w:val="0061043C"/>
    <w:rsid w:val="006110C0"/>
    <w:rsid w:val="0061134A"/>
    <w:rsid w:val="006121D9"/>
    <w:rsid w:val="0061240C"/>
    <w:rsid w:val="0061258A"/>
    <w:rsid w:val="00612AB2"/>
    <w:rsid w:val="00613284"/>
    <w:rsid w:val="00613409"/>
    <w:rsid w:val="00613DFD"/>
    <w:rsid w:val="00613E0D"/>
    <w:rsid w:val="00614672"/>
    <w:rsid w:val="00614909"/>
    <w:rsid w:val="00614A35"/>
    <w:rsid w:val="00614A78"/>
    <w:rsid w:val="00614CBA"/>
    <w:rsid w:val="00614F78"/>
    <w:rsid w:val="00615426"/>
    <w:rsid w:val="006158B0"/>
    <w:rsid w:val="00615BCD"/>
    <w:rsid w:val="00615ED7"/>
    <w:rsid w:val="00616D28"/>
    <w:rsid w:val="00616F51"/>
    <w:rsid w:val="00617017"/>
    <w:rsid w:val="006170E5"/>
    <w:rsid w:val="00617145"/>
    <w:rsid w:val="00617578"/>
    <w:rsid w:val="006176C0"/>
    <w:rsid w:val="006177FE"/>
    <w:rsid w:val="00617A54"/>
    <w:rsid w:val="00617CD3"/>
    <w:rsid w:val="00617FDA"/>
    <w:rsid w:val="006202C5"/>
    <w:rsid w:val="006203F0"/>
    <w:rsid w:val="0062063D"/>
    <w:rsid w:val="00620946"/>
    <w:rsid w:val="00620CBC"/>
    <w:rsid w:val="00620DA1"/>
    <w:rsid w:val="00620F8A"/>
    <w:rsid w:val="0062136E"/>
    <w:rsid w:val="00621627"/>
    <w:rsid w:val="0062163F"/>
    <w:rsid w:val="006216AC"/>
    <w:rsid w:val="00621CDD"/>
    <w:rsid w:val="0062205F"/>
    <w:rsid w:val="00622214"/>
    <w:rsid w:val="006223B0"/>
    <w:rsid w:val="006232AF"/>
    <w:rsid w:val="006233E3"/>
    <w:rsid w:val="0062376E"/>
    <w:rsid w:val="00623D83"/>
    <w:rsid w:val="00623F7E"/>
    <w:rsid w:val="00623FB5"/>
    <w:rsid w:val="00624085"/>
    <w:rsid w:val="0062413D"/>
    <w:rsid w:val="0062443F"/>
    <w:rsid w:val="00625193"/>
    <w:rsid w:val="00625267"/>
    <w:rsid w:val="00625822"/>
    <w:rsid w:val="00625B42"/>
    <w:rsid w:val="00626026"/>
    <w:rsid w:val="00626043"/>
    <w:rsid w:val="006264E0"/>
    <w:rsid w:val="006269BC"/>
    <w:rsid w:val="00626B77"/>
    <w:rsid w:val="00626FCA"/>
    <w:rsid w:val="00627953"/>
    <w:rsid w:val="006279B4"/>
    <w:rsid w:val="00627C58"/>
    <w:rsid w:val="00627CEE"/>
    <w:rsid w:val="0063008D"/>
    <w:rsid w:val="00630485"/>
    <w:rsid w:val="00630490"/>
    <w:rsid w:val="00630E06"/>
    <w:rsid w:val="00631585"/>
    <w:rsid w:val="00631C97"/>
    <w:rsid w:val="00632008"/>
    <w:rsid w:val="00632584"/>
    <w:rsid w:val="0063268B"/>
    <w:rsid w:val="006328C6"/>
    <w:rsid w:val="00632D25"/>
    <w:rsid w:val="0063332C"/>
    <w:rsid w:val="00633C17"/>
    <w:rsid w:val="00633CC2"/>
    <w:rsid w:val="00633FF4"/>
    <w:rsid w:val="006341FA"/>
    <w:rsid w:val="006343AA"/>
    <w:rsid w:val="0063495C"/>
    <w:rsid w:val="00634A6D"/>
    <w:rsid w:val="00634F8D"/>
    <w:rsid w:val="00635433"/>
    <w:rsid w:val="006355C3"/>
    <w:rsid w:val="00635A47"/>
    <w:rsid w:val="00635C27"/>
    <w:rsid w:val="00635C38"/>
    <w:rsid w:val="00635E29"/>
    <w:rsid w:val="00636122"/>
    <w:rsid w:val="006362BA"/>
    <w:rsid w:val="0063630A"/>
    <w:rsid w:val="0063665E"/>
    <w:rsid w:val="00636C19"/>
    <w:rsid w:val="00637011"/>
    <w:rsid w:val="00637225"/>
    <w:rsid w:val="0063746F"/>
    <w:rsid w:val="00637D76"/>
    <w:rsid w:val="0064008D"/>
    <w:rsid w:val="006404AE"/>
    <w:rsid w:val="00640641"/>
    <w:rsid w:val="00640682"/>
    <w:rsid w:val="00640DEA"/>
    <w:rsid w:val="006413CF"/>
    <w:rsid w:val="00641507"/>
    <w:rsid w:val="006417AA"/>
    <w:rsid w:val="006418DF"/>
    <w:rsid w:val="00641F07"/>
    <w:rsid w:val="0064202C"/>
    <w:rsid w:val="0064210B"/>
    <w:rsid w:val="00642923"/>
    <w:rsid w:val="00642C4E"/>
    <w:rsid w:val="00643AAE"/>
    <w:rsid w:val="00643DFB"/>
    <w:rsid w:val="0064406E"/>
    <w:rsid w:val="006441ED"/>
    <w:rsid w:val="006446EB"/>
    <w:rsid w:val="00644A76"/>
    <w:rsid w:val="00644DE4"/>
    <w:rsid w:val="00644E5F"/>
    <w:rsid w:val="00644ECB"/>
    <w:rsid w:val="00644F78"/>
    <w:rsid w:val="006451D4"/>
    <w:rsid w:val="006455B9"/>
    <w:rsid w:val="00645B7D"/>
    <w:rsid w:val="0064610C"/>
    <w:rsid w:val="00646957"/>
    <w:rsid w:val="0064699B"/>
    <w:rsid w:val="00646BD4"/>
    <w:rsid w:val="00646F20"/>
    <w:rsid w:val="006471E2"/>
    <w:rsid w:val="00647213"/>
    <w:rsid w:val="00647440"/>
    <w:rsid w:val="0064765B"/>
    <w:rsid w:val="00647C79"/>
    <w:rsid w:val="00650AA0"/>
    <w:rsid w:val="00650F1B"/>
    <w:rsid w:val="0065109E"/>
    <w:rsid w:val="006515AD"/>
    <w:rsid w:val="00651673"/>
    <w:rsid w:val="00651BC1"/>
    <w:rsid w:val="00651C40"/>
    <w:rsid w:val="00651C51"/>
    <w:rsid w:val="00651FB7"/>
    <w:rsid w:val="00651FBA"/>
    <w:rsid w:val="006522C4"/>
    <w:rsid w:val="00652329"/>
    <w:rsid w:val="006523DD"/>
    <w:rsid w:val="00652449"/>
    <w:rsid w:val="0065251E"/>
    <w:rsid w:val="006525CD"/>
    <w:rsid w:val="00653400"/>
    <w:rsid w:val="006537E9"/>
    <w:rsid w:val="00653A1E"/>
    <w:rsid w:val="00653B0F"/>
    <w:rsid w:val="0065417F"/>
    <w:rsid w:val="006542F6"/>
    <w:rsid w:val="006545CA"/>
    <w:rsid w:val="00654827"/>
    <w:rsid w:val="00654D9B"/>
    <w:rsid w:val="00654E68"/>
    <w:rsid w:val="006552FE"/>
    <w:rsid w:val="006553CA"/>
    <w:rsid w:val="00655488"/>
    <w:rsid w:val="0065567E"/>
    <w:rsid w:val="00655762"/>
    <w:rsid w:val="006558A6"/>
    <w:rsid w:val="00655935"/>
    <w:rsid w:val="00655AFC"/>
    <w:rsid w:val="00656F7D"/>
    <w:rsid w:val="00656F84"/>
    <w:rsid w:val="006570F8"/>
    <w:rsid w:val="00657539"/>
    <w:rsid w:val="006575A9"/>
    <w:rsid w:val="0065763F"/>
    <w:rsid w:val="006579F2"/>
    <w:rsid w:val="00657C4F"/>
    <w:rsid w:val="006602C0"/>
    <w:rsid w:val="00660401"/>
    <w:rsid w:val="00660969"/>
    <w:rsid w:val="00660B1E"/>
    <w:rsid w:val="006611C0"/>
    <w:rsid w:val="00661324"/>
    <w:rsid w:val="006613B8"/>
    <w:rsid w:val="00661955"/>
    <w:rsid w:val="0066207F"/>
    <w:rsid w:val="0066236E"/>
    <w:rsid w:val="0066256E"/>
    <w:rsid w:val="0066270A"/>
    <w:rsid w:val="0066280C"/>
    <w:rsid w:val="00662B50"/>
    <w:rsid w:val="006634D7"/>
    <w:rsid w:val="0066384D"/>
    <w:rsid w:val="00663A1C"/>
    <w:rsid w:val="00663BE9"/>
    <w:rsid w:val="00663DD2"/>
    <w:rsid w:val="006645C8"/>
    <w:rsid w:val="00664696"/>
    <w:rsid w:val="00664A1F"/>
    <w:rsid w:val="006650E2"/>
    <w:rsid w:val="0066521F"/>
    <w:rsid w:val="006652F0"/>
    <w:rsid w:val="00665325"/>
    <w:rsid w:val="00665EF8"/>
    <w:rsid w:val="00666585"/>
    <w:rsid w:val="00666CC6"/>
    <w:rsid w:val="00666CFC"/>
    <w:rsid w:val="0066761C"/>
    <w:rsid w:val="00667CF2"/>
    <w:rsid w:val="00667FEA"/>
    <w:rsid w:val="0067004F"/>
    <w:rsid w:val="00670050"/>
    <w:rsid w:val="006700A4"/>
    <w:rsid w:val="006700FF"/>
    <w:rsid w:val="0067021F"/>
    <w:rsid w:val="00670614"/>
    <w:rsid w:val="00670880"/>
    <w:rsid w:val="0067098E"/>
    <w:rsid w:val="00670A36"/>
    <w:rsid w:val="00670A54"/>
    <w:rsid w:val="00670A59"/>
    <w:rsid w:val="00670B29"/>
    <w:rsid w:val="00670C15"/>
    <w:rsid w:val="006712AF"/>
    <w:rsid w:val="006715D5"/>
    <w:rsid w:val="00671B7D"/>
    <w:rsid w:val="00671D5A"/>
    <w:rsid w:val="0067201A"/>
    <w:rsid w:val="006728E9"/>
    <w:rsid w:val="00672C8B"/>
    <w:rsid w:val="00672FFE"/>
    <w:rsid w:val="006730DC"/>
    <w:rsid w:val="006731AF"/>
    <w:rsid w:val="006736C2"/>
    <w:rsid w:val="006737C6"/>
    <w:rsid w:val="00673A51"/>
    <w:rsid w:val="00673AF0"/>
    <w:rsid w:val="00673C75"/>
    <w:rsid w:val="00673D75"/>
    <w:rsid w:val="00674685"/>
    <w:rsid w:val="006747BA"/>
    <w:rsid w:val="0067518C"/>
    <w:rsid w:val="006757EA"/>
    <w:rsid w:val="006760FF"/>
    <w:rsid w:val="00676155"/>
    <w:rsid w:val="006764B5"/>
    <w:rsid w:val="00677010"/>
    <w:rsid w:val="00677404"/>
    <w:rsid w:val="00677B18"/>
    <w:rsid w:val="00677D93"/>
    <w:rsid w:val="00677F10"/>
    <w:rsid w:val="00680270"/>
    <w:rsid w:val="006802CC"/>
    <w:rsid w:val="006803C6"/>
    <w:rsid w:val="00680670"/>
    <w:rsid w:val="00680BF9"/>
    <w:rsid w:val="00680C04"/>
    <w:rsid w:val="00681845"/>
    <w:rsid w:val="00681A44"/>
    <w:rsid w:val="00681FAC"/>
    <w:rsid w:val="00682668"/>
    <w:rsid w:val="00682D9D"/>
    <w:rsid w:val="00682EA7"/>
    <w:rsid w:val="00682ECE"/>
    <w:rsid w:val="006832B3"/>
    <w:rsid w:val="0068341D"/>
    <w:rsid w:val="0068375C"/>
    <w:rsid w:val="006839E5"/>
    <w:rsid w:val="00683B81"/>
    <w:rsid w:val="00683BD1"/>
    <w:rsid w:val="00683CA1"/>
    <w:rsid w:val="006843DE"/>
    <w:rsid w:val="006845AE"/>
    <w:rsid w:val="00684E61"/>
    <w:rsid w:val="00684EE3"/>
    <w:rsid w:val="006856C6"/>
    <w:rsid w:val="00685CC0"/>
    <w:rsid w:val="00685EE2"/>
    <w:rsid w:val="0068604E"/>
    <w:rsid w:val="00686170"/>
    <w:rsid w:val="00686598"/>
    <w:rsid w:val="006867BB"/>
    <w:rsid w:val="006873E9"/>
    <w:rsid w:val="006873EB"/>
    <w:rsid w:val="00687501"/>
    <w:rsid w:val="00690505"/>
    <w:rsid w:val="00690B32"/>
    <w:rsid w:val="006912CB"/>
    <w:rsid w:val="006914E9"/>
    <w:rsid w:val="006915E4"/>
    <w:rsid w:val="006916C7"/>
    <w:rsid w:val="00691983"/>
    <w:rsid w:val="00691B9A"/>
    <w:rsid w:val="00691E7D"/>
    <w:rsid w:val="00691F3E"/>
    <w:rsid w:val="006921F8"/>
    <w:rsid w:val="0069254E"/>
    <w:rsid w:val="006925B8"/>
    <w:rsid w:val="00692D96"/>
    <w:rsid w:val="00692F6D"/>
    <w:rsid w:val="00693028"/>
    <w:rsid w:val="006940B1"/>
    <w:rsid w:val="006940D1"/>
    <w:rsid w:val="006945C0"/>
    <w:rsid w:val="00694740"/>
    <w:rsid w:val="00694924"/>
    <w:rsid w:val="0069519D"/>
    <w:rsid w:val="006955DE"/>
    <w:rsid w:val="00695782"/>
    <w:rsid w:val="006959B5"/>
    <w:rsid w:val="00695A9C"/>
    <w:rsid w:val="00695F89"/>
    <w:rsid w:val="0069632B"/>
    <w:rsid w:val="0069645A"/>
    <w:rsid w:val="00696593"/>
    <w:rsid w:val="00696600"/>
    <w:rsid w:val="0069667D"/>
    <w:rsid w:val="006966E6"/>
    <w:rsid w:val="006967DF"/>
    <w:rsid w:val="00696A68"/>
    <w:rsid w:val="006970A3"/>
    <w:rsid w:val="006975D5"/>
    <w:rsid w:val="006976DE"/>
    <w:rsid w:val="00697BAF"/>
    <w:rsid w:val="006A0183"/>
    <w:rsid w:val="006A01CE"/>
    <w:rsid w:val="006A01F5"/>
    <w:rsid w:val="006A027D"/>
    <w:rsid w:val="006A0353"/>
    <w:rsid w:val="006A0560"/>
    <w:rsid w:val="006A0718"/>
    <w:rsid w:val="006A0876"/>
    <w:rsid w:val="006A0933"/>
    <w:rsid w:val="006A0BEA"/>
    <w:rsid w:val="006A0F87"/>
    <w:rsid w:val="006A0FE2"/>
    <w:rsid w:val="006A0FEF"/>
    <w:rsid w:val="006A18F1"/>
    <w:rsid w:val="006A1B99"/>
    <w:rsid w:val="006A2920"/>
    <w:rsid w:val="006A2924"/>
    <w:rsid w:val="006A2996"/>
    <w:rsid w:val="006A2E54"/>
    <w:rsid w:val="006A3CB2"/>
    <w:rsid w:val="006A402F"/>
    <w:rsid w:val="006A4225"/>
    <w:rsid w:val="006A475B"/>
    <w:rsid w:val="006A4A99"/>
    <w:rsid w:val="006A5169"/>
    <w:rsid w:val="006A52A5"/>
    <w:rsid w:val="006A56D3"/>
    <w:rsid w:val="006A5D15"/>
    <w:rsid w:val="006A6169"/>
    <w:rsid w:val="006A628D"/>
    <w:rsid w:val="006A63DB"/>
    <w:rsid w:val="006A6762"/>
    <w:rsid w:val="006A6C19"/>
    <w:rsid w:val="006A6DD0"/>
    <w:rsid w:val="006A6FE4"/>
    <w:rsid w:val="006A767A"/>
    <w:rsid w:val="006A784F"/>
    <w:rsid w:val="006A7930"/>
    <w:rsid w:val="006A7A7D"/>
    <w:rsid w:val="006A7B9A"/>
    <w:rsid w:val="006A7E9B"/>
    <w:rsid w:val="006A7F64"/>
    <w:rsid w:val="006B076A"/>
    <w:rsid w:val="006B078B"/>
    <w:rsid w:val="006B0885"/>
    <w:rsid w:val="006B08DA"/>
    <w:rsid w:val="006B1402"/>
    <w:rsid w:val="006B18D7"/>
    <w:rsid w:val="006B1C29"/>
    <w:rsid w:val="006B25AA"/>
    <w:rsid w:val="006B2741"/>
    <w:rsid w:val="006B2745"/>
    <w:rsid w:val="006B2798"/>
    <w:rsid w:val="006B291D"/>
    <w:rsid w:val="006B2A1E"/>
    <w:rsid w:val="006B2B30"/>
    <w:rsid w:val="006B32A6"/>
    <w:rsid w:val="006B3492"/>
    <w:rsid w:val="006B3C54"/>
    <w:rsid w:val="006B3C96"/>
    <w:rsid w:val="006B42B8"/>
    <w:rsid w:val="006B4428"/>
    <w:rsid w:val="006B44EF"/>
    <w:rsid w:val="006B4662"/>
    <w:rsid w:val="006B49C1"/>
    <w:rsid w:val="006B4CF4"/>
    <w:rsid w:val="006B5768"/>
    <w:rsid w:val="006B5B1B"/>
    <w:rsid w:val="006B622C"/>
    <w:rsid w:val="006B6339"/>
    <w:rsid w:val="006B649A"/>
    <w:rsid w:val="006B754B"/>
    <w:rsid w:val="006B7564"/>
    <w:rsid w:val="006B7AA2"/>
    <w:rsid w:val="006B7B38"/>
    <w:rsid w:val="006B7EBF"/>
    <w:rsid w:val="006C0020"/>
    <w:rsid w:val="006C017F"/>
    <w:rsid w:val="006C0AFD"/>
    <w:rsid w:val="006C0C1F"/>
    <w:rsid w:val="006C1734"/>
    <w:rsid w:val="006C17B7"/>
    <w:rsid w:val="006C1A33"/>
    <w:rsid w:val="006C1A3E"/>
    <w:rsid w:val="006C213A"/>
    <w:rsid w:val="006C218B"/>
    <w:rsid w:val="006C227B"/>
    <w:rsid w:val="006C24EC"/>
    <w:rsid w:val="006C29A9"/>
    <w:rsid w:val="006C2D25"/>
    <w:rsid w:val="006C2DA3"/>
    <w:rsid w:val="006C3074"/>
    <w:rsid w:val="006C311A"/>
    <w:rsid w:val="006C33E8"/>
    <w:rsid w:val="006C3726"/>
    <w:rsid w:val="006C3A0A"/>
    <w:rsid w:val="006C3C32"/>
    <w:rsid w:val="006C3E1E"/>
    <w:rsid w:val="006C3F09"/>
    <w:rsid w:val="006C3F13"/>
    <w:rsid w:val="006C4072"/>
    <w:rsid w:val="006C41BC"/>
    <w:rsid w:val="006C483D"/>
    <w:rsid w:val="006C4D31"/>
    <w:rsid w:val="006C5685"/>
    <w:rsid w:val="006C56CF"/>
    <w:rsid w:val="006C5866"/>
    <w:rsid w:val="006C6190"/>
    <w:rsid w:val="006C6283"/>
    <w:rsid w:val="006C67AF"/>
    <w:rsid w:val="006C680F"/>
    <w:rsid w:val="006C6840"/>
    <w:rsid w:val="006C6ED0"/>
    <w:rsid w:val="006C78AB"/>
    <w:rsid w:val="006C7A4A"/>
    <w:rsid w:val="006C7C04"/>
    <w:rsid w:val="006D06EE"/>
    <w:rsid w:val="006D077C"/>
    <w:rsid w:val="006D080B"/>
    <w:rsid w:val="006D0B93"/>
    <w:rsid w:val="006D10E6"/>
    <w:rsid w:val="006D16B4"/>
    <w:rsid w:val="006D1C1F"/>
    <w:rsid w:val="006D241E"/>
    <w:rsid w:val="006D2B52"/>
    <w:rsid w:val="006D2DFC"/>
    <w:rsid w:val="006D2FFE"/>
    <w:rsid w:val="006D3160"/>
    <w:rsid w:val="006D33AE"/>
    <w:rsid w:val="006D3471"/>
    <w:rsid w:val="006D3687"/>
    <w:rsid w:val="006D42CE"/>
    <w:rsid w:val="006D49E1"/>
    <w:rsid w:val="006D5030"/>
    <w:rsid w:val="006D50C0"/>
    <w:rsid w:val="006D50CD"/>
    <w:rsid w:val="006D524F"/>
    <w:rsid w:val="006D56AD"/>
    <w:rsid w:val="006D59D9"/>
    <w:rsid w:val="006D5A03"/>
    <w:rsid w:val="006D5A7E"/>
    <w:rsid w:val="006D5BE4"/>
    <w:rsid w:val="006D5F92"/>
    <w:rsid w:val="006D6054"/>
    <w:rsid w:val="006D60ED"/>
    <w:rsid w:val="006D680F"/>
    <w:rsid w:val="006D686C"/>
    <w:rsid w:val="006D687B"/>
    <w:rsid w:val="006D688E"/>
    <w:rsid w:val="006D6B71"/>
    <w:rsid w:val="006D6EA9"/>
    <w:rsid w:val="006D7297"/>
    <w:rsid w:val="006D72C2"/>
    <w:rsid w:val="006D761B"/>
    <w:rsid w:val="006D7630"/>
    <w:rsid w:val="006D768F"/>
    <w:rsid w:val="006D7958"/>
    <w:rsid w:val="006D7AF4"/>
    <w:rsid w:val="006E0135"/>
    <w:rsid w:val="006E0334"/>
    <w:rsid w:val="006E04C4"/>
    <w:rsid w:val="006E0500"/>
    <w:rsid w:val="006E0609"/>
    <w:rsid w:val="006E087C"/>
    <w:rsid w:val="006E0941"/>
    <w:rsid w:val="006E1190"/>
    <w:rsid w:val="006E1370"/>
    <w:rsid w:val="006E182A"/>
    <w:rsid w:val="006E1B1C"/>
    <w:rsid w:val="006E1FF1"/>
    <w:rsid w:val="006E2309"/>
    <w:rsid w:val="006E2A20"/>
    <w:rsid w:val="006E2A73"/>
    <w:rsid w:val="006E2AD1"/>
    <w:rsid w:val="006E2D38"/>
    <w:rsid w:val="006E2D99"/>
    <w:rsid w:val="006E2E0E"/>
    <w:rsid w:val="006E2FB8"/>
    <w:rsid w:val="006E32F8"/>
    <w:rsid w:val="006E34E7"/>
    <w:rsid w:val="006E3527"/>
    <w:rsid w:val="006E3646"/>
    <w:rsid w:val="006E38E2"/>
    <w:rsid w:val="006E3DB2"/>
    <w:rsid w:val="006E3F77"/>
    <w:rsid w:val="006E411E"/>
    <w:rsid w:val="006E4949"/>
    <w:rsid w:val="006E4967"/>
    <w:rsid w:val="006E4C66"/>
    <w:rsid w:val="006E4DF7"/>
    <w:rsid w:val="006E4FEB"/>
    <w:rsid w:val="006E53DB"/>
    <w:rsid w:val="006E5417"/>
    <w:rsid w:val="006E5422"/>
    <w:rsid w:val="006E5769"/>
    <w:rsid w:val="006E57F2"/>
    <w:rsid w:val="006E5889"/>
    <w:rsid w:val="006E5C40"/>
    <w:rsid w:val="006E6876"/>
    <w:rsid w:val="006E6990"/>
    <w:rsid w:val="006E6E5D"/>
    <w:rsid w:val="006E71F4"/>
    <w:rsid w:val="006E72A5"/>
    <w:rsid w:val="006E79B5"/>
    <w:rsid w:val="006F01B1"/>
    <w:rsid w:val="006F04D9"/>
    <w:rsid w:val="006F0611"/>
    <w:rsid w:val="006F0B16"/>
    <w:rsid w:val="006F0DED"/>
    <w:rsid w:val="006F13CC"/>
    <w:rsid w:val="006F17D8"/>
    <w:rsid w:val="006F1BCC"/>
    <w:rsid w:val="006F2015"/>
    <w:rsid w:val="006F2205"/>
    <w:rsid w:val="006F2FD9"/>
    <w:rsid w:val="006F352F"/>
    <w:rsid w:val="006F3891"/>
    <w:rsid w:val="006F389C"/>
    <w:rsid w:val="006F3936"/>
    <w:rsid w:val="006F3A44"/>
    <w:rsid w:val="006F41DF"/>
    <w:rsid w:val="006F482D"/>
    <w:rsid w:val="006F49E2"/>
    <w:rsid w:val="006F4DF3"/>
    <w:rsid w:val="006F4E29"/>
    <w:rsid w:val="006F4FB2"/>
    <w:rsid w:val="006F5339"/>
    <w:rsid w:val="006F5480"/>
    <w:rsid w:val="006F54B4"/>
    <w:rsid w:val="006F557A"/>
    <w:rsid w:val="006F57C7"/>
    <w:rsid w:val="006F5851"/>
    <w:rsid w:val="006F5C36"/>
    <w:rsid w:val="006F5CB4"/>
    <w:rsid w:val="006F65BE"/>
    <w:rsid w:val="006F6D5B"/>
    <w:rsid w:val="006F6D62"/>
    <w:rsid w:val="006F70A2"/>
    <w:rsid w:val="006F7611"/>
    <w:rsid w:val="006F7707"/>
    <w:rsid w:val="006F78F6"/>
    <w:rsid w:val="006F7D28"/>
    <w:rsid w:val="00700362"/>
    <w:rsid w:val="0070077E"/>
    <w:rsid w:val="0070082D"/>
    <w:rsid w:val="007008B5"/>
    <w:rsid w:val="007010F1"/>
    <w:rsid w:val="0070194E"/>
    <w:rsid w:val="00702EDA"/>
    <w:rsid w:val="00702EF1"/>
    <w:rsid w:val="0070352A"/>
    <w:rsid w:val="007036AE"/>
    <w:rsid w:val="00703720"/>
    <w:rsid w:val="0070454C"/>
    <w:rsid w:val="00704AE2"/>
    <w:rsid w:val="00704EB9"/>
    <w:rsid w:val="00704F81"/>
    <w:rsid w:val="00705069"/>
    <w:rsid w:val="00705134"/>
    <w:rsid w:val="007051E2"/>
    <w:rsid w:val="00705551"/>
    <w:rsid w:val="007056E6"/>
    <w:rsid w:val="00705F5B"/>
    <w:rsid w:val="0070630B"/>
    <w:rsid w:val="00706615"/>
    <w:rsid w:val="0070684C"/>
    <w:rsid w:val="007068E8"/>
    <w:rsid w:val="00706AB6"/>
    <w:rsid w:val="00706D3E"/>
    <w:rsid w:val="00706EC5"/>
    <w:rsid w:val="00707112"/>
    <w:rsid w:val="00707329"/>
    <w:rsid w:val="007073E3"/>
    <w:rsid w:val="0070754E"/>
    <w:rsid w:val="00707580"/>
    <w:rsid w:val="00707589"/>
    <w:rsid w:val="00707A6C"/>
    <w:rsid w:val="00707DAF"/>
    <w:rsid w:val="00707EA0"/>
    <w:rsid w:val="007100AF"/>
    <w:rsid w:val="0071013C"/>
    <w:rsid w:val="0071033C"/>
    <w:rsid w:val="0071083F"/>
    <w:rsid w:val="007109C7"/>
    <w:rsid w:val="00710F06"/>
    <w:rsid w:val="00711373"/>
    <w:rsid w:val="00711560"/>
    <w:rsid w:val="007115F2"/>
    <w:rsid w:val="007118ED"/>
    <w:rsid w:val="00711AFB"/>
    <w:rsid w:val="00711B67"/>
    <w:rsid w:val="00711F59"/>
    <w:rsid w:val="007120EB"/>
    <w:rsid w:val="007125DA"/>
    <w:rsid w:val="00712907"/>
    <w:rsid w:val="007132CC"/>
    <w:rsid w:val="00713441"/>
    <w:rsid w:val="007134E6"/>
    <w:rsid w:val="007135A4"/>
    <w:rsid w:val="0071378A"/>
    <w:rsid w:val="00713815"/>
    <w:rsid w:val="00713E45"/>
    <w:rsid w:val="00714174"/>
    <w:rsid w:val="00714355"/>
    <w:rsid w:val="007144C3"/>
    <w:rsid w:val="007145B6"/>
    <w:rsid w:val="007146F4"/>
    <w:rsid w:val="00714901"/>
    <w:rsid w:val="00714E48"/>
    <w:rsid w:val="0071513A"/>
    <w:rsid w:val="007154C4"/>
    <w:rsid w:val="00715A79"/>
    <w:rsid w:val="00716002"/>
    <w:rsid w:val="00716497"/>
    <w:rsid w:val="007164AE"/>
    <w:rsid w:val="007168B8"/>
    <w:rsid w:val="00716C16"/>
    <w:rsid w:val="00716FB8"/>
    <w:rsid w:val="0071718F"/>
    <w:rsid w:val="00717C5C"/>
    <w:rsid w:val="007201D0"/>
    <w:rsid w:val="007202B9"/>
    <w:rsid w:val="00720797"/>
    <w:rsid w:val="0072087D"/>
    <w:rsid w:val="00720999"/>
    <w:rsid w:val="00720DEE"/>
    <w:rsid w:val="00720F38"/>
    <w:rsid w:val="007213E7"/>
    <w:rsid w:val="00721480"/>
    <w:rsid w:val="007215D2"/>
    <w:rsid w:val="00721697"/>
    <w:rsid w:val="0072213A"/>
    <w:rsid w:val="0072263E"/>
    <w:rsid w:val="0072294D"/>
    <w:rsid w:val="00722B56"/>
    <w:rsid w:val="00723085"/>
    <w:rsid w:val="0072308B"/>
    <w:rsid w:val="00723275"/>
    <w:rsid w:val="00723637"/>
    <w:rsid w:val="00723699"/>
    <w:rsid w:val="00723C03"/>
    <w:rsid w:val="00723FF5"/>
    <w:rsid w:val="00724357"/>
    <w:rsid w:val="00724B01"/>
    <w:rsid w:val="00724B06"/>
    <w:rsid w:val="00724E0B"/>
    <w:rsid w:val="00725453"/>
    <w:rsid w:val="00725714"/>
    <w:rsid w:val="00725FD5"/>
    <w:rsid w:val="00726482"/>
    <w:rsid w:val="00726815"/>
    <w:rsid w:val="00726943"/>
    <w:rsid w:val="00726A2D"/>
    <w:rsid w:val="00726F79"/>
    <w:rsid w:val="007274C9"/>
    <w:rsid w:val="00730377"/>
    <w:rsid w:val="00730954"/>
    <w:rsid w:val="00730D0A"/>
    <w:rsid w:val="007310F6"/>
    <w:rsid w:val="00731218"/>
    <w:rsid w:val="00731581"/>
    <w:rsid w:val="0073158A"/>
    <w:rsid w:val="007317CD"/>
    <w:rsid w:val="007319AB"/>
    <w:rsid w:val="00731AFE"/>
    <w:rsid w:val="00731B62"/>
    <w:rsid w:val="007322D4"/>
    <w:rsid w:val="00732723"/>
    <w:rsid w:val="00732810"/>
    <w:rsid w:val="007329CE"/>
    <w:rsid w:val="00733816"/>
    <w:rsid w:val="00733A6F"/>
    <w:rsid w:val="00733A7F"/>
    <w:rsid w:val="00733B33"/>
    <w:rsid w:val="00733EF1"/>
    <w:rsid w:val="007340A8"/>
    <w:rsid w:val="00734511"/>
    <w:rsid w:val="0073461B"/>
    <w:rsid w:val="007346B6"/>
    <w:rsid w:val="0073475A"/>
    <w:rsid w:val="00734D9C"/>
    <w:rsid w:val="00734FA7"/>
    <w:rsid w:val="0073560A"/>
    <w:rsid w:val="0073588D"/>
    <w:rsid w:val="00735BF6"/>
    <w:rsid w:val="00735D8D"/>
    <w:rsid w:val="0073642F"/>
    <w:rsid w:val="0073692B"/>
    <w:rsid w:val="00736965"/>
    <w:rsid w:val="00736D9B"/>
    <w:rsid w:val="00736FF9"/>
    <w:rsid w:val="0073702F"/>
    <w:rsid w:val="007370D7"/>
    <w:rsid w:val="007371E4"/>
    <w:rsid w:val="007371EE"/>
    <w:rsid w:val="007376EA"/>
    <w:rsid w:val="00737788"/>
    <w:rsid w:val="00737B13"/>
    <w:rsid w:val="00737E80"/>
    <w:rsid w:val="00737FAA"/>
    <w:rsid w:val="00740047"/>
    <w:rsid w:val="007401E9"/>
    <w:rsid w:val="00740748"/>
    <w:rsid w:val="00740ED5"/>
    <w:rsid w:val="007414E0"/>
    <w:rsid w:val="0074160F"/>
    <w:rsid w:val="007420C3"/>
    <w:rsid w:val="007427D9"/>
    <w:rsid w:val="00742B5F"/>
    <w:rsid w:val="00742C40"/>
    <w:rsid w:val="00742E78"/>
    <w:rsid w:val="00742F83"/>
    <w:rsid w:val="00743003"/>
    <w:rsid w:val="007434BB"/>
    <w:rsid w:val="007437F3"/>
    <w:rsid w:val="007439DF"/>
    <w:rsid w:val="00743C1C"/>
    <w:rsid w:val="00743D36"/>
    <w:rsid w:val="0074462D"/>
    <w:rsid w:val="007446EE"/>
    <w:rsid w:val="00744B1E"/>
    <w:rsid w:val="00744B62"/>
    <w:rsid w:val="007451BD"/>
    <w:rsid w:val="007452AE"/>
    <w:rsid w:val="007455F4"/>
    <w:rsid w:val="00745AEF"/>
    <w:rsid w:val="00745BC0"/>
    <w:rsid w:val="00745F9D"/>
    <w:rsid w:val="007460E5"/>
    <w:rsid w:val="0074626D"/>
    <w:rsid w:val="0074663A"/>
    <w:rsid w:val="007466AD"/>
    <w:rsid w:val="0074681D"/>
    <w:rsid w:val="00746852"/>
    <w:rsid w:val="007472F3"/>
    <w:rsid w:val="00747326"/>
    <w:rsid w:val="00747495"/>
    <w:rsid w:val="007474D1"/>
    <w:rsid w:val="00747ADF"/>
    <w:rsid w:val="00750015"/>
    <w:rsid w:val="00750182"/>
    <w:rsid w:val="007508C0"/>
    <w:rsid w:val="0075097B"/>
    <w:rsid w:val="00750A31"/>
    <w:rsid w:val="00751288"/>
    <w:rsid w:val="00751778"/>
    <w:rsid w:val="00752696"/>
    <w:rsid w:val="007529EB"/>
    <w:rsid w:val="007539C6"/>
    <w:rsid w:val="007539D0"/>
    <w:rsid w:val="00753D9A"/>
    <w:rsid w:val="00753DFA"/>
    <w:rsid w:val="00753F99"/>
    <w:rsid w:val="00754447"/>
    <w:rsid w:val="00754D3C"/>
    <w:rsid w:val="007552FE"/>
    <w:rsid w:val="0075553D"/>
    <w:rsid w:val="00755949"/>
    <w:rsid w:val="00755AFB"/>
    <w:rsid w:val="00755E7A"/>
    <w:rsid w:val="0075614E"/>
    <w:rsid w:val="007565E5"/>
    <w:rsid w:val="007567CE"/>
    <w:rsid w:val="00756DA6"/>
    <w:rsid w:val="00757013"/>
    <w:rsid w:val="007577AD"/>
    <w:rsid w:val="00757A65"/>
    <w:rsid w:val="007608CC"/>
    <w:rsid w:val="00760C83"/>
    <w:rsid w:val="00760E57"/>
    <w:rsid w:val="00761A3E"/>
    <w:rsid w:val="00761F47"/>
    <w:rsid w:val="00761F4A"/>
    <w:rsid w:val="007626E3"/>
    <w:rsid w:val="0076281B"/>
    <w:rsid w:val="00762A3F"/>
    <w:rsid w:val="00762CC7"/>
    <w:rsid w:val="007633FC"/>
    <w:rsid w:val="0076345C"/>
    <w:rsid w:val="007635DB"/>
    <w:rsid w:val="00763E00"/>
    <w:rsid w:val="0076474B"/>
    <w:rsid w:val="00764C0D"/>
    <w:rsid w:val="00764FA1"/>
    <w:rsid w:val="0076549C"/>
    <w:rsid w:val="00765574"/>
    <w:rsid w:val="00765BC6"/>
    <w:rsid w:val="0076622F"/>
    <w:rsid w:val="00766601"/>
    <w:rsid w:val="00766813"/>
    <w:rsid w:val="00766888"/>
    <w:rsid w:val="00767227"/>
    <w:rsid w:val="00767689"/>
    <w:rsid w:val="007677CC"/>
    <w:rsid w:val="00770645"/>
    <w:rsid w:val="00770CB0"/>
    <w:rsid w:val="007710BA"/>
    <w:rsid w:val="00771614"/>
    <w:rsid w:val="00771EDC"/>
    <w:rsid w:val="007731BA"/>
    <w:rsid w:val="0077322F"/>
    <w:rsid w:val="007736E3"/>
    <w:rsid w:val="00773E26"/>
    <w:rsid w:val="0077409D"/>
    <w:rsid w:val="0077411B"/>
    <w:rsid w:val="00774ADE"/>
    <w:rsid w:val="00774C67"/>
    <w:rsid w:val="00774CC6"/>
    <w:rsid w:val="00774DD5"/>
    <w:rsid w:val="0077551C"/>
    <w:rsid w:val="00775916"/>
    <w:rsid w:val="00775B64"/>
    <w:rsid w:val="00775E78"/>
    <w:rsid w:val="00776428"/>
    <w:rsid w:val="00776432"/>
    <w:rsid w:val="007767D4"/>
    <w:rsid w:val="0077681C"/>
    <w:rsid w:val="00776A25"/>
    <w:rsid w:val="00776E4D"/>
    <w:rsid w:val="0077701B"/>
    <w:rsid w:val="007770CB"/>
    <w:rsid w:val="007770CF"/>
    <w:rsid w:val="007773A6"/>
    <w:rsid w:val="0077760F"/>
    <w:rsid w:val="007777DD"/>
    <w:rsid w:val="00777942"/>
    <w:rsid w:val="0077798A"/>
    <w:rsid w:val="00777A0A"/>
    <w:rsid w:val="00777D3F"/>
    <w:rsid w:val="00777E60"/>
    <w:rsid w:val="0078074C"/>
    <w:rsid w:val="00780849"/>
    <w:rsid w:val="00780AFC"/>
    <w:rsid w:val="00780B32"/>
    <w:rsid w:val="00780C4B"/>
    <w:rsid w:val="00780E40"/>
    <w:rsid w:val="0078151E"/>
    <w:rsid w:val="0078171C"/>
    <w:rsid w:val="00781D91"/>
    <w:rsid w:val="00782B66"/>
    <w:rsid w:val="00782CAA"/>
    <w:rsid w:val="00783BFE"/>
    <w:rsid w:val="00783D17"/>
    <w:rsid w:val="00783D61"/>
    <w:rsid w:val="00783DE4"/>
    <w:rsid w:val="00783F63"/>
    <w:rsid w:val="00784521"/>
    <w:rsid w:val="00784950"/>
    <w:rsid w:val="00784A2E"/>
    <w:rsid w:val="00784A7E"/>
    <w:rsid w:val="00784D04"/>
    <w:rsid w:val="00784D41"/>
    <w:rsid w:val="00784E12"/>
    <w:rsid w:val="00784EE9"/>
    <w:rsid w:val="007852E9"/>
    <w:rsid w:val="007852FA"/>
    <w:rsid w:val="00786046"/>
    <w:rsid w:val="007861E3"/>
    <w:rsid w:val="007862A5"/>
    <w:rsid w:val="00786484"/>
    <w:rsid w:val="007864CC"/>
    <w:rsid w:val="007866C4"/>
    <w:rsid w:val="00786E17"/>
    <w:rsid w:val="00787028"/>
    <w:rsid w:val="007872AA"/>
    <w:rsid w:val="00787827"/>
    <w:rsid w:val="00787B56"/>
    <w:rsid w:val="00787DDB"/>
    <w:rsid w:val="00787EC0"/>
    <w:rsid w:val="007902E9"/>
    <w:rsid w:val="00790439"/>
    <w:rsid w:val="00790836"/>
    <w:rsid w:val="00790940"/>
    <w:rsid w:val="00790D16"/>
    <w:rsid w:val="00790EBA"/>
    <w:rsid w:val="00790ECD"/>
    <w:rsid w:val="00791123"/>
    <w:rsid w:val="007916FD"/>
    <w:rsid w:val="007918BF"/>
    <w:rsid w:val="007919E0"/>
    <w:rsid w:val="00792687"/>
    <w:rsid w:val="007929E1"/>
    <w:rsid w:val="0079323D"/>
    <w:rsid w:val="007933CA"/>
    <w:rsid w:val="0079360C"/>
    <w:rsid w:val="00793B28"/>
    <w:rsid w:val="00793F2E"/>
    <w:rsid w:val="00794280"/>
    <w:rsid w:val="0079434D"/>
    <w:rsid w:val="00794396"/>
    <w:rsid w:val="00794957"/>
    <w:rsid w:val="00794A88"/>
    <w:rsid w:val="0079541E"/>
    <w:rsid w:val="00795ED1"/>
    <w:rsid w:val="0079649E"/>
    <w:rsid w:val="00796DC9"/>
    <w:rsid w:val="00796DF4"/>
    <w:rsid w:val="007976F6"/>
    <w:rsid w:val="0079796E"/>
    <w:rsid w:val="007979A4"/>
    <w:rsid w:val="007979DB"/>
    <w:rsid w:val="007979E6"/>
    <w:rsid w:val="00797A3E"/>
    <w:rsid w:val="00797E55"/>
    <w:rsid w:val="00797F77"/>
    <w:rsid w:val="007A0162"/>
    <w:rsid w:val="007A03C2"/>
    <w:rsid w:val="007A183B"/>
    <w:rsid w:val="007A1962"/>
    <w:rsid w:val="007A1CD3"/>
    <w:rsid w:val="007A2171"/>
    <w:rsid w:val="007A2194"/>
    <w:rsid w:val="007A2309"/>
    <w:rsid w:val="007A27A4"/>
    <w:rsid w:val="007A2CDC"/>
    <w:rsid w:val="007A2D0B"/>
    <w:rsid w:val="007A2E88"/>
    <w:rsid w:val="007A3262"/>
    <w:rsid w:val="007A32EF"/>
    <w:rsid w:val="007A34DC"/>
    <w:rsid w:val="007A3758"/>
    <w:rsid w:val="007A3A1D"/>
    <w:rsid w:val="007A3F9E"/>
    <w:rsid w:val="007A4319"/>
    <w:rsid w:val="007A448F"/>
    <w:rsid w:val="007A5EF6"/>
    <w:rsid w:val="007A61F7"/>
    <w:rsid w:val="007A6679"/>
    <w:rsid w:val="007A6841"/>
    <w:rsid w:val="007A687F"/>
    <w:rsid w:val="007A6943"/>
    <w:rsid w:val="007A6C5D"/>
    <w:rsid w:val="007A6D02"/>
    <w:rsid w:val="007A703F"/>
    <w:rsid w:val="007A7195"/>
    <w:rsid w:val="007A7260"/>
    <w:rsid w:val="007A7494"/>
    <w:rsid w:val="007A79DF"/>
    <w:rsid w:val="007A7D41"/>
    <w:rsid w:val="007A7E58"/>
    <w:rsid w:val="007B0436"/>
    <w:rsid w:val="007B0B08"/>
    <w:rsid w:val="007B0B0D"/>
    <w:rsid w:val="007B0C41"/>
    <w:rsid w:val="007B103C"/>
    <w:rsid w:val="007B1358"/>
    <w:rsid w:val="007B13A6"/>
    <w:rsid w:val="007B1CCB"/>
    <w:rsid w:val="007B1F27"/>
    <w:rsid w:val="007B2709"/>
    <w:rsid w:val="007B27B7"/>
    <w:rsid w:val="007B2F75"/>
    <w:rsid w:val="007B303F"/>
    <w:rsid w:val="007B358E"/>
    <w:rsid w:val="007B3788"/>
    <w:rsid w:val="007B3EFD"/>
    <w:rsid w:val="007B4958"/>
    <w:rsid w:val="007B4C04"/>
    <w:rsid w:val="007B50BB"/>
    <w:rsid w:val="007B5162"/>
    <w:rsid w:val="007B51FE"/>
    <w:rsid w:val="007B524A"/>
    <w:rsid w:val="007B5833"/>
    <w:rsid w:val="007B5AC5"/>
    <w:rsid w:val="007B5C65"/>
    <w:rsid w:val="007B6514"/>
    <w:rsid w:val="007B689F"/>
    <w:rsid w:val="007B6CAA"/>
    <w:rsid w:val="007B6D2A"/>
    <w:rsid w:val="007B6DCD"/>
    <w:rsid w:val="007B74AC"/>
    <w:rsid w:val="007B7C55"/>
    <w:rsid w:val="007B7E6B"/>
    <w:rsid w:val="007B7E84"/>
    <w:rsid w:val="007C018B"/>
    <w:rsid w:val="007C052B"/>
    <w:rsid w:val="007C0539"/>
    <w:rsid w:val="007C0C33"/>
    <w:rsid w:val="007C0E4A"/>
    <w:rsid w:val="007C1184"/>
    <w:rsid w:val="007C198E"/>
    <w:rsid w:val="007C1CC4"/>
    <w:rsid w:val="007C1D67"/>
    <w:rsid w:val="007C1D7D"/>
    <w:rsid w:val="007C1FE7"/>
    <w:rsid w:val="007C21EC"/>
    <w:rsid w:val="007C2465"/>
    <w:rsid w:val="007C24F0"/>
    <w:rsid w:val="007C28E1"/>
    <w:rsid w:val="007C2E31"/>
    <w:rsid w:val="007C2FD7"/>
    <w:rsid w:val="007C3213"/>
    <w:rsid w:val="007C3B4D"/>
    <w:rsid w:val="007C3E52"/>
    <w:rsid w:val="007C3EDE"/>
    <w:rsid w:val="007C4156"/>
    <w:rsid w:val="007C4205"/>
    <w:rsid w:val="007C42F4"/>
    <w:rsid w:val="007C43EB"/>
    <w:rsid w:val="007C466C"/>
    <w:rsid w:val="007C4AC7"/>
    <w:rsid w:val="007C4BF4"/>
    <w:rsid w:val="007C4F03"/>
    <w:rsid w:val="007C502B"/>
    <w:rsid w:val="007C50DD"/>
    <w:rsid w:val="007C51BD"/>
    <w:rsid w:val="007C5B30"/>
    <w:rsid w:val="007C5B6D"/>
    <w:rsid w:val="007C612D"/>
    <w:rsid w:val="007C6858"/>
    <w:rsid w:val="007C68B7"/>
    <w:rsid w:val="007C6A0F"/>
    <w:rsid w:val="007C6C6B"/>
    <w:rsid w:val="007C6E3F"/>
    <w:rsid w:val="007C75DD"/>
    <w:rsid w:val="007C7B1E"/>
    <w:rsid w:val="007D010A"/>
    <w:rsid w:val="007D0613"/>
    <w:rsid w:val="007D06A9"/>
    <w:rsid w:val="007D088D"/>
    <w:rsid w:val="007D0D7B"/>
    <w:rsid w:val="007D0F67"/>
    <w:rsid w:val="007D10CA"/>
    <w:rsid w:val="007D1312"/>
    <w:rsid w:val="007D1351"/>
    <w:rsid w:val="007D17BA"/>
    <w:rsid w:val="007D17F3"/>
    <w:rsid w:val="007D1849"/>
    <w:rsid w:val="007D194C"/>
    <w:rsid w:val="007D23CF"/>
    <w:rsid w:val="007D24C2"/>
    <w:rsid w:val="007D294E"/>
    <w:rsid w:val="007D332C"/>
    <w:rsid w:val="007D35AB"/>
    <w:rsid w:val="007D37C9"/>
    <w:rsid w:val="007D393E"/>
    <w:rsid w:val="007D3A7C"/>
    <w:rsid w:val="007D400D"/>
    <w:rsid w:val="007D4339"/>
    <w:rsid w:val="007D433C"/>
    <w:rsid w:val="007D44F5"/>
    <w:rsid w:val="007D4711"/>
    <w:rsid w:val="007D481D"/>
    <w:rsid w:val="007D4D3E"/>
    <w:rsid w:val="007D55F7"/>
    <w:rsid w:val="007D58D4"/>
    <w:rsid w:val="007D59D8"/>
    <w:rsid w:val="007D67E6"/>
    <w:rsid w:val="007D692D"/>
    <w:rsid w:val="007D6BC7"/>
    <w:rsid w:val="007D6D22"/>
    <w:rsid w:val="007D6F38"/>
    <w:rsid w:val="007D7420"/>
    <w:rsid w:val="007D747A"/>
    <w:rsid w:val="007D7660"/>
    <w:rsid w:val="007D7C14"/>
    <w:rsid w:val="007D7CF1"/>
    <w:rsid w:val="007E0430"/>
    <w:rsid w:val="007E059A"/>
    <w:rsid w:val="007E0F66"/>
    <w:rsid w:val="007E126C"/>
    <w:rsid w:val="007E1594"/>
    <w:rsid w:val="007E1CD7"/>
    <w:rsid w:val="007E29F0"/>
    <w:rsid w:val="007E2A53"/>
    <w:rsid w:val="007E2CAD"/>
    <w:rsid w:val="007E2DC2"/>
    <w:rsid w:val="007E35DA"/>
    <w:rsid w:val="007E39A3"/>
    <w:rsid w:val="007E39D1"/>
    <w:rsid w:val="007E39F2"/>
    <w:rsid w:val="007E3B04"/>
    <w:rsid w:val="007E3D47"/>
    <w:rsid w:val="007E427D"/>
    <w:rsid w:val="007E4407"/>
    <w:rsid w:val="007E4719"/>
    <w:rsid w:val="007E4F76"/>
    <w:rsid w:val="007E56CA"/>
    <w:rsid w:val="007E5934"/>
    <w:rsid w:val="007E5C32"/>
    <w:rsid w:val="007E62E1"/>
    <w:rsid w:val="007E6366"/>
    <w:rsid w:val="007E63A5"/>
    <w:rsid w:val="007E660B"/>
    <w:rsid w:val="007E6AD4"/>
    <w:rsid w:val="007E6D3E"/>
    <w:rsid w:val="007E7014"/>
    <w:rsid w:val="007E7304"/>
    <w:rsid w:val="007E74B9"/>
    <w:rsid w:val="007E75C1"/>
    <w:rsid w:val="007E7926"/>
    <w:rsid w:val="007E7D6C"/>
    <w:rsid w:val="007E7DB3"/>
    <w:rsid w:val="007E7DC3"/>
    <w:rsid w:val="007E7E40"/>
    <w:rsid w:val="007F02B0"/>
    <w:rsid w:val="007F039C"/>
    <w:rsid w:val="007F03F1"/>
    <w:rsid w:val="007F040E"/>
    <w:rsid w:val="007F0771"/>
    <w:rsid w:val="007F0774"/>
    <w:rsid w:val="007F0BAE"/>
    <w:rsid w:val="007F0BDA"/>
    <w:rsid w:val="007F1593"/>
    <w:rsid w:val="007F1CC3"/>
    <w:rsid w:val="007F1E8F"/>
    <w:rsid w:val="007F2C49"/>
    <w:rsid w:val="007F2CA6"/>
    <w:rsid w:val="007F2F5A"/>
    <w:rsid w:val="007F3242"/>
    <w:rsid w:val="007F3321"/>
    <w:rsid w:val="007F33FA"/>
    <w:rsid w:val="007F347B"/>
    <w:rsid w:val="007F34CD"/>
    <w:rsid w:val="007F391E"/>
    <w:rsid w:val="007F3A17"/>
    <w:rsid w:val="007F3CEB"/>
    <w:rsid w:val="007F3EC2"/>
    <w:rsid w:val="007F40E5"/>
    <w:rsid w:val="007F4AEF"/>
    <w:rsid w:val="007F4B36"/>
    <w:rsid w:val="007F52E0"/>
    <w:rsid w:val="007F555B"/>
    <w:rsid w:val="007F5767"/>
    <w:rsid w:val="007F5830"/>
    <w:rsid w:val="007F5855"/>
    <w:rsid w:val="007F5998"/>
    <w:rsid w:val="007F5DFA"/>
    <w:rsid w:val="007F5FD1"/>
    <w:rsid w:val="007F608A"/>
    <w:rsid w:val="007F63E8"/>
    <w:rsid w:val="007F63E9"/>
    <w:rsid w:val="007F64FE"/>
    <w:rsid w:val="007F6512"/>
    <w:rsid w:val="007F677B"/>
    <w:rsid w:val="007F6896"/>
    <w:rsid w:val="007F6BE8"/>
    <w:rsid w:val="007F6C84"/>
    <w:rsid w:val="007F6DB2"/>
    <w:rsid w:val="007F7282"/>
    <w:rsid w:val="007F7EA3"/>
    <w:rsid w:val="007F7F19"/>
    <w:rsid w:val="007F7F2D"/>
    <w:rsid w:val="007F7FB7"/>
    <w:rsid w:val="008006AD"/>
    <w:rsid w:val="00800721"/>
    <w:rsid w:val="00800846"/>
    <w:rsid w:val="008008DB"/>
    <w:rsid w:val="00800EE4"/>
    <w:rsid w:val="00801809"/>
    <w:rsid w:val="00801D18"/>
    <w:rsid w:val="008024CF"/>
    <w:rsid w:val="00802732"/>
    <w:rsid w:val="0080357E"/>
    <w:rsid w:val="0080398C"/>
    <w:rsid w:val="008042E0"/>
    <w:rsid w:val="00804361"/>
    <w:rsid w:val="008043E5"/>
    <w:rsid w:val="0080456E"/>
    <w:rsid w:val="00804760"/>
    <w:rsid w:val="00804948"/>
    <w:rsid w:val="00804B39"/>
    <w:rsid w:val="00804ECE"/>
    <w:rsid w:val="00804F34"/>
    <w:rsid w:val="0080529E"/>
    <w:rsid w:val="00805310"/>
    <w:rsid w:val="00805447"/>
    <w:rsid w:val="00805635"/>
    <w:rsid w:val="00805790"/>
    <w:rsid w:val="00805A39"/>
    <w:rsid w:val="00805FF7"/>
    <w:rsid w:val="008060E2"/>
    <w:rsid w:val="00806219"/>
    <w:rsid w:val="008064EB"/>
    <w:rsid w:val="0080680E"/>
    <w:rsid w:val="0080681B"/>
    <w:rsid w:val="00806FC2"/>
    <w:rsid w:val="00807435"/>
    <w:rsid w:val="0080746D"/>
    <w:rsid w:val="008079E8"/>
    <w:rsid w:val="00807C2E"/>
    <w:rsid w:val="00807C6F"/>
    <w:rsid w:val="00810065"/>
    <w:rsid w:val="0081025C"/>
    <w:rsid w:val="00810AC7"/>
    <w:rsid w:val="00810FEB"/>
    <w:rsid w:val="0081103E"/>
    <w:rsid w:val="008110E4"/>
    <w:rsid w:val="008111B8"/>
    <w:rsid w:val="0081125A"/>
    <w:rsid w:val="008118BA"/>
    <w:rsid w:val="008119AA"/>
    <w:rsid w:val="00811C3A"/>
    <w:rsid w:val="00811D81"/>
    <w:rsid w:val="00812742"/>
    <w:rsid w:val="00812925"/>
    <w:rsid w:val="00812CCF"/>
    <w:rsid w:val="00812DA8"/>
    <w:rsid w:val="00812E15"/>
    <w:rsid w:val="00812E8F"/>
    <w:rsid w:val="00813087"/>
    <w:rsid w:val="008133FA"/>
    <w:rsid w:val="008134F7"/>
    <w:rsid w:val="00813591"/>
    <w:rsid w:val="00813731"/>
    <w:rsid w:val="00813879"/>
    <w:rsid w:val="0081398D"/>
    <w:rsid w:val="00813AA5"/>
    <w:rsid w:val="00813DF1"/>
    <w:rsid w:val="00813E5B"/>
    <w:rsid w:val="0081418B"/>
    <w:rsid w:val="008145F0"/>
    <w:rsid w:val="00814B12"/>
    <w:rsid w:val="00814E8C"/>
    <w:rsid w:val="00815136"/>
    <w:rsid w:val="00815229"/>
    <w:rsid w:val="00815314"/>
    <w:rsid w:val="008155D4"/>
    <w:rsid w:val="0081568E"/>
    <w:rsid w:val="0081630C"/>
    <w:rsid w:val="0081688C"/>
    <w:rsid w:val="00816911"/>
    <w:rsid w:val="00816C92"/>
    <w:rsid w:val="00816F77"/>
    <w:rsid w:val="008172D5"/>
    <w:rsid w:val="008173D6"/>
    <w:rsid w:val="0081745B"/>
    <w:rsid w:val="008177A8"/>
    <w:rsid w:val="008203C5"/>
    <w:rsid w:val="008203C8"/>
    <w:rsid w:val="0082063D"/>
    <w:rsid w:val="008207D7"/>
    <w:rsid w:val="008207DA"/>
    <w:rsid w:val="00820A2F"/>
    <w:rsid w:val="00820AF1"/>
    <w:rsid w:val="00820B72"/>
    <w:rsid w:val="0082156E"/>
    <w:rsid w:val="008219B4"/>
    <w:rsid w:val="0082237C"/>
    <w:rsid w:val="008227E0"/>
    <w:rsid w:val="00822905"/>
    <w:rsid w:val="00822CA0"/>
    <w:rsid w:val="00822DEC"/>
    <w:rsid w:val="00823172"/>
    <w:rsid w:val="0082321E"/>
    <w:rsid w:val="00823351"/>
    <w:rsid w:val="0082392A"/>
    <w:rsid w:val="00823B50"/>
    <w:rsid w:val="00823C18"/>
    <w:rsid w:val="008242E8"/>
    <w:rsid w:val="008244B4"/>
    <w:rsid w:val="00824647"/>
    <w:rsid w:val="0082464C"/>
    <w:rsid w:val="008246E7"/>
    <w:rsid w:val="0082473B"/>
    <w:rsid w:val="008249A3"/>
    <w:rsid w:val="00824B6F"/>
    <w:rsid w:val="008252B1"/>
    <w:rsid w:val="00825521"/>
    <w:rsid w:val="00825A5D"/>
    <w:rsid w:val="00825BDA"/>
    <w:rsid w:val="00826065"/>
    <w:rsid w:val="0082615F"/>
    <w:rsid w:val="008261CC"/>
    <w:rsid w:val="00826349"/>
    <w:rsid w:val="00827793"/>
    <w:rsid w:val="00827E2F"/>
    <w:rsid w:val="00830258"/>
    <w:rsid w:val="00830492"/>
    <w:rsid w:val="008309B9"/>
    <w:rsid w:val="00830C09"/>
    <w:rsid w:val="00830C62"/>
    <w:rsid w:val="00830DAE"/>
    <w:rsid w:val="00831B96"/>
    <w:rsid w:val="00831CE4"/>
    <w:rsid w:val="00832074"/>
    <w:rsid w:val="0083215C"/>
    <w:rsid w:val="00832351"/>
    <w:rsid w:val="0083257C"/>
    <w:rsid w:val="0083257F"/>
    <w:rsid w:val="008339E5"/>
    <w:rsid w:val="00833AB2"/>
    <w:rsid w:val="00833CEA"/>
    <w:rsid w:val="00834642"/>
    <w:rsid w:val="008348E4"/>
    <w:rsid w:val="00834C9C"/>
    <w:rsid w:val="00834CE3"/>
    <w:rsid w:val="008350C4"/>
    <w:rsid w:val="00835385"/>
    <w:rsid w:val="00835505"/>
    <w:rsid w:val="00835612"/>
    <w:rsid w:val="00835690"/>
    <w:rsid w:val="00835A00"/>
    <w:rsid w:val="008361EC"/>
    <w:rsid w:val="00836463"/>
    <w:rsid w:val="008364F7"/>
    <w:rsid w:val="00836561"/>
    <w:rsid w:val="0083667B"/>
    <w:rsid w:val="00837517"/>
    <w:rsid w:val="008377E3"/>
    <w:rsid w:val="008378B5"/>
    <w:rsid w:val="00837AD3"/>
    <w:rsid w:val="00837BE6"/>
    <w:rsid w:val="00837BEC"/>
    <w:rsid w:val="00837CF0"/>
    <w:rsid w:val="00837E05"/>
    <w:rsid w:val="0084005D"/>
    <w:rsid w:val="00840082"/>
    <w:rsid w:val="00840500"/>
    <w:rsid w:val="00840574"/>
    <w:rsid w:val="00840D6A"/>
    <w:rsid w:val="00840D82"/>
    <w:rsid w:val="00840DC5"/>
    <w:rsid w:val="00840E3E"/>
    <w:rsid w:val="008413CD"/>
    <w:rsid w:val="00841821"/>
    <w:rsid w:val="00841B5A"/>
    <w:rsid w:val="00841D9A"/>
    <w:rsid w:val="00841FEB"/>
    <w:rsid w:val="008429A7"/>
    <w:rsid w:val="00842BFB"/>
    <w:rsid w:val="00842D44"/>
    <w:rsid w:val="00843188"/>
    <w:rsid w:val="00843247"/>
    <w:rsid w:val="00843372"/>
    <w:rsid w:val="00843BC7"/>
    <w:rsid w:val="00843F20"/>
    <w:rsid w:val="0084401E"/>
    <w:rsid w:val="0084471E"/>
    <w:rsid w:val="00844783"/>
    <w:rsid w:val="0084480C"/>
    <w:rsid w:val="00844E7A"/>
    <w:rsid w:val="00844EF7"/>
    <w:rsid w:val="008452BD"/>
    <w:rsid w:val="008456A2"/>
    <w:rsid w:val="0084572E"/>
    <w:rsid w:val="008457AC"/>
    <w:rsid w:val="008457F4"/>
    <w:rsid w:val="008459C6"/>
    <w:rsid w:val="00845DB1"/>
    <w:rsid w:val="008463ED"/>
    <w:rsid w:val="008465DD"/>
    <w:rsid w:val="0084698F"/>
    <w:rsid w:val="00846AFE"/>
    <w:rsid w:val="00846FD5"/>
    <w:rsid w:val="008473E2"/>
    <w:rsid w:val="00847779"/>
    <w:rsid w:val="00847879"/>
    <w:rsid w:val="00847BE7"/>
    <w:rsid w:val="00847EF8"/>
    <w:rsid w:val="00850032"/>
    <w:rsid w:val="00850081"/>
    <w:rsid w:val="00850253"/>
    <w:rsid w:val="0085055F"/>
    <w:rsid w:val="0085064F"/>
    <w:rsid w:val="00850865"/>
    <w:rsid w:val="008519C6"/>
    <w:rsid w:val="00851AD7"/>
    <w:rsid w:val="00851DAC"/>
    <w:rsid w:val="00851EAF"/>
    <w:rsid w:val="008523F7"/>
    <w:rsid w:val="0085263F"/>
    <w:rsid w:val="00852B0C"/>
    <w:rsid w:val="00853212"/>
    <w:rsid w:val="0085341A"/>
    <w:rsid w:val="00853673"/>
    <w:rsid w:val="00853692"/>
    <w:rsid w:val="00853B2C"/>
    <w:rsid w:val="00853CF2"/>
    <w:rsid w:val="008543EE"/>
    <w:rsid w:val="00854838"/>
    <w:rsid w:val="00854C80"/>
    <w:rsid w:val="00855346"/>
    <w:rsid w:val="00855362"/>
    <w:rsid w:val="00855391"/>
    <w:rsid w:val="00855481"/>
    <w:rsid w:val="00855560"/>
    <w:rsid w:val="008558FA"/>
    <w:rsid w:val="00855C4F"/>
    <w:rsid w:val="008566B3"/>
    <w:rsid w:val="00856754"/>
    <w:rsid w:val="00856918"/>
    <w:rsid w:val="00856A9E"/>
    <w:rsid w:val="00856C0B"/>
    <w:rsid w:val="00856FAC"/>
    <w:rsid w:val="00857091"/>
    <w:rsid w:val="00857136"/>
    <w:rsid w:val="00857143"/>
    <w:rsid w:val="00857190"/>
    <w:rsid w:val="0085727C"/>
    <w:rsid w:val="00857B48"/>
    <w:rsid w:val="00857F71"/>
    <w:rsid w:val="00857F99"/>
    <w:rsid w:val="00857FF9"/>
    <w:rsid w:val="0086026F"/>
    <w:rsid w:val="00860361"/>
    <w:rsid w:val="0086068F"/>
    <w:rsid w:val="00860B40"/>
    <w:rsid w:val="00860F17"/>
    <w:rsid w:val="00861324"/>
    <w:rsid w:val="0086136A"/>
    <w:rsid w:val="008614A8"/>
    <w:rsid w:val="0086194B"/>
    <w:rsid w:val="00861D56"/>
    <w:rsid w:val="00862377"/>
    <w:rsid w:val="008623C3"/>
    <w:rsid w:val="00862559"/>
    <w:rsid w:val="008628C7"/>
    <w:rsid w:val="00862DAC"/>
    <w:rsid w:val="008630B6"/>
    <w:rsid w:val="0086331F"/>
    <w:rsid w:val="00863554"/>
    <w:rsid w:val="00863FB1"/>
    <w:rsid w:val="00863FF5"/>
    <w:rsid w:val="00864231"/>
    <w:rsid w:val="00864AB2"/>
    <w:rsid w:val="00864BF5"/>
    <w:rsid w:val="00864C05"/>
    <w:rsid w:val="00864F1E"/>
    <w:rsid w:val="008655AA"/>
    <w:rsid w:val="00865D51"/>
    <w:rsid w:val="00865E13"/>
    <w:rsid w:val="00865E60"/>
    <w:rsid w:val="00866332"/>
    <w:rsid w:val="00866441"/>
    <w:rsid w:val="0086671A"/>
    <w:rsid w:val="00866E79"/>
    <w:rsid w:val="00867708"/>
    <w:rsid w:val="00867925"/>
    <w:rsid w:val="00867AE4"/>
    <w:rsid w:val="00867E9A"/>
    <w:rsid w:val="00867EF4"/>
    <w:rsid w:val="008703F3"/>
    <w:rsid w:val="00870420"/>
    <w:rsid w:val="00870534"/>
    <w:rsid w:val="008705CD"/>
    <w:rsid w:val="008706D3"/>
    <w:rsid w:val="00870A61"/>
    <w:rsid w:val="008712A2"/>
    <w:rsid w:val="0087173B"/>
    <w:rsid w:val="00871BB4"/>
    <w:rsid w:val="00871C4B"/>
    <w:rsid w:val="00872762"/>
    <w:rsid w:val="00873133"/>
    <w:rsid w:val="008736F8"/>
    <w:rsid w:val="00873BB1"/>
    <w:rsid w:val="00873E4C"/>
    <w:rsid w:val="00873E97"/>
    <w:rsid w:val="00874055"/>
    <w:rsid w:val="0087405B"/>
    <w:rsid w:val="00874288"/>
    <w:rsid w:val="00874A17"/>
    <w:rsid w:val="00874D70"/>
    <w:rsid w:val="00874F8C"/>
    <w:rsid w:val="0087520D"/>
    <w:rsid w:val="00875552"/>
    <w:rsid w:val="0087555A"/>
    <w:rsid w:val="008757E2"/>
    <w:rsid w:val="00875823"/>
    <w:rsid w:val="008759AB"/>
    <w:rsid w:val="00875D40"/>
    <w:rsid w:val="0087606B"/>
    <w:rsid w:val="00876145"/>
    <w:rsid w:val="008762EA"/>
    <w:rsid w:val="00876451"/>
    <w:rsid w:val="00876529"/>
    <w:rsid w:val="0087658F"/>
    <w:rsid w:val="00876998"/>
    <w:rsid w:val="00876D03"/>
    <w:rsid w:val="00876DD2"/>
    <w:rsid w:val="0087723C"/>
    <w:rsid w:val="008773A4"/>
    <w:rsid w:val="008775C6"/>
    <w:rsid w:val="00877F55"/>
    <w:rsid w:val="008801D7"/>
    <w:rsid w:val="0088085E"/>
    <w:rsid w:val="00880CA3"/>
    <w:rsid w:val="008815A7"/>
    <w:rsid w:val="0088178A"/>
    <w:rsid w:val="008817AF"/>
    <w:rsid w:val="0088186E"/>
    <w:rsid w:val="008818B3"/>
    <w:rsid w:val="00881949"/>
    <w:rsid w:val="00881EF7"/>
    <w:rsid w:val="0088205C"/>
    <w:rsid w:val="0088214D"/>
    <w:rsid w:val="008822F3"/>
    <w:rsid w:val="00882A41"/>
    <w:rsid w:val="00882C1D"/>
    <w:rsid w:val="0088304B"/>
    <w:rsid w:val="00883524"/>
    <w:rsid w:val="008835C5"/>
    <w:rsid w:val="008835E9"/>
    <w:rsid w:val="0088369E"/>
    <w:rsid w:val="0088398C"/>
    <w:rsid w:val="00883DC4"/>
    <w:rsid w:val="00883FD3"/>
    <w:rsid w:val="0088419E"/>
    <w:rsid w:val="00884200"/>
    <w:rsid w:val="00884335"/>
    <w:rsid w:val="0088483C"/>
    <w:rsid w:val="00885208"/>
    <w:rsid w:val="0088523F"/>
    <w:rsid w:val="00885585"/>
    <w:rsid w:val="008860CC"/>
    <w:rsid w:val="00886372"/>
    <w:rsid w:val="008865E1"/>
    <w:rsid w:val="00886ADB"/>
    <w:rsid w:val="00886F5A"/>
    <w:rsid w:val="00887139"/>
    <w:rsid w:val="00887CDA"/>
    <w:rsid w:val="00887D83"/>
    <w:rsid w:val="00890060"/>
    <w:rsid w:val="008901CC"/>
    <w:rsid w:val="0089036F"/>
    <w:rsid w:val="00890B88"/>
    <w:rsid w:val="00890C0B"/>
    <w:rsid w:val="0089145F"/>
    <w:rsid w:val="00891962"/>
    <w:rsid w:val="00891AD7"/>
    <w:rsid w:val="00891FA1"/>
    <w:rsid w:val="00892190"/>
    <w:rsid w:val="008924B8"/>
    <w:rsid w:val="00892562"/>
    <w:rsid w:val="00892938"/>
    <w:rsid w:val="00892AC7"/>
    <w:rsid w:val="00892AE4"/>
    <w:rsid w:val="00892D6D"/>
    <w:rsid w:val="00892FC7"/>
    <w:rsid w:val="008933D5"/>
    <w:rsid w:val="00893521"/>
    <w:rsid w:val="008935A1"/>
    <w:rsid w:val="00893A94"/>
    <w:rsid w:val="00894154"/>
    <w:rsid w:val="008942C7"/>
    <w:rsid w:val="008947E8"/>
    <w:rsid w:val="008949FF"/>
    <w:rsid w:val="00894C9F"/>
    <w:rsid w:val="00894E48"/>
    <w:rsid w:val="00894EA1"/>
    <w:rsid w:val="0089512E"/>
    <w:rsid w:val="008954C1"/>
    <w:rsid w:val="008954DF"/>
    <w:rsid w:val="0089576A"/>
    <w:rsid w:val="00895915"/>
    <w:rsid w:val="00895A4B"/>
    <w:rsid w:val="00895CFE"/>
    <w:rsid w:val="00895DE1"/>
    <w:rsid w:val="00896185"/>
    <w:rsid w:val="008963E4"/>
    <w:rsid w:val="008969B6"/>
    <w:rsid w:val="00896C3A"/>
    <w:rsid w:val="00896F88"/>
    <w:rsid w:val="00897082"/>
    <w:rsid w:val="00897087"/>
    <w:rsid w:val="00897103"/>
    <w:rsid w:val="008974AF"/>
    <w:rsid w:val="008975D9"/>
    <w:rsid w:val="00897813"/>
    <w:rsid w:val="008A07D2"/>
    <w:rsid w:val="008A0CF6"/>
    <w:rsid w:val="008A0E30"/>
    <w:rsid w:val="008A1106"/>
    <w:rsid w:val="008A1357"/>
    <w:rsid w:val="008A1719"/>
    <w:rsid w:val="008A202F"/>
    <w:rsid w:val="008A25EA"/>
    <w:rsid w:val="008A2D34"/>
    <w:rsid w:val="008A2D9B"/>
    <w:rsid w:val="008A3260"/>
    <w:rsid w:val="008A32BF"/>
    <w:rsid w:val="008A34BC"/>
    <w:rsid w:val="008A3674"/>
    <w:rsid w:val="008A371E"/>
    <w:rsid w:val="008A3CBC"/>
    <w:rsid w:val="008A3D02"/>
    <w:rsid w:val="008A3E2A"/>
    <w:rsid w:val="008A40A4"/>
    <w:rsid w:val="008A41B0"/>
    <w:rsid w:val="008A449D"/>
    <w:rsid w:val="008A4B0B"/>
    <w:rsid w:val="008A4B50"/>
    <w:rsid w:val="008A4B9A"/>
    <w:rsid w:val="008A50BC"/>
    <w:rsid w:val="008A51C4"/>
    <w:rsid w:val="008A572B"/>
    <w:rsid w:val="008A6182"/>
    <w:rsid w:val="008A62CB"/>
    <w:rsid w:val="008A6600"/>
    <w:rsid w:val="008A6EA1"/>
    <w:rsid w:val="008A71F4"/>
    <w:rsid w:val="008A73F7"/>
    <w:rsid w:val="008A76B0"/>
    <w:rsid w:val="008A76BD"/>
    <w:rsid w:val="008A7C08"/>
    <w:rsid w:val="008A7CED"/>
    <w:rsid w:val="008B0400"/>
    <w:rsid w:val="008B0500"/>
    <w:rsid w:val="008B069B"/>
    <w:rsid w:val="008B08D6"/>
    <w:rsid w:val="008B1098"/>
    <w:rsid w:val="008B14D4"/>
    <w:rsid w:val="008B20A3"/>
    <w:rsid w:val="008B23B9"/>
    <w:rsid w:val="008B2540"/>
    <w:rsid w:val="008B2DFC"/>
    <w:rsid w:val="008B2DFD"/>
    <w:rsid w:val="008B2E40"/>
    <w:rsid w:val="008B2EEA"/>
    <w:rsid w:val="008B3493"/>
    <w:rsid w:val="008B36B5"/>
    <w:rsid w:val="008B3758"/>
    <w:rsid w:val="008B3E2F"/>
    <w:rsid w:val="008B3F0F"/>
    <w:rsid w:val="008B4323"/>
    <w:rsid w:val="008B45CC"/>
    <w:rsid w:val="008B46B1"/>
    <w:rsid w:val="008B4922"/>
    <w:rsid w:val="008B4A53"/>
    <w:rsid w:val="008B4FBA"/>
    <w:rsid w:val="008B4FBC"/>
    <w:rsid w:val="008B50E4"/>
    <w:rsid w:val="008B531B"/>
    <w:rsid w:val="008B5851"/>
    <w:rsid w:val="008B5A85"/>
    <w:rsid w:val="008B5BB3"/>
    <w:rsid w:val="008B63D7"/>
    <w:rsid w:val="008B65C8"/>
    <w:rsid w:val="008B6A13"/>
    <w:rsid w:val="008B6A96"/>
    <w:rsid w:val="008B7272"/>
    <w:rsid w:val="008B75CE"/>
    <w:rsid w:val="008B77C1"/>
    <w:rsid w:val="008B7E10"/>
    <w:rsid w:val="008B7E5B"/>
    <w:rsid w:val="008C02FD"/>
    <w:rsid w:val="008C0436"/>
    <w:rsid w:val="008C06B6"/>
    <w:rsid w:val="008C075F"/>
    <w:rsid w:val="008C0B68"/>
    <w:rsid w:val="008C10C8"/>
    <w:rsid w:val="008C12CD"/>
    <w:rsid w:val="008C1A8E"/>
    <w:rsid w:val="008C1E86"/>
    <w:rsid w:val="008C2C88"/>
    <w:rsid w:val="008C2ED4"/>
    <w:rsid w:val="008C34AB"/>
    <w:rsid w:val="008C3D15"/>
    <w:rsid w:val="008C40C0"/>
    <w:rsid w:val="008C40F1"/>
    <w:rsid w:val="008C4352"/>
    <w:rsid w:val="008C4473"/>
    <w:rsid w:val="008C45B3"/>
    <w:rsid w:val="008C4605"/>
    <w:rsid w:val="008C46A2"/>
    <w:rsid w:val="008C46C1"/>
    <w:rsid w:val="008C499C"/>
    <w:rsid w:val="008C4A9A"/>
    <w:rsid w:val="008C4D7E"/>
    <w:rsid w:val="008C4F0C"/>
    <w:rsid w:val="008C4F68"/>
    <w:rsid w:val="008C51C0"/>
    <w:rsid w:val="008C5618"/>
    <w:rsid w:val="008C5943"/>
    <w:rsid w:val="008C5A75"/>
    <w:rsid w:val="008C5D0C"/>
    <w:rsid w:val="008C65D7"/>
    <w:rsid w:val="008C65E5"/>
    <w:rsid w:val="008C6713"/>
    <w:rsid w:val="008C68BB"/>
    <w:rsid w:val="008C7277"/>
    <w:rsid w:val="008C7279"/>
    <w:rsid w:val="008C78DB"/>
    <w:rsid w:val="008C7A05"/>
    <w:rsid w:val="008C7CD0"/>
    <w:rsid w:val="008D02EA"/>
    <w:rsid w:val="008D0853"/>
    <w:rsid w:val="008D1270"/>
    <w:rsid w:val="008D14F4"/>
    <w:rsid w:val="008D1818"/>
    <w:rsid w:val="008D1F1E"/>
    <w:rsid w:val="008D1FF0"/>
    <w:rsid w:val="008D2007"/>
    <w:rsid w:val="008D2383"/>
    <w:rsid w:val="008D2875"/>
    <w:rsid w:val="008D2B31"/>
    <w:rsid w:val="008D2D0E"/>
    <w:rsid w:val="008D362D"/>
    <w:rsid w:val="008D36B4"/>
    <w:rsid w:val="008D376F"/>
    <w:rsid w:val="008D378E"/>
    <w:rsid w:val="008D3AF6"/>
    <w:rsid w:val="008D3F08"/>
    <w:rsid w:val="008D44B1"/>
    <w:rsid w:val="008D4C2E"/>
    <w:rsid w:val="008D5A25"/>
    <w:rsid w:val="008D5AEF"/>
    <w:rsid w:val="008D6001"/>
    <w:rsid w:val="008D600F"/>
    <w:rsid w:val="008D659D"/>
    <w:rsid w:val="008D661F"/>
    <w:rsid w:val="008D6972"/>
    <w:rsid w:val="008D698E"/>
    <w:rsid w:val="008D6B69"/>
    <w:rsid w:val="008D6DCD"/>
    <w:rsid w:val="008D725E"/>
    <w:rsid w:val="008D74D3"/>
    <w:rsid w:val="008D771E"/>
    <w:rsid w:val="008D7781"/>
    <w:rsid w:val="008D77CD"/>
    <w:rsid w:val="008E05C3"/>
    <w:rsid w:val="008E07BD"/>
    <w:rsid w:val="008E0CBF"/>
    <w:rsid w:val="008E103C"/>
    <w:rsid w:val="008E189C"/>
    <w:rsid w:val="008E1B82"/>
    <w:rsid w:val="008E1E29"/>
    <w:rsid w:val="008E2272"/>
    <w:rsid w:val="008E2A11"/>
    <w:rsid w:val="008E2EBC"/>
    <w:rsid w:val="008E309F"/>
    <w:rsid w:val="008E3439"/>
    <w:rsid w:val="008E3A7B"/>
    <w:rsid w:val="008E3ABB"/>
    <w:rsid w:val="008E3D8D"/>
    <w:rsid w:val="008E3F03"/>
    <w:rsid w:val="008E3FBD"/>
    <w:rsid w:val="008E414F"/>
    <w:rsid w:val="008E44A8"/>
    <w:rsid w:val="008E481D"/>
    <w:rsid w:val="008E4AB3"/>
    <w:rsid w:val="008E4E8A"/>
    <w:rsid w:val="008E5126"/>
    <w:rsid w:val="008E52D0"/>
    <w:rsid w:val="008E5671"/>
    <w:rsid w:val="008E592D"/>
    <w:rsid w:val="008E6110"/>
    <w:rsid w:val="008E6114"/>
    <w:rsid w:val="008E6710"/>
    <w:rsid w:val="008E6B63"/>
    <w:rsid w:val="008E6B76"/>
    <w:rsid w:val="008E6D00"/>
    <w:rsid w:val="008E6EF3"/>
    <w:rsid w:val="008E737B"/>
    <w:rsid w:val="008E741B"/>
    <w:rsid w:val="008E744B"/>
    <w:rsid w:val="008E79BC"/>
    <w:rsid w:val="008F0C4C"/>
    <w:rsid w:val="008F0CD2"/>
    <w:rsid w:val="008F0FC2"/>
    <w:rsid w:val="008F13B1"/>
    <w:rsid w:val="008F1681"/>
    <w:rsid w:val="008F1932"/>
    <w:rsid w:val="008F1AE8"/>
    <w:rsid w:val="008F1C98"/>
    <w:rsid w:val="008F23DF"/>
    <w:rsid w:val="008F2684"/>
    <w:rsid w:val="008F26AE"/>
    <w:rsid w:val="008F28CA"/>
    <w:rsid w:val="008F2971"/>
    <w:rsid w:val="008F2BFA"/>
    <w:rsid w:val="008F3556"/>
    <w:rsid w:val="008F372B"/>
    <w:rsid w:val="008F3901"/>
    <w:rsid w:val="008F3CCB"/>
    <w:rsid w:val="008F3D93"/>
    <w:rsid w:val="008F3E75"/>
    <w:rsid w:val="008F3E7F"/>
    <w:rsid w:val="008F3FFA"/>
    <w:rsid w:val="008F491E"/>
    <w:rsid w:val="008F4C08"/>
    <w:rsid w:val="008F50A4"/>
    <w:rsid w:val="008F59CC"/>
    <w:rsid w:val="008F6859"/>
    <w:rsid w:val="008F6A84"/>
    <w:rsid w:val="008F6A94"/>
    <w:rsid w:val="008F6E14"/>
    <w:rsid w:val="008F74D3"/>
    <w:rsid w:val="008F7548"/>
    <w:rsid w:val="008F7678"/>
    <w:rsid w:val="008F7A82"/>
    <w:rsid w:val="008F7B87"/>
    <w:rsid w:val="00900070"/>
    <w:rsid w:val="0090037C"/>
    <w:rsid w:val="00900620"/>
    <w:rsid w:val="00900AE5"/>
    <w:rsid w:val="00900BCF"/>
    <w:rsid w:val="00901038"/>
    <w:rsid w:val="009013EA"/>
    <w:rsid w:val="00901C5F"/>
    <w:rsid w:val="00901D56"/>
    <w:rsid w:val="009021CA"/>
    <w:rsid w:val="009025CE"/>
    <w:rsid w:val="00902AE3"/>
    <w:rsid w:val="00902B20"/>
    <w:rsid w:val="0090313C"/>
    <w:rsid w:val="009033BF"/>
    <w:rsid w:val="0090378A"/>
    <w:rsid w:val="009039D4"/>
    <w:rsid w:val="00903C0E"/>
    <w:rsid w:val="009040F9"/>
    <w:rsid w:val="00904D0A"/>
    <w:rsid w:val="00905034"/>
    <w:rsid w:val="00905189"/>
    <w:rsid w:val="00905DFA"/>
    <w:rsid w:val="00905F03"/>
    <w:rsid w:val="00905F43"/>
    <w:rsid w:val="0090626B"/>
    <w:rsid w:val="00906405"/>
    <w:rsid w:val="00906A08"/>
    <w:rsid w:val="00906F1B"/>
    <w:rsid w:val="0090719E"/>
    <w:rsid w:val="0090730A"/>
    <w:rsid w:val="00910794"/>
    <w:rsid w:val="0091084B"/>
    <w:rsid w:val="00910DA8"/>
    <w:rsid w:val="00911282"/>
    <w:rsid w:val="009114D9"/>
    <w:rsid w:val="00911B18"/>
    <w:rsid w:val="00911DDF"/>
    <w:rsid w:val="00912096"/>
    <w:rsid w:val="009123DF"/>
    <w:rsid w:val="00912CB0"/>
    <w:rsid w:val="009136A6"/>
    <w:rsid w:val="009138A7"/>
    <w:rsid w:val="00913E2B"/>
    <w:rsid w:val="0091411C"/>
    <w:rsid w:val="00914256"/>
    <w:rsid w:val="0091467F"/>
    <w:rsid w:val="009147A1"/>
    <w:rsid w:val="00914D68"/>
    <w:rsid w:val="00914DF2"/>
    <w:rsid w:val="00914EDD"/>
    <w:rsid w:val="00915140"/>
    <w:rsid w:val="009158F7"/>
    <w:rsid w:val="009159D1"/>
    <w:rsid w:val="00916568"/>
    <w:rsid w:val="00916A0E"/>
    <w:rsid w:val="00917030"/>
    <w:rsid w:val="00917053"/>
    <w:rsid w:val="0091743B"/>
    <w:rsid w:val="009174A4"/>
    <w:rsid w:val="009178AF"/>
    <w:rsid w:val="009179CB"/>
    <w:rsid w:val="009179DD"/>
    <w:rsid w:val="00917EDC"/>
    <w:rsid w:val="009202F3"/>
    <w:rsid w:val="0092098B"/>
    <w:rsid w:val="00920C30"/>
    <w:rsid w:val="009214C7"/>
    <w:rsid w:val="00921932"/>
    <w:rsid w:val="009219A2"/>
    <w:rsid w:val="00921AB9"/>
    <w:rsid w:val="00921DDB"/>
    <w:rsid w:val="00921F54"/>
    <w:rsid w:val="0092228A"/>
    <w:rsid w:val="00922B49"/>
    <w:rsid w:val="00922EA6"/>
    <w:rsid w:val="009236D6"/>
    <w:rsid w:val="00923A82"/>
    <w:rsid w:val="009241CA"/>
    <w:rsid w:val="00924208"/>
    <w:rsid w:val="0092426C"/>
    <w:rsid w:val="0092487D"/>
    <w:rsid w:val="009250AF"/>
    <w:rsid w:val="00925300"/>
    <w:rsid w:val="00925826"/>
    <w:rsid w:val="00925B03"/>
    <w:rsid w:val="00925BBF"/>
    <w:rsid w:val="00925D8D"/>
    <w:rsid w:val="00926117"/>
    <w:rsid w:val="009262B1"/>
    <w:rsid w:val="009267CF"/>
    <w:rsid w:val="00926933"/>
    <w:rsid w:val="0092747E"/>
    <w:rsid w:val="009275BA"/>
    <w:rsid w:val="009279F8"/>
    <w:rsid w:val="00927F11"/>
    <w:rsid w:val="00927F34"/>
    <w:rsid w:val="00927F84"/>
    <w:rsid w:val="009300FF"/>
    <w:rsid w:val="0093046F"/>
    <w:rsid w:val="00931183"/>
    <w:rsid w:val="009312AC"/>
    <w:rsid w:val="00931C81"/>
    <w:rsid w:val="00931D11"/>
    <w:rsid w:val="00932963"/>
    <w:rsid w:val="00932B23"/>
    <w:rsid w:val="00932B3B"/>
    <w:rsid w:val="00933250"/>
    <w:rsid w:val="00933288"/>
    <w:rsid w:val="009332A6"/>
    <w:rsid w:val="009333CD"/>
    <w:rsid w:val="00933A1E"/>
    <w:rsid w:val="00934063"/>
    <w:rsid w:val="00934065"/>
    <w:rsid w:val="00934301"/>
    <w:rsid w:val="00934680"/>
    <w:rsid w:val="00934814"/>
    <w:rsid w:val="00934A51"/>
    <w:rsid w:val="00934B6B"/>
    <w:rsid w:val="00934E8F"/>
    <w:rsid w:val="00934F9B"/>
    <w:rsid w:val="0093505E"/>
    <w:rsid w:val="00935115"/>
    <w:rsid w:val="00935661"/>
    <w:rsid w:val="009358E0"/>
    <w:rsid w:val="00935B79"/>
    <w:rsid w:val="00935C8F"/>
    <w:rsid w:val="009362DA"/>
    <w:rsid w:val="0093646C"/>
    <w:rsid w:val="00936A74"/>
    <w:rsid w:val="00936CC0"/>
    <w:rsid w:val="0093749D"/>
    <w:rsid w:val="00937852"/>
    <w:rsid w:val="00937891"/>
    <w:rsid w:val="00937A4B"/>
    <w:rsid w:val="00937A63"/>
    <w:rsid w:val="00937B36"/>
    <w:rsid w:val="00937CCC"/>
    <w:rsid w:val="009400DC"/>
    <w:rsid w:val="00940492"/>
    <w:rsid w:val="009408E6"/>
    <w:rsid w:val="00940F4C"/>
    <w:rsid w:val="00941168"/>
    <w:rsid w:val="00941260"/>
    <w:rsid w:val="00941463"/>
    <w:rsid w:val="009421EF"/>
    <w:rsid w:val="0094234B"/>
    <w:rsid w:val="00942365"/>
    <w:rsid w:val="009424B6"/>
    <w:rsid w:val="009425F5"/>
    <w:rsid w:val="00942815"/>
    <w:rsid w:val="00942D90"/>
    <w:rsid w:val="00942ED4"/>
    <w:rsid w:val="0094300E"/>
    <w:rsid w:val="0094341C"/>
    <w:rsid w:val="00943923"/>
    <w:rsid w:val="00943940"/>
    <w:rsid w:val="00943B03"/>
    <w:rsid w:val="00943BC5"/>
    <w:rsid w:val="009442E1"/>
    <w:rsid w:val="009448C3"/>
    <w:rsid w:val="00944DD6"/>
    <w:rsid w:val="00944F9A"/>
    <w:rsid w:val="0094555C"/>
    <w:rsid w:val="0094558B"/>
    <w:rsid w:val="0094559A"/>
    <w:rsid w:val="009457DB"/>
    <w:rsid w:val="00945D28"/>
    <w:rsid w:val="00945EA9"/>
    <w:rsid w:val="00946170"/>
    <w:rsid w:val="00946179"/>
    <w:rsid w:val="009463AD"/>
    <w:rsid w:val="0094644C"/>
    <w:rsid w:val="00946B59"/>
    <w:rsid w:val="00946CE1"/>
    <w:rsid w:val="009473E9"/>
    <w:rsid w:val="00950206"/>
    <w:rsid w:val="00950300"/>
    <w:rsid w:val="00950690"/>
    <w:rsid w:val="00950792"/>
    <w:rsid w:val="0095093E"/>
    <w:rsid w:val="00950A41"/>
    <w:rsid w:val="00950B40"/>
    <w:rsid w:val="00950BAE"/>
    <w:rsid w:val="00950F2E"/>
    <w:rsid w:val="00951ACB"/>
    <w:rsid w:val="00951B1F"/>
    <w:rsid w:val="00951B73"/>
    <w:rsid w:val="00951CF4"/>
    <w:rsid w:val="00952423"/>
    <w:rsid w:val="00952625"/>
    <w:rsid w:val="00952945"/>
    <w:rsid w:val="00953286"/>
    <w:rsid w:val="009537D2"/>
    <w:rsid w:val="00953872"/>
    <w:rsid w:val="00953F14"/>
    <w:rsid w:val="0095422F"/>
    <w:rsid w:val="00954347"/>
    <w:rsid w:val="00954543"/>
    <w:rsid w:val="00954994"/>
    <w:rsid w:val="00955159"/>
    <w:rsid w:val="009552DE"/>
    <w:rsid w:val="0095540D"/>
    <w:rsid w:val="00955516"/>
    <w:rsid w:val="0095559C"/>
    <w:rsid w:val="009557A2"/>
    <w:rsid w:val="00955B6B"/>
    <w:rsid w:val="00955D42"/>
    <w:rsid w:val="00956291"/>
    <w:rsid w:val="009562A4"/>
    <w:rsid w:val="009564FB"/>
    <w:rsid w:val="00956E2A"/>
    <w:rsid w:val="0095785C"/>
    <w:rsid w:val="00957FBE"/>
    <w:rsid w:val="009604F7"/>
    <w:rsid w:val="00960979"/>
    <w:rsid w:val="00960BC4"/>
    <w:rsid w:val="009617CE"/>
    <w:rsid w:val="00961F80"/>
    <w:rsid w:val="009620A8"/>
    <w:rsid w:val="00962622"/>
    <w:rsid w:val="0096265C"/>
    <w:rsid w:val="00962ADB"/>
    <w:rsid w:val="00962BB7"/>
    <w:rsid w:val="00962DD8"/>
    <w:rsid w:val="00963278"/>
    <w:rsid w:val="009633A4"/>
    <w:rsid w:val="009633E1"/>
    <w:rsid w:val="00963656"/>
    <w:rsid w:val="00963738"/>
    <w:rsid w:val="00963BBB"/>
    <w:rsid w:val="00963C5A"/>
    <w:rsid w:val="00963FFB"/>
    <w:rsid w:val="009640A1"/>
    <w:rsid w:val="00965ADD"/>
    <w:rsid w:val="00965B81"/>
    <w:rsid w:val="00965C02"/>
    <w:rsid w:val="00965CC4"/>
    <w:rsid w:val="0096609F"/>
    <w:rsid w:val="009661C6"/>
    <w:rsid w:val="0096630D"/>
    <w:rsid w:val="009663CE"/>
    <w:rsid w:val="00966440"/>
    <w:rsid w:val="00966683"/>
    <w:rsid w:val="009668F3"/>
    <w:rsid w:val="00966B7A"/>
    <w:rsid w:val="0096708A"/>
    <w:rsid w:val="00967F9C"/>
    <w:rsid w:val="009701E9"/>
    <w:rsid w:val="0097038E"/>
    <w:rsid w:val="009703EE"/>
    <w:rsid w:val="009706C5"/>
    <w:rsid w:val="00970EC0"/>
    <w:rsid w:val="009712B4"/>
    <w:rsid w:val="00971652"/>
    <w:rsid w:val="00971F2C"/>
    <w:rsid w:val="0097291D"/>
    <w:rsid w:val="00972CC0"/>
    <w:rsid w:val="00972DD0"/>
    <w:rsid w:val="00972E4B"/>
    <w:rsid w:val="00973142"/>
    <w:rsid w:val="00973213"/>
    <w:rsid w:val="0097328A"/>
    <w:rsid w:val="009732C8"/>
    <w:rsid w:val="0097360D"/>
    <w:rsid w:val="00973843"/>
    <w:rsid w:val="00973936"/>
    <w:rsid w:val="009739F9"/>
    <w:rsid w:val="00973FA7"/>
    <w:rsid w:val="0097413A"/>
    <w:rsid w:val="009741C9"/>
    <w:rsid w:val="00974934"/>
    <w:rsid w:val="00974C6B"/>
    <w:rsid w:val="00975450"/>
    <w:rsid w:val="00975A2D"/>
    <w:rsid w:val="009762CA"/>
    <w:rsid w:val="00976659"/>
    <w:rsid w:val="00976B51"/>
    <w:rsid w:val="00977317"/>
    <w:rsid w:val="009776C6"/>
    <w:rsid w:val="00977DB9"/>
    <w:rsid w:val="009800D0"/>
    <w:rsid w:val="00980BAF"/>
    <w:rsid w:val="00980E30"/>
    <w:rsid w:val="00980ED5"/>
    <w:rsid w:val="0098131C"/>
    <w:rsid w:val="0098138E"/>
    <w:rsid w:val="009814F0"/>
    <w:rsid w:val="00981D7E"/>
    <w:rsid w:val="00982234"/>
    <w:rsid w:val="0098274D"/>
    <w:rsid w:val="00982BC0"/>
    <w:rsid w:val="00982CC6"/>
    <w:rsid w:val="00983224"/>
    <w:rsid w:val="009833E8"/>
    <w:rsid w:val="00983D74"/>
    <w:rsid w:val="00983FCA"/>
    <w:rsid w:val="009841AF"/>
    <w:rsid w:val="009845A2"/>
    <w:rsid w:val="009847DE"/>
    <w:rsid w:val="009847EC"/>
    <w:rsid w:val="009850C7"/>
    <w:rsid w:val="00985207"/>
    <w:rsid w:val="0098524E"/>
    <w:rsid w:val="00985BE0"/>
    <w:rsid w:val="00985E1F"/>
    <w:rsid w:val="0098607A"/>
    <w:rsid w:val="009865E1"/>
    <w:rsid w:val="00986C12"/>
    <w:rsid w:val="00986D3A"/>
    <w:rsid w:val="00986E05"/>
    <w:rsid w:val="00987016"/>
    <w:rsid w:val="009870ED"/>
    <w:rsid w:val="009875F9"/>
    <w:rsid w:val="00987984"/>
    <w:rsid w:val="00987DE9"/>
    <w:rsid w:val="00990714"/>
    <w:rsid w:val="00990A1C"/>
    <w:rsid w:val="00990AA8"/>
    <w:rsid w:val="00990B2F"/>
    <w:rsid w:val="00991017"/>
    <w:rsid w:val="00991101"/>
    <w:rsid w:val="009913D3"/>
    <w:rsid w:val="0099184E"/>
    <w:rsid w:val="009919AC"/>
    <w:rsid w:val="00991C89"/>
    <w:rsid w:val="0099228F"/>
    <w:rsid w:val="00992F29"/>
    <w:rsid w:val="00992FF4"/>
    <w:rsid w:val="009931B2"/>
    <w:rsid w:val="009934F3"/>
    <w:rsid w:val="0099378C"/>
    <w:rsid w:val="00993870"/>
    <w:rsid w:val="00993B24"/>
    <w:rsid w:val="00993EF6"/>
    <w:rsid w:val="00993FB0"/>
    <w:rsid w:val="00994046"/>
    <w:rsid w:val="009948B9"/>
    <w:rsid w:val="0099516B"/>
    <w:rsid w:val="009952D8"/>
    <w:rsid w:val="009953D9"/>
    <w:rsid w:val="009954B5"/>
    <w:rsid w:val="00995555"/>
    <w:rsid w:val="009955A2"/>
    <w:rsid w:val="00995740"/>
    <w:rsid w:val="00995D62"/>
    <w:rsid w:val="00995D81"/>
    <w:rsid w:val="00995EBF"/>
    <w:rsid w:val="00996713"/>
    <w:rsid w:val="00996D08"/>
    <w:rsid w:val="00996F1F"/>
    <w:rsid w:val="00997071"/>
    <w:rsid w:val="00997421"/>
    <w:rsid w:val="009974A2"/>
    <w:rsid w:val="0099770F"/>
    <w:rsid w:val="009A01BC"/>
    <w:rsid w:val="009A0648"/>
    <w:rsid w:val="009A06CC"/>
    <w:rsid w:val="009A07A3"/>
    <w:rsid w:val="009A0825"/>
    <w:rsid w:val="009A0E16"/>
    <w:rsid w:val="009A1043"/>
    <w:rsid w:val="009A1269"/>
    <w:rsid w:val="009A133B"/>
    <w:rsid w:val="009A13A2"/>
    <w:rsid w:val="009A170B"/>
    <w:rsid w:val="009A1866"/>
    <w:rsid w:val="009A1A09"/>
    <w:rsid w:val="009A2258"/>
    <w:rsid w:val="009A229D"/>
    <w:rsid w:val="009A2832"/>
    <w:rsid w:val="009A2BF2"/>
    <w:rsid w:val="009A2D58"/>
    <w:rsid w:val="009A2EEC"/>
    <w:rsid w:val="009A311C"/>
    <w:rsid w:val="009A33AD"/>
    <w:rsid w:val="009A38F4"/>
    <w:rsid w:val="009A39B1"/>
    <w:rsid w:val="009A3FBF"/>
    <w:rsid w:val="009A4142"/>
    <w:rsid w:val="009A43A0"/>
    <w:rsid w:val="009A4590"/>
    <w:rsid w:val="009A4D0C"/>
    <w:rsid w:val="009A548C"/>
    <w:rsid w:val="009A54FB"/>
    <w:rsid w:val="009A5E20"/>
    <w:rsid w:val="009A5E61"/>
    <w:rsid w:val="009A62EB"/>
    <w:rsid w:val="009A63A0"/>
    <w:rsid w:val="009A6A3E"/>
    <w:rsid w:val="009A6BBE"/>
    <w:rsid w:val="009A6D4A"/>
    <w:rsid w:val="009A745F"/>
    <w:rsid w:val="009A7636"/>
    <w:rsid w:val="009A7805"/>
    <w:rsid w:val="009A7A5C"/>
    <w:rsid w:val="009A7ABE"/>
    <w:rsid w:val="009B0228"/>
    <w:rsid w:val="009B068B"/>
    <w:rsid w:val="009B07A7"/>
    <w:rsid w:val="009B0842"/>
    <w:rsid w:val="009B08DE"/>
    <w:rsid w:val="009B0C8C"/>
    <w:rsid w:val="009B1033"/>
    <w:rsid w:val="009B1061"/>
    <w:rsid w:val="009B17D8"/>
    <w:rsid w:val="009B2830"/>
    <w:rsid w:val="009B2871"/>
    <w:rsid w:val="009B289E"/>
    <w:rsid w:val="009B2ECB"/>
    <w:rsid w:val="009B331A"/>
    <w:rsid w:val="009B359F"/>
    <w:rsid w:val="009B35CE"/>
    <w:rsid w:val="009B3C37"/>
    <w:rsid w:val="009B3CE1"/>
    <w:rsid w:val="009B40ED"/>
    <w:rsid w:val="009B438B"/>
    <w:rsid w:val="009B45BE"/>
    <w:rsid w:val="009B460D"/>
    <w:rsid w:val="009B46D2"/>
    <w:rsid w:val="009B4DAB"/>
    <w:rsid w:val="009B4EC1"/>
    <w:rsid w:val="009B4FEB"/>
    <w:rsid w:val="009B50F5"/>
    <w:rsid w:val="009B5343"/>
    <w:rsid w:val="009B5466"/>
    <w:rsid w:val="009B573F"/>
    <w:rsid w:val="009B5781"/>
    <w:rsid w:val="009B5B29"/>
    <w:rsid w:val="009B640A"/>
    <w:rsid w:val="009B6651"/>
    <w:rsid w:val="009B699B"/>
    <w:rsid w:val="009B6A1A"/>
    <w:rsid w:val="009B6DF0"/>
    <w:rsid w:val="009B6EB8"/>
    <w:rsid w:val="009B6FBF"/>
    <w:rsid w:val="009B70B7"/>
    <w:rsid w:val="009B70CC"/>
    <w:rsid w:val="009B75F5"/>
    <w:rsid w:val="009B78AC"/>
    <w:rsid w:val="009B7984"/>
    <w:rsid w:val="009B7FB3"/>
    <w:rsid w:val="009C0084"/>
    <w:rsid w:val="009C00EE"/>
    <w:rsid w:val="009C0A54"/>
    <w:rsid w:val="009C0B4A"/>
    <w:rsid w:val="009C0D11"/>
    <w:rsid w:val="009C0F92"/>
    <w:rsid w:val="009C1154"/>
    <w:rsid w:val="009C11A7"/>
    <w:rsid w:val="009C14D7"/>
    <w:rsid w:val="009C16F3"/>
    <w:rsid w:val="009C17E8"/>
    <w:rsid w:val="009C1AF8"/>
    <w:rsid w:val="009C2041"/>
    <w:rsid w:val="009C213A"/>
    <w:rsid w:val="009C2268"/>
    <w:rsid w:val="009C22A7"/>
    <w:rsid w:val="009C2441"/>
    <w:rsid w:val="009C28BD"/>
    <w:rsid w:val="009C29E7"/>
    <w:rsid w:val="009C3294"/>
    <w:rsid w:val="009C3441"/>
    <w:rsid w:val="009C3537"/>
    <w:rsid w:val="009C3556"/>
    <w:rsid w:val="009C3D1D"/>
    <w:rsid w:val="009C3F77"/>
    <w:rsid w:val="009C42D1"/>
    <w:rsid w:val="009C4C4B"/>
    <w:rsid w:val="009C5724"/>
    <w:rsid w:val="009C573B"/>
    <w:rsid w:val="009C5F8C"/>
    <w:rsid w:val="009C6323"/>
    <w:rsid w:val="009C6596"/>
    <w:rsid w:val="009C66FE"/>
    <w:rsid w:val="009C690D"/>
    <w:rsid w:val="009C6AB9"/>
    <w:rsid w:val="009C6C35"/>
    <w:rsid w:val="009C70EA"/>
    <w:rsid w:val="009C71D6"/>
    <w:rsid w:val="009C73EB"/>
    <w:rsid w:val="009C79AF"/>
    <w:rsid w:val="009C7A61"/>
    <w:rsid w:val="009C7DF2"/>
    <w:rsid w:val="009C7EFB"/>
    <w:rsid w:val="009D0048"/>
    <w:rsid w:val="009D0056"/>
    <w:rsid w:val="009D06A5"/>
    <w:rsid w:val="009D06DE"/>
    <w:rsid w:val="009D0767"/>
    <w:rsid w:val="009D0AFB"/>
    <w:rsid w:val="009D0D5B"/>
    <w:rsid w:val="009D0E7F"/>
    <w:rsid w:val="009D0FE7"/>
    <w:rsid w:val="009D1591"/>
    <w:rsid w:val="009D1606"/>
    <w:rsid w:val="009D20F9"/>
    <w:rsid w:val="009D2517"/>
    <w:rsid w:val="009D256D"/>
    <w:rsid w:val="009D27D9"/>
    <w:rsid w:val="009D2BFE"/>
    <w:rsid w:val="009D2C48"/>
    <w:rsid w:val="009D2CB8"/>
    <w:rsid w:val="009D2E6A"/>
    <w:rsid w:val="009D33EC"/>
    <w:rsid w:val="009D386C"/>
    <w:rsid w:val="009D38A9"/>
    <w:rsid w:val="009D3A23"/>
    <w:rsid w:val="009D3CDD"/>
    <w:rsid w:val="009D41A8"/>
    <w:rsid w:val="009D4238"/>
    <w:rsid w:val="009D42D8"/>
    <w:rsid w:val="009D44CA"/>
    <w:rsid w:val="009D4918"/>
    <w:rsid w:val="009D49E9"/>
    <w:rsid w:val="009D5379"/>
    <w:rsid w:val="009D5450"/>
    <w:rsid w:val="009D54C3"/>
    <w:rsid w:val="009D5D8A"/>
    <w:rsid w:val="009D5E44"/>
    <w:rsid w:val="009D6806"/>
    <w:rsid w:val="009D6E4B"/>
    <w:rsid w:val="009D6F3E"/>
    <w:rsid w:val="009D6FFC"/>
    <w:rsid w:val="009D743E"/>
    <w:rsid w:val="009D75FF"/>
    <w:rsid w:val="009D77FA"/>
    <w:rsid w:val="009D7AF7"/>
    <w:rsid w:val="009D7F0E"/>
    <w:rsid w:val="009E0022"/>
    <w:rsid w:val="009E0203"/>
    <w:rsid w:val="009E0469"/>
    <w:rsid w:val="009E04AE"/>
    <w:rsid w:val="009E086D"/>
    <w:rsid w:val="009E0AAE"/>
    <w:rsid w:val="009E0D53"/>
    <w:rsid w:val="009E1AE4"/>
    <w:rsid w:val="009E1D08"/>
    <w:rsid w:val="009E2072"/>
    <w:rsid w:val="009E2C2D"/>
    <w:rsid w:val="009E2C64"/>
    <w:rsid w:val="009E3268"/>
    <w:rsid w:val="009E32A6"/>
    <w:rsid w:val="009E32DE"/>
    <w:rsid w:val="009E3423"/>
    <w:rsid w:val="009E35A8"/>
    <w:rsid w:val="009E374E"/>
    <w:rsid w:val="009E37B2"/>
    <w:rsid w:val="009E3A6F"/>
    <w:rsid w:val="009E3AC3"/>
    <w:rsid w:val="009E3B8C"/>
    <w:rsid w:val="009E3F67"/>
    <w:rsid w:val="009E408B"/>
    <w:rsid w:val="009E4501"/>
    <w:rsid w:val="009E4861"/>
    <w:rsid w:val="009E48F3"/>
    <w:rsid w:val="009E4B6D"/>
    <w:rsid w:val="009E4F30"/>
    <w:rsid w:val="009E52C0"/>
    <w:rsid w:val="009E54FD"/>
    <w:rsid w:val="009E5729"/>
    <w:rsid w:val="009E59FC"/>
    <w:rsid w:val="009E6101"/>
    <w:rsid w:val="009E618C"/>
    <w:rsid w:val="009E6728"/>
    <w:rsid w:val="009E67CA"/>
    <w:rsid w:val="009E6948"/>
    <w:rsid w:val="009E6CD7"/>
    <w:rsid w:val="009E6E72"/>
    <w:rsid w:val="009E7632"/>
    <w:rsid w:val="009E7CAE"/>
    <w:rsid w:val="009E7D48"/>
    <w:rsid w:val="009F032B"/>
    <w:rsid w:val="009F0416"/>
    <w:rsid w:val="009F0507"/>
    <w:rsid w:val="009F06BB"/>
    <w:rsid w:val="009F0D67"/>
    <w:rsid w:val="009F0EF4"/>
    <w:rsid w:val="009F1052"/>
    <w:rsid w:val="009F165E"/>
    <w:rsid w:val="009F1754"/>
    <w:rsid w:val="009F1B62"/>
    <w:rsid w:val="009F1D0A"/>
    <w:rsid w:val="009F1EDA"/>
    <w:rsid w:val="009F1FE0"/>
    <w:rsid w:val="009F207F"/>
    <w:rsid w:val="009F213C"/>
    <w:rsid w:val="009F2745"/>
    <w:rsid w:val="009F27EA"/>
    <w:rsid w:val="009F30D9"/>
    <w:rsid w:val="009F3362"/>
    <w:rsid w:val="009F3580"/>
    <w:rsid w:val="009F3928"/>
    <w:rsid w:val="009F3F4D"/>
    <w:rsid w:val="009F40FD"/>
    <w:rsid w:val="009F415B"/>
    <w:rsid w:val="009F42DD"/>
    <w:rsid w:val="009F4363"/>
    <w:rsid w:val="009F46A0"/>
    <w:rsid w:val="009F4CC3"/>
    <w:rsid w:val="009F55FC"/>
    <w:rsid w:val="009F59C3"/>
    <w:rsid w:val="009F5B47"/>
    <w:rsid w:val="009F5B7E"/>
    <w:rsid w:val="009F5FB2"/>
    <w:rsid w:val="009F6140"/>
    <w:rsid w:val="009F620C"/>
    <w:rsid w:val="009F68E8"/>
    <w:rsid w:val="009F694A"/>
    <w:rsid w:val="009F69F2"/>
    <w:rsid w:val="009F6B6D"/>
    <w:rsid w:val="009F6DA4"/>
    <w:rsid w:val="009F71A0"/>
    <w:rsid w:val="009F71A2"/>
    <w:rsid w:val="009F781A"/>
    <w:rsid w:val="009F7979"/>
    <w:rsid w:val="00A0003D"/>
    <w:rsid w:val="00A00055"/>
    <w:rsid w:val="00A00BB3"/>
    <w:rsid w:val="00A00E79"/>
    <w:rsid w:val="00A01703"/>
    <w:rsid w:val="00A01A77"/>
    <w:rsid w:val="00A01C79"/>
    <w:rsid w:val="00A01DDB"/>
    <w:rsid w:val="00A01F77"/>
    <w:rsid w:val="00A02007"/>
    <w:rsid w:val="00A0214E"/>
    <w:rsid w:val="00A021C5"/>
    <w:rsid w:val="00A02541"/>
    <w:rsid w:val="00A0269E"/>
    <w:rsid w:val="00A02982"/>
    <w:rsid w:val="00A02B49"/>
    <w:rsid w:val="00A02EAB"/>
    <w:rsid w:val="00A032FC"/>
    <w:rsid w:val="00A03959"/>
    <w:rsid w:val="00A039B1"/>
    <w:rsid w:val="00A039FC"/>
    <w:rsid w:val="00A04446"/>
    <w:rsid w:val="00A046B3"/>
    <w:rsid w:val="00A049B8"/>
    <w:rsid w:val="00A04DF7"/>
    <w:rsid w:val="00A05160"/>
    <w:rsid w:val="00A05C64"/>
    <w:rsid w:val="00A05CDA"/>
    <w:rsid w:val="00A05E10"/>
    <w:rsid w:val="00A0679D"/>
    <w:rsid w:val="00A06F52"/>
    <w:rsid w:val="00A0728A"/>
    <w:rsid w:val="00A0739C"/>
    <w:rsid w:val="00A1004C"/>
    <w:rsid w:val="00A1041A"/>
    <w:rsid w:val="00A107A4"/>
    <w:rsid w:val="00A109C6"/>
    <w:rsid w:val="00A10A17"/>
    <w:rsid w:val="00A10CD0"/>
    <w:rsid w:val="00A10F27"/>
    <w:rsid w:val="00A11035"/>
    <w:rsid w:val="00A114F2"/>
    <w:rsid w:val="00A11798"/>
    <w:rsid w:val="00A119F5"/>
    <w:rsid w:val="00A11A1B"/>
    <w:rsid w:val="00A11AA6"/>
    <w:rsid w:val="00A123A8"/>
    <w:rsid w:val="00A12431"/>
    <w:rsid w:val="00A12721"/>
    <w:rsid w:val="00A12880"/>
    <w:rsid w:val="00A12A04"/>
    <w:rsid w:val="00A13000"/>
    <w:rsid w:val="00A13036"/>
    <w:rsid w:val="00A13086"/>
    <w:rsid w:val="00A14088"/>
    <w:rsid w:val="00A1413C"/>
    <w:rsid w:val="00A144F5"/>
    <w:rsid w:val="00A14892"/>
    <w:rsid w:val="00A149F9"/>
    <w:rsid w:val="00A14E61"/>
    <w:rsid w:val="00A150A2"/>
    <w:rsid w:val="00A151BF"/>
    <w:rsid w:val="00A159DF"/>
    <w:rsid w:val="00A16074"/>
    <w:rsid w:val="00A16146"/>
    <w:rsid w:val="00A16318"/>
    <w:rsid w:val="00A16748"/>
    <w:rsid w:val="00A16773"/>
    <w:rsid w:val="00A16B2F"/>
    <w:rsid w:val="00A16F0D"/>
    <w:rsid w:val="00A178A6"/>
    <w:rsid w:val="00A20562"/>
    <w:rsid w:val="00A20E26"/>
    <w:rsid w:val="00A2134C"/>
    <w:rsid w:val="00A21655"/>
    <w:rsid w:val="00A216C6"/>
    <w:rsid w:val="00A21A31"/>
    <w:rsid w:val="00A21F1C"/>
    <w:rsid w:val="00A220E6"/>
    <w:rsid w:val="00A229D6"/>
    <w:rsid w:val="00A22B52"/>
    <w:rsid w:val="00A237FE"/>
    <w:rsid w:val="00A23D78"/>
    <w:rsid w:val="00A23DC1"/>
    <w:rsid w:val="00A2457A"/>
    <w:rsid w:val="00A2487E"/>
    <w:rsid w:val="00A249F2"/>
    <w:rsid w:val="00A24C04"/>
    <w:rsid w:val="00A24E59"/>
    <w:rsid w:val="00A25076"/>
    <w:rsid w:val="00A251C0"/>
    <w:rsid w:val="00A257D6"/>
    <w:rsid w:val="00A25B1D"/>
    <w:rsid w:val="00A25C12"/>
    <w:rsid w:val="00A2614E"/>
    <w:rsid w:val="00A262A2"/>
    <w:rsid w:val="00A2630A"/>
    <w:rsid w:val="00A2666E"/>
    <w:rsid w:val="00A266C7"/>
    <w:rsid w:val="00A2681C"/>
    <w:rsid w:val="00A269CC"/>
    <w:rsid w:val="00A26B3F"/>
    <w:rsid w:val="00A26C5C"/>
    <w:rsid w:val="00A27446"/>
    <w:rsid w:val="00A277FB"/>
    <w:rsid w:val="00A27BD7"/>
    <w:rsid w:val="00A27FC2"/>
    <w:rsid w:val="00A27FF7"/>
    <w:rsid w:val="00A3036D"/>
    <w:rsid w:val="00A3040C"/>
    <w:rsid w:val="00A30632"/>
    <w:rsid w:val="00A306DF"/>
    <w:rsid w:val="00A30749"/>
    <w:rsid w:val="00A31208"/>
    <w:rsid w:val="00A31430"/>
    <w:rsid w:val="00A31881"/>
    <w:rsid w:val="00A31BFC"/>
    <w:rsid w:val="00A31CDD"/>
    <w:rsid w:val="00A3205A"/>
    <w:rsid w:val="00A32160"/>
    <w:rsid w:val="00A32169"/>
    <w:rsid w:val="00A3244E"/>
    <w:rsid w:val="00A32838"/>
    <w:rsid w:val="00A32BAD"/>
    <w:rsid w:val="00A32C19"/>
    <w:rsid w:val="00A332AF"/>
    <w:rsid w:val="00A336AB"/>
    <w:rsid w:val="00A33C05"/>
    <w:rsid w:val="00A33F3A"/>
    <w:rsid w:val="00A344A8"/>
    <w:rsid w:val="00A348E8"/>
    <w:rsid w:val="00A34913"/>
    <w:rsid w:val="00A34CE7"/>
    <w:rsid w:val="00A34CF4"/>
    <w:rsid w:val="00A34F11"/>
    <w:rsid w:val="00A35831"/>
    <w:rsid w:val="00A358A6"/>
    <w:rsid w:val="00A35E1B"/>
    <w:rsid w:val="00A36C63"/>
    <w:rsid w:val="00A36F12"/>
    <w:rsid w:val="00A371D0"/>
    <w:rsid w:val="00A37538"/>
    <w:rsid w:val="00A37CDB"/>
    <w:rsid w:val="00A40139"/>
    <w:rsid w:val="00A408DB"/>
    <w:rsid w:val="00A41A02"/>
    <w:rsid w:val="00A41CD7"/>
    <w:rsid w:val="00A42057"/>
    <w:rsid w:val="00A42673"/>
    <w:rsid w:val="00A42CE7"/>
    <w:rsid w:val="00A42D5A"/>
    <w:rsid w:val="00A4320E"/>
    <w:rsid w:val="00A436A1"/>
    <w:rsid w:val="00A43A1B"/>
    <w:rsid w:val="00A43A38"/>
    <w:rsid w:val="00A43AE8"/>
    <w:rsid w:val="00A44496"/>
    <w:rsid w:val="00A4493E"/>
    <w:rsid w:val="00A4497C"/>
    <w:rsid w:val="00A44D55"/>
    <w:rsid w:val="00A44FA6"/>
    <w:rsid w:val="00A45BD4"/>
    <w:rsid w:val="00A46823"/>
    <w:rsid w:val="00A46A91"/>
    <w:rsid w:val="00A46EA6"/>
    <w:rsid w:val="00A47148"/>
    <w:rsid w:val="00A47653"/>
    <w:rsid w:val="00A47AB9"/>
    <w:rsid w:val="00A47F4E"/>
    <w:rsid w:val="00A501F7"/>
    <w:rsid w:val="00A50260"/>
    <w:rsid w:val="00A5084E"/>
    <w:rsid w:val="00A50933"/>
    <w:rsid w:val="00A51546"/>
    <w:rsid w:val="00A519D1"/>
    <w:rsid w:val="00A51D3B"/>
    <w:rsid w:val="00A52340"/>
    <w:rsid w:val="00A52CDE"/>
    <w:rsid w:val="00A532BA"/>
    <w:rsid w:val="00A5343C"/>
    <w:rsid w:val="00A53468"/>
    <w:rsid w:val="00A53524"/>
    <w:rsid w:val="00A5368A"/>
    <w:rsid w:val="00A53D1D"/>
    <w:rsid w:val="00A53FBC"/>
    <w:rsid w:val="00A541D2"/>
    <w:rsid w:val="00A5423C"/>
    <w:rsid w:val="00A54A1A"/>
    <w:rsid w:val="00A54C51"/>
    <w:rsid w:val="00A54CFB"/>
    <w:rsid w:val="00A55658"/>
    <w:rsid w:val="00A5571F"/>
    <w:rsid w:val="00A55978"/>
    <w:rsid w:val="00A55BBB"/>
    <w:rsid w:val="00A55C38"/>
    <w:rsid w:val="00A55C9A"/>
    <w:rsid w:val="00A56D1D"/>
    <w:rsid w:val="00A57240"/>
    <w:rsid w:val="00A57875"/>
    <w:rsid w:val="00A57976"/>
    <w:rsid w:val="00A57C3D"/>
    <w:rsid w:val="00A57F22"/>
    <w:rsid w:val="00A57F27"/>
    <w:rsid w:val="00A60066"/>
    <w:rsid w:val="00A601CB"/>
    <w:rsid w:val="00A60208"/>
    <w:rsid w:val="00A60219"/>
    <w:rsid w:val="00A6031D"/>
    <w:rsid w:val="00A60918"/>
    <w:rsid w:val="00A60E7F"/>
    <w:rsid w:val="00A60EC4"/>
    <w:rsid w:val="00A61728"/>
    <w:rsid w:val="00A617C9"/>
    <w:rsid w:val="00A61B10"/>
    <w:rsid w:val="00A62387"/>
    <w:rsid w:val="00A6270C"/>
    <w:rsid w:val="00A62C43"/>
    <w:rsid w:val="00A62FCC"/>
    <w:rsid w:val="00A6313C"/>
    <w:rsid w:val="00A63432"/>
    <w:rsid w:val="00A6351D"/>
    <w:rsid w:val="00A6387F"/>
    <w:rsid w:val="00A639D9"/>
    <w:rsid w:val="00A63A9F"/>
    <w:rsid w:val="00A63B43"/>
    <w:rsid w:val="00A63C37"/>
    <w:rsid w:val="00A63DA7"/>
    <w:rsid w:val="00A63E08"/>
    <w:rsid w:val="00A6415D"/>
    <w:rsid w:val="00A642E0"/>
    <w:rsid w:val="00A64519"/>
    <w:rsid w:val="00A64570"/>
    <w:rsid w:val="00A647B1"/>
    <w:rsid w:val="00A64A51"/>
    <w:rsid w:val="00A650A9"/>
    <w:rsid w:val="00A650EE"/>
    <w:rsid w:val="00A65283"/>
    <w:rsid w:val="00A65A49"/>
    <w:rsid w:val="00A65C9F"/>
    <w:rsid w:val="00A661A4"/>
    <w:rsid w:val="00A6656B"/>
    <w:rsid w:val="00A66616"/>
    <w:rsid w:val="00A668BA"/>
    <w:rsid w:val="00A67299"/>
    <w:rsid w:val="00A677F2"/>
    <w:rsid w:val="00A678AC"/>
    <w:rsid w:val="00A67F92"/>
    <w:rsid w:val="00A701A5"/>
    <w:rsid w:val="00A70326"/>
    <w:rsid w:val="00A708F1"/>
    <w:rsid w:val="00A70CFF"/>
    <w:rsid w:val="00A714D6"/>
    <w:rsid w:val="00A716AE"/>
    <w:rsid w:val="00A71952"/>
    <w:rsid w:val="00A71F34"/>
    <w:rsid w:val="00A72BF1"/>
    <w:rsid w:val="00A72E78"/>
    <w:rsid w:val="00A72F82"/>
    <w:rsid w:val="00A72F9B"/>
    <w:rsid w:val="00A73013"/>
    <w:rsid w:val="00A73632"/>
    <w:rsid w:val="00A73A39"/>
    <w:rsid w:val="00A7431C"/>
    <w:rsid w:val="00A744D2"/>
    <w:rsid w:val="00A75B30"/>
    <w:rsid w:val="00A75C56"/>
    <w:rsid w:val="00A75E15"/>
    <w:rsid w:val="00A76345"/>
    <w:rsid w:val="00A764FC"/>
    <w:rsid w:val="00A7684A"/>
    <w:rsid w:val="00A76BB7"/>
    <w:rsid w:val="00A76E9F"/>
    <w:rsid w:val="00A76ED3"/>
    <w:rsid w:val="00A774FD"/>
    <w:rsid w:val="00A7776D"/>
    <w:rsid w:val="00A77B1F"/>
    <w:rsid w:val="00A77DCC"/>
    <w:rsid w:val="00A8019E"/>
    <w:rsid w:val="00A80870"/>
    <w:rsid w:val="00A8098E"/>
    <w:rsid w:val="00A80DC3"/>
    <w:rsid w:val="00A80E3A"/>
    <w:rsid w:val="00A80FA3"/>
    <w:rsid w:val="00A813B9"/>
    <w:rsid w:val="00A81747"/>
    <w:rsid w:val="00A81C2A"/>
    <w:rsid w:val="00A82055"/>
    <w:rsid w:val="00A82464"/>
    <w:rsid w:val="00A82B1C"/>
    <w:rsid w:val="00A82E64"/>
    <w:rsid w:val="00A83535"/>
    <w:rsid w:val="00A83849"/>
    <w:rsid w:val="00A83A37"/>
    <w:rsid w:val="00A83C46"/>
    <w:rsid w:val="00A83FD8"/>
    <w:rsid w:val="00A84004"/>
    <w:rsid w:val="00A842DE"/>
    <w:rsid w:val="00A849C8"/>
    <w:rsid w:val="00A84B78"/>
    <w:rsid w:val="00A84CED"/>
    <w:rsid w:val="00A84F69"/>
    <w:rsid w:val="00A85CF4"/>
    <w:rsid w:val="00A85D70"/>
    <w:rsid w:val="00A85DA6"/>
    <w:rsid w:val="00A85E55"/>
    <w:rsid w:val="00A85EEB"/>
    <w:rsid w:val="00A863E2"/>
    <w:rsid w:val="00A86695"/>
    <w:rsid w:val="00A867C0"/>
    <w:rsid w:val="00A86951"/>
    <w:rsid w:val="00A86C40"/>
    <w:rsid w:val="00A86C99"/>
    <w:rsid w:val="00A87162"/>
    <w:rsid w:val="00A87879"/>
    <w:rsid w:val="00A879CC"/>
    <w:rsid w:val="00A87BE0"/>
    <w:rsid w:val="00A90001"/>
    <w:rsid w:val="00A90382"/>
    <w:rsid w:val="00A90B76"/>
    <w:rsid w:val="00A916B7"/>
    <w:rsid w:val="00A91A1F"/>
    <w:rsid w:val="00A91A74"/>
    <w:rsid w:val="00A91B2E"/>
    <w:rsid w:val="00A91C95"/>
    <w:rsid w:val="00A91CB1"/>
    <w:rsid w:val="00A91D70"/>
    <w:rsid w:val="00A92705"/>
    <w:rsid w:val="00A932F7"/>
    <w:rsid w:val="00A93A54"/>
    <w:rsid w:val="00A93F1D"/>
    <w:rsid w:val="00A941F7"/>
    <w:rsid w:val="00A945E5"/>
    <w:rsid w:val="00A94974"/>
    <w:rsid w:val="00A94F16"/>
    <w:rsid w:val="00A94F3C"/>
    <w:rsid w:val="00A951D6"/>
    <w:rsid w:val="00A95218"/>
    <w:rsid w:val="00A954F4"/>
    <w:rsid w:val="00A95544"/>
    <w:rsid w:val="00A95730"/>
    <w:rsid w:val="00A95D21"/>
    <w:rsid w:val="00A95EAD"/>
    <w:rsid w:val="00A96491"/>
    <w:rsid w:val="00A96870"/>
    <w:rsid w:val="00A96B22"/>
    <w:rsid w:val="00A96BA2"/>
    <w:rsid w:val="00A96E51"/>
    <w:rsid w:val="00A97562"/>
    <w:rsid w:val="00A975EB"/>
    <w:rsid w:val="00A97724"/>
    <w:rsid w:val="00A97772"/>
    <w:rsid w:val="00A977B0"/>
    <w:rsid w:val="00A979AC"/>
    <w:rsid w:val="00A97E79"/>
    <w:rsid w:val="00AA0A81"/>
    <w:rsid w:val="00AA0DB2"/>
    <w:rsid w:val="00AA1014"/>
    <w:rsid w:val="00AA1661"/>
    <w:rsid w:val="00AA17D9"/>
    <w:rsid w:val="00AA2467"/>
    <w:rsid w:val="00AA24CC"/>
    <w:rsid w:val="00AA2527"/>
    <w:rsid w:val="00AA2907"/>
    <w:rsid w:val="00AA2C5A"/>
    <w:rsid w:val="00AA3026"/>
    <w:rsid w:val="00AA3092"/>
    <w:rsid w:val="00AA3228"/>
    <w:rsid w:val="00AA3569"/>
    <w:rsid w:val="00AA361F"/>
    <w:rsid w:val="00AA3B5F"/>
    <w:rsid w:val="00AA3B78"/>
    <w:rsid w:val="00AA3BF3"/>
    <w:rsid w:val="00AA4015"/>
    <w:rsid w:val="00AA4288"/>
    <w:rsid w:val="00AA47B9"/>
    <w:rsid w:val="00AA48CD"/>
    <w:rsid w:val="00AA4BC4"/>
    <w:rsid w:val="00AA4D9C"/>
    <w:rsid w:val="00AA4E5B"/>
    <w:rsid w:val="00AA5022"/>
    <w:rsid w:val="00AA507F"/>
    <w:rsid w:val="00AA5258"/>
    <w:rsid w:val="00AA5680"/>
    <w:rsid w:val="00AA56E1"/>
    <w:rsid w:val="00AA5751"/>
    <w:rsid w:val="00AA59D5"/>
    <w:rsid w:val="00AA5B47"/>
    <w:rsid w:val="00AA5E1D"/>
    <w:rsid w:val="00AA7130"/>
    <w:rsid w:val="00AA7171"/>
    <w:rsid w:val="00AA7186"/>
    <w:rsid w:val="00AA7678"/>
    <w:rsid w:val="00AA7842"/>
    <w:rsid w:val="00AA78C0"/>
    <w:rsid w:val="00AA7D5C"/>
    <w:rsid w:val="00AB02D0"/>
    <w:rsid w:val="00AB0308"/>
    <w:rsid w:val="00AB0397"/>
    <w:rsid w:val="00AB04D9"/>
    <w:rsid w:val="00AB0A56"/>
    <w:rsid w:val="00AB0FBC"/>
    <w:rsid w:val="00AB16B8"/>
    <w:rsid w:val="00AB1807"/>
    <w:rsid w:val="00AB1A00"/>
    <w:rsid w:val="00AB1E5D"/>
    <w:rsid w:val="00AB1F4E"/>
    <w:rsid w:val="00AB20E9"/>
    <w:rsid w:val="00AB283E"/>
    <w:rsid w:val="00AB28B2"/>
    <w:rsid w:val="00AB2E61"/>
    <w:rsid w:val="00AB2FD4"/>
    <w:rsid w:val="00AB3009"/>
    <w:rsid w:val="00AB3218"/>
    <w:rsid w:val="00AB3B03"/>
    <w:rsid w:val="00AB3D51"/>
    <w:rsid w:val="00AB411D"/>
    <w:rsid w:val="00AB4ABB"/>
    <w:rsid w:val="00AB4BAA"/>
    <w:rsid w:val="00AB4FCC"/>
    <w:rsid w:val="00AB5011"/>
    <w:rsid w:val="00AB53BA"/>
    <w:rsid w:val="00AB5673"/>
    <w:rsid w:val="00AB5693"/>
    <w:rsid w:val="00AB583E"/>
    <w:rsid w:val="00AB5842"/>
    <w:rsid w:val="00AB5B52"/>
    <w:rsid w:val="00AB5D05"/>
    <w:rsid w:val="00AB609D"/>
    <w:rsid w:val="00AB60BE"/>
    <w:rsid w:val="00AB6591"/>
    <w:rsid w:val="00AB659B"/>
    <w:rsid w:val="00AB6640"/>
    <w:rsid w:val="00AB6B76"/>
    <w:rsid w:val="00AB6E05"/>
    <w:rsid w:val="00AB70B8"/>
    <w:rsid w:val="00AB715A"/>
    <w:rsid w:val="00AB73BD"/>
    <w:rsid w:val="00AB7725"/>
    <w:rsid w:val="00AB7CBA"/>
    <w:rsid w:val="00AB7E24"/>
    <w:rsid w:val="00AC04CF"/>
    <w:rsid w:val="00AC07AE"/>
    <w:rsid w:val="00AC08C1"/>
    <w:rsid w:val="00AC0A6F"/>
    <w:rsid w:val="00AC0AC3"/>
    <w:rsid w:val="00AC1130"/>
    <w:rsid w:val="00AC11D5"/>
    <w:rsid w:val="00AC1390"/>
    <w:rsid w:val="00AC142D"/>
    <w:rsid w:val="00AC16A6"/>
    <w:rsid w:val="00AC16DC"/>
    <w:rsid w:val="00AC1F8B"/>
    <w:rsid w:val="00AC1FFD"/>
    <w:rsid w:val="00AC211D"/>
    <w:rsid w:val="00AC2142"/>
    <w:rsid w:val="00AC2304"/>
    <w:rsid w:val="00AC28D4"/>
    <w:rsid w:val="00AC2AB5"/>
    <w:rsid w:val="00AC2F75"/>
    <w:rsid w:val="00AC34E9"/>
    <w:rsid w:val="00AC3546"/>
    <w:rsid w:val="00AC3547"/>
    <w:rsid w:val="00AC3DDA"/>
    <w:rsid w:val="00AC40A7"/>
    <w:rsid w:val="00AC40AB"/>
    <w:rsid w:val="00AC4353"/>
    <w:rsid w:val="00AC44A8"/>
    <w:rsid w:val="00AC4523"/>
    <w:rsid w:val="00AC4862"/>
    <w:rsid w:val="00AC498F"/>
    <w:rsid w:val="00AC4A3B"/>
    <w:rsid w:val="00AC4F3C"/>
    <w:rsid w:val="00AC56E9"/>
    <w:rsid w:val="00AC5E04"/>
    <w:rsid w:val="00AC5FA3"/>
    <w:rsid w:val="00AC6588"/>
    <w:rsid w:val="00AC67CC"/>
    <w:rsid w:val="00AC67E3"/>
    <w:rsid w:val="00AC6934"/>
    <w:rsid w:val="00AC6F37"/>
    <w:rsid w:val="00AC6FF3"/>
    <w:rsid w:val="00AC7056"/>
    <w:rsid w:val="00AC75B6"/>
    <w:rsid w:val="00AC7CB5"/>
    <w:rsid w:val="00AC7DEF"/>
    <w:rsid w:val="00AC7F12"/>
    <w:rsid w:val="00AD073E"/>
    <w:rsid w:val="00AD09CC"/>
    <w:rsid w:val="00AD09E4"/>
    <w:rsid w:val="00AD0BBF"/>
    <w:rsid w:val="00AD0F44"/>
    <w:rsid w:val="00AD0F8C"/>
    <w:rsid w:val="00AD144A"/>
    <w:rsid w:val="00AD17D4"/>
    <w:rsid w:val="00AD1996"/>
    <w:rsid w:val="00AD1B0A"/>
    <w:rsid w:val="00AD1C48"/>
    <w:rsid w:val="00AD1FBD"/>
    <w:rsid w:val="00AD2817"/>
    <w:rsid w:val="00AD2AD6"/>
    <w:rsid w:val="00AD2F23"/>
    <w:rsid w:val="00AD337F"/>
    <w:rsid w:val="00AD3489"/>
    <w:rsid w:val="00AD3C22"/>
    <w:rsid w:val="00AD3D8B"/>
    <w:rsid w:val="00AD3E70"/>
    <w:rsid w:val="00AD3EEA"/>
    <w:rsid w:val="00AD4020"/>
    <w:rsid w:val="00AD433E"/>
    <w:rsid w:val="00AD4519"/>
    <w:rsid w:val="00AD47F4"/>
    <w:rsid w:val="00AD4B3C"/>
    <w:rsid w:val="00AD4F1B"/>
    <w:rsid w:val="00AD5B5E"/>
    <w:rsid w:val="00AD5EDD"/>
    <w:rsid w:val="00AD6048"/>
    <w:rsid w:val="00AD6051"/>
    <w:rsid w:val="00AD655D"/>
    <w:rsid w:val="00AD6E6B"/>
    <w:rsid w:val="00AD719F"/>
    <w:rsid w:val="00AD75AD"/>
    <w:rsid w:val="00AD7BFE"/>
    <w:rsid w:val="00AE029A"/>
    <w:rsid w:val="00AE03AB"/>
    <w:rsid w:val="00AE049F"/>
    <w:rsid w:val="00AE0A4B"/>
    <w:rsid w:val="00AE0AD3"/>
    <w:rsid w:val="00AE1729"/>
    <w:rsid w:val="00AE1F16"/>
    <w:rsid w:val="00AE2582"/>
    <w:rsid w:val="00AE2D68"/>
    <w:rsid w:val="00AE30BA"/>
    <w:rsid w:val="00AE32F4"/>
    <w:rsid w:val="00AE3457"/>
    <w:rsid w:val="00AE352A"/>
    <w:rsid w:val="00AE362D"/>
    <w:rsid w:val="00AE395E"/>
    <w:rsid w:val="00AE3D6E"/>
    <w:rsid w:val="00AE42C9"/>
    <w:rsid w:val="00AE48DC"/>
    <w:rsid w:val="00AE4B2B"/>
    <w:rsid w:val="00AE4DC1"/>
    <w:rsid w:val="00AE50FE"/>
    <w:rsid w:val="00AE61F0"/>
    <w:rsid w:val="00AE62BA"/>
    <w:rsid w:val="00AE6556"/>
    <w:rsid w:val="00AE6B08"/>
    <w:rsid w:val="00AE6CD0"/>
    <w:rsid w:val="00AE6D15"/>
    <w:rsid w:val="00AE711E"/>
    <w:rsid w:val="00AE72FF"/>
    <w:rsid w:val="00AE76A4"/>
    <w:rsid w:val="00AE7C83"/>
    <w:rsid w:val="00AE7DB5"/>
    <w:rsid w:val="00AE7E35"/>
    <w:rsid w:val="00AF0008"/>
    <w:rsid w:val="00AF0BAC"/>
    <w:rsid w:val="00AF0FED"/>
    <w:rsid w:val="00AF1442"/>
    <w:rsid w:val="00AF1975"/>
    <w:rsid w:val="00AF218D"/>
    <w:rsid w:val="00AF2963"/>
    <w:rsid w:val="00AF300C"/>
    <w:rsid w:val="00AF367F"/>
    <w:rsid w:val="00AF39E6"/>
    <w:rsid w:val="00AF4188"/>
    <w:rsid w:val="00AF43E2"/>
    <w:rsid w:val="00AF44B8"/>
    <w:rsid w:val="00AF4953"/>
    <w:rsid w:val="00AF4995"/>
    <w:rsid w:val="00AF533E"/>
    <w:rsid w:val="00AF5542"/>
    <w:rsid w:val="00AF5895"/>
    <w:rsid w:val="00AF58DE"/>
    <w:rsid w:val="00AF5A74"/>
    <w:rsid w:val="00AF5AB7"/>
    <w:rsid w:val="00AF5C80"/>
    <w:rsid w:val="00AF5CCD"/>
    <w:rsid w:val="00AF5E2B"/>
    <w:rsid w:val="00AF69EF"/>
    <w:rsid w:val="00AF6A6D"/>
    <w:rsid w:val="00AF6BAC"/>
    <w:rsid w:val="00AF7032"/>
    <w:rsid w:val="00AF7108"/>
    <w:rsid w:val="00AF7393"/>
    <w:rsid w:val="00AF77D3"/>
    <w:rsid w:val="00AF7AE4"/>
    <w:rsid w:val="00AF7AF7"/>
    <w:rsid w:val="00AF7BB8"/>
    <w:rsid w:val="00AF7BF2"/>
    <w:rsid w:val="00AF7D28"/>
    <w:rsid w:val="00AF7ED0"/>
    <w:rsid w:val="00AF7F9D"/>
    <w:rsid w:val="00AF7FF8"/>
    <w:rsid w:val="00B00040"/>
    <w:rsid w:val="00B00409"/>
    <w:rsid w:val="00B008DC"/>
    <w:rsid w:val="00B009F7"/>
    <w:rsid w:val="00B00C56"/>
    <w:rsid w:val="00B00CF9"/>
    <w:rsid w:val="00B0102C"/>
    <w:rsid w:val="00B01746"/>
    <w:rsid w:val="00B01BC6"/>
    <w:rsid w:val="00B02083"/>
    <w:rsid w:val="00B0235F"/>
    <w:rsid w:val="00B02363"/>
    <w:rsid w:val="00B025E1"/>
    <w:rsid w:val="00B02752"/>
    <w:rsid w:val="00B032F3"/>
    <w:rsid w:val="00B0337F"/>
    <w:rsid w:val="00B0360C"/>
    <w:rsid w:val="00B037F2"/>
    <w:rsid w:val="00B03B92"/>
    <w:rsid w:val="00B04BD6"/>
    <w:rsid w:val="00B05496"/>
    <w:rsid w:val="00B05705"/>
    <w:rsid w:val="00B057A4"/>
    <w:rsid w:val="00B057F2"/>
    <w:rsid w:val="00B05905"/>
    <w:rsid w:val="00B05999"/>
    <w:rsid w:val="00B05C75"/>
    <w:rsid w:val="00B05E98"/>
    <w:rsid w:val="00B06265"/>
    <w:rsid w:val="00B065FE"/>
    <w:rsid w:val="00B066FC"/>
    <w:rsid w:val="00B06B36"/>
    <w:rsid w:val="00B06E2D"/>
    <w:rsid w:val="00B071A9"/>
    <w:rsid w:val="00B074F8"/>
    <w:rsid w:val="00B07816"/>
    <w:rsid w:val="00B0781B"/>
    <w:rsid w:val="00B07BDD"/>
    <w:rsid w:val="00B07F08"/>
    <w:rsid w:val="00B1054D"/>
    <w:rsid w:val="00B10628"/>
    <w:rsid w:val="00B10735"/>
    <w:rsid w:val="00B10B79"/>
    <w:rsid w:val="00B1110A"/>
    <w:rsid w:val="00B11859"/>
    <w:rsid w:val="00B11D13"/>
    <w:rsid w:val="00B11D62"/>
    <w:rsid w:val="00B12A19"/>
    <w:rsid w:val="00B12AC7"/>
    <w:rsid w:val="00B12D34"/>
    <w:rsid w:val="00B12DB0"/>
    <w:rsid w:val="00B13606"/>
    <w:rsid w:val="00B13701"/>
    <w:rsid w:val="00B139B2"/>
    <w:rsid w:val="00B13B37"/>
    <w:rsid w:val="00B13E0D"/>
    <w:rsid w:val="00B13F9B"/>
    <w:rsid w:val="00B1407F"/>
    <w:rsid w:val="00B140AC"/>
    <w:rsid w:val="00B14524"/>
    <w:rsid w:val="00B145D4"/>
    <w:rsid w:val="00B147D0"/>
    <w:rsid w:val="00B148B9"/>
    <w:rsid w:val="00B14DCC"/>
    <w:rsid w:val="00B151DB"/>
    <w:rsid w:val="00B1521A"/>
    <w:rsid w:val="00B15803"/>
    <w:rsid w:val="00B15D36"/>
    <w:rsid w:val="00B15F46"/>
    <w:rsid w:val="00B15FAD"/>
    <w:rsid w:val="00B15FD2"/>
    <w:rsid w:val="00B1604A"/>
    <w:rsid w:val="00B1641D"/>
    <w:rsid w:val="00B1654B"/>
    <w:rsid w:val="00B1678A"/>
    <w:rsid w:val="00B1709F"/>
    <w:rsid w:val="00B1713D"/>
    <w:rsid w:val="00B1717D"/>
    <w:rsid w:val="00B171C2"/>
    <w:rsid w:val="00B1724E"/>
    <w:rsid w:val="00B1749D"/>
    <w:rsid w:val="00B17835"/>
    <w:rsid w:val="00B17FC2"/>
    <w:rsid w:val="00B20191"/>
    <w:rsid w:val="00B2063E"/>
    <w:rsid w:val="00B20712"/>
    <w:rsid w:val="00B20D92"/>
    <w:rsid w:val="00B21939"/>
    <w:rsid w:val="00B225DB"/>
    <w:rsid w:val="00B2312E"/>
    <w:rsid w:val="00B232CF"/>
    <w:rsid w:val="00B23EE7"/>
    <w:rsid w:val="00B23F47"/>
    <w:rsid w:val="00B240EF"/>
    <w:rsid w:val="00B2439D"/>
    <w:rsid w:val="00B24451"/>
    <w:rsid w:val="00B2471A"/>
    <w:rsid w:val="00B24CB4"/>
    <w:rsid w:val="00B24DB6"/>
    <w:rsid w:val="00B24E0D"/>
    <w:rsid w:val="00B24F55"/>
    <w:rsid w:val="00B25508"/>
    <w:rsid w:val="00B25682"/>
    <w:rsid w:val="00B25A25"/>
    <w:rsid w:val="00B26020"/>
    <w:rsid w:val="00B2615C"/>
    <w:rsid w:val="00B26672"/>
    <w:rsid w:val="00B272D4"/>
    <w:rsid w:val="00B2762C"/>
    <w:rsid w:val="00B27770"/>
    <w:rsid w:val="00B27992"/>
    <w:rsid w:val="00B279BE"/>
    <w:rsid w:val="00B27C56"/>
    <w:rsid w:val="00B27E56"/>
    <w:rsid w:val="00B27EC6"/>
    <w:rsid w:val="00B30377"/>
    <w:rsid w:val="00B305FE"/>
    <w:rsid w:val="00B3090F"/>
    <w:rsid w:val="00B3092D"/>
    <w:rsid w:val="00B30B47"/>
    <w:rsid w:val="00B30C0B"/>
    <w:rsid w:val="00B3114F"/>
    <w:rsid w:val="00B3143E"/>
    <w:rsid w:val="00B318F5"/>
    <w:rsid w:val="00B31910"/>
    <w:rsid w:val="00B31A80"/>
    <w:rsid w:val="00B31AA0"/>
    <w:rsid w:val="00B31AD1"/>
    <w:rsid w:val="00B31BB7"/>
    <w:rsid w:val="00B31CF6"/>
    <w:rsid w:val="00B31D06"/>
    <w:rsid w:val="00B31D7E"/>
    <w:rsid w:val="00B321AC"/>
    <w:rsid w:val="00B32495"/>
    <w:rsid w:val="00B3283F"/>
    <w:rsid w:val="00B32CDC"/>
    <w:rsid w:val="00B32F74"/>
    <w:rsid w:val="00B33947"/>
    <w:rsid w:val="00B343D9"/>
    <w:rsid w:val="00B34DDF"/>
    <w:rsid w:val="00B35022"/>
    <w:rsid w:val="00B350FA"/>
    <w:rsid w:val="00B35227"/>
    <w:rsid w:val="00B3526F"/>
    <w:rsid w:val="00B3534C"/>
    <w:rsid w:val="00B355B6"/>
    <w:rsid w:val="00B35B3D"/>
    <w:rsid w:val="00B35FA5"/>
    <w:rsid w:val="00B3628D"/>
    <w:rsid w:val="00B36B7D"/>
    <w:rsid w:val="00B36D79"/>
    <w:rsid w:val="00B37477"/>
    <w:rsid w:val="00B37A91"/>
    <w:rsid w:val="00B37DEB"/>
    <w:rsid w:val="00B37F46"/>
    <w:rsid w:val="00B37FE7"/>
    <w:rsid w:val="00B37FFE"/>
    <w:rsid w:val="00B40225"/>
    <w:rsid w:val="00B402AF"/>
    <w:rsid w:val="00B405E6"/>
    <w:rsid w:val="00B40752"/>
    <w:rsid w:val="00B407B8"/>
    <w:rsid w:val="00B40C39"/>
    <w:rsid w:val="00B40DDC"/>
    <w:rsid w:val="00B412FA"/>
    <w:rsid w:val="00B414E7"/>
    <w:rsid w:val="00B416BC"/>
    <w:rsid w:val="00B41955"/>
    <w:rsid w:val="00B41A1D"/>
    <w:rsid w:val="00B41D56"/>
    <w:rsid w:val="00B41DC0"/>
    <w:rsid w:val="00B429AF"/>
    <w:rsid w:val="00B42D44"/>
    <w:rsid w:val="00B4318B"/>
    <w:rsid w:val="00B431BD"/>
    <w:rsid w:val="00B432F4"/>
    <w:rsid w:val="00B43C2C"/>
    <w:rsid w:val="00B43FA3"/>
    <w:rsid w:val="00B44030"/>
    <w:rsid w:val="00B4429B"/>
    <w:rsid w:val="00B44684"/>
    <w:rsid w:val="00B446F0"/>
    <w:rsid w:val="00B4474D"/>
    <w:rsid w:val="00B4494C"/>
    <w:rsid w:val="00B44A5A"/>
    <w:rsid w:val="00B44AA8"/>
    <w:rsid w:val="00B44CA4"/>
    <w:rsid w:val="00B44CEF"/>
    <w:rsid w:val="00B45676"/>
    <w:rsid w:val="00B45B96"/>
    <w:rsid w:val="00B466E7"/>
    <w:rsid w:val="00B4673D"/>
    <w:rsid w:val="00B468BE"/>
    <w:rsid w:val="00B472E4"/>
    <w:rsid w:val="00B4760A"/>
    <w:rsid w:val="00B4795E"/>
    <w:rsid w:val="00B47F62"/>
    <w:rsid w:val="00B5053F"/>
    <w:rsid w:val="00B50791"/>
    <w:rsid w:val="00B50840"/>
    <w:rsid w:val="00B50ABE"/>
    <w:rsid w:val="00B510F3"/>
    <w:rsid w:val="00B51C43"/>
    <w:rsid w:val="00B520B1"/>
    <w:rsid w:val="00B520EB"/>
    <w:rsid w:val="00B52BBF"/>
    <w:rsid w:val="00B52D0A"/>
    <w:rsid w:val="00B52DE2"/>
    <w:rsid w:val="00B53063"/>
    <w:rsid w:val="00B53ACB"/>
    <w:rsid w:val="00B53ADF"/>
    <w:rsid w:val="00B53BCB"/>
    <w:rsid w:val="00B546AC"/>
    <w:rsid w:val="00B55146"/>
    <w:rsid w:val="00B56171"/>
    <w:rsid w:val="00B56235"/>
    <w:rsid w:val="00B564C7"/>
    <w:rsid w:val="00B5677B"/>
    <w:rsid w:val="00B56787"/>
    <w:rsid w:val="00B56911"/>
    <w:rsid w:val="00B56DB9"/>
    <w:rsid w:val="00B56DFE"/>
    <w:rsid w:val="00B57638"/>
    <w:rsid w:val="00B5798B"/>
    <w:rsid w:val="00B579E8"/>
    <w:rsid w:val="00B6009E"/>
    <w:rsid w:val="00B60571"/>
    <w:rsid w:val="00B6061C"/>
    <w:rsid w:val="00B607E7"/>
    <w:rsid w:val="00B60A22"/>
    <w:rsid w:val="00B60A25"/>
    <w:rsid w:val="00B60AC1"/>
    <w:rsid w:val="00B60D75"/>
    <w:rsid w:val="00B60D9A"/>
    <w:rsid w:val="00B6199F"/>
    <w:rsid w:val="00B62536"/>
    <w:rsid w:val="00B62593"/>
    <w:rsid w:val="00B625AF"/>
    <w:rsid w:val="00B6275C"/>
    <w:rsid w:val="00B62A4B"/>
    <w:rsid w:val="00B62B56"/>
    <w:rsid w:val="00B6320C"/>
    <w:rsid w:val="00B634B0"/>
    <w:rsid w:val="00B63AAD"/>
    <w:rsid w:val="00B63F3D"/>
    <w:rsid w:val="00B6406E"/>
    <w:rsid w:val="00B64228"/>
    <w:rsid w:val="00B64683"/>
    <w:rsid w:val="00B64947"/>
    <w:rsid w:val="00B64C17"/>
    <w:rsid w:val="00B64DFA"/>
    <w:rsid w:val="00B6575F"/>
    <w:rsid w:val="00B66315"/>
    <w:rsid w:val="00B66526"/>
    <w:rsid w:val="00B66AA2"/>
    <w:rsid w:val="00B66BBE"/>
    <w:rsid w:val="00B66E91"/>
    <w:rsid w:val="00B671EB"/>
    <w:rsid w:val="00B6765F"/>
    <w:rsid w:val="00B67A88"/>
    <w:rsid w:val="00B67C5B"/>
    <w:rsid w:val="00B7005A"/>
    <w:rsid w:val="00B70108"/>
    <w:rsid w:val="00B7068A"/>
    <w:rsid w:val="00B715CD"/>
    <w:rsid w:val="00B71B87"/>
    <w:rsid w:val="00B72151"/>
    <w:rsid w:val="00B725CE"/>
    <w:rsid w:val="00B72686"/>
    <w:rsid w:val="00B72694"/>
    <w:rsid w:val="00B727E7"/>
    <w:rsid w:val="00B72817"/>
    <w:rsid w:val="00B72AD6"/>
    <w:rsid w:val="00B73A50"/>
    <w:rsid w:val="00B73D57"/>
    <w:rsid w:val="00B74089"/>
    <w:rsid w:val="00B7417F"/>
    <w:rsid w:val="00B74505"/>
    <w:rsid w:val="00B7452C"/>
    <w:rsid w:val="00B745CE"/>
    <w:rsid w:val="00B746A6"/>
    <w:rsid w:val="00B74DE3"/>
    <w:rsid w:val="00B75224"/>
    <w:rsid w:val="00B7580D"/>
    <w:rsid w:val="00B75D1C"/>
    <w:rsid w:val="00B75D47"/>
    <w:rsid w:val="00B7661E"/>
    <w:rsid w:val="00B76ADB"/>
    <w:rsid w:val="00B76F80"/>
    <w:rsid w:val="00B7718B"/>
    <w:rsid w:val="00B771CD"/>
    <w:rsid w:val="00B7740D"/>
    <w:rsid w:val="00B776BA"/>
    <w:rsid w:val="00B7788C"/>
    <w:rsid w:val="00B77951"/>
    <w:rsid w:val="00B77DD4"/>
    <w:rsid w:val="00B80322"/>
    <w:rsid w:val="00B80582"/>
    <w:rsid w:val="00B80DE9"/>
    <w:rsid w:val="00B8137C"/>
    <w:rsid w:val="00B813C8"/>
    <w:rsid w:val="00B81749"/>
    <w:rsid w:val="00B81BE3"/>
    <w:rsid w:val="00B821E3"/>
    <w:rsid w:val="00B82220"/>
    <w:rsid w:val="00B82298"/>
    <w:rsid w:val="00B8275B"/>
    <w:rsid w:val="00B83085"/>
    <w:rsid w:val="00B83139"/>
    <w:rsid w:val="00B837FB"/>
    <w:rsid w:val="00B83989"/>
    <w:rsid w:val="00B83BCB"/>
    <w:rsid w:val="00B840FC"/>
    <w:rsid w:val="00B84227"/>
    <w:rsid w:val="00B84577"/>
    <w:rsid w:val="00B84658"/>
    <w:rsid w:val="00B849B7"/>
    <w:rsid w:val="00B84A84"/>
    <w:rsid w:val="00B84BFB"/>
    <w:rsid w:val="00B84D11"/>
    <w:rsid w:val="00B84F61"/>
    <w:rsid w:val="00B85435"/>
    <w:rsid w:val="00B855C0"/>
    <w:rsid w:val="00B85679"/>
    <w:rsid w:val="00B858E9"/>
    <w:rsid w:val="00B85DA6"/>
    <w:rsid w:val="00B86104"/>
    <w:rsid w:val="00B861B3"/>
    <w:rsid w:val="00B86370"/>
    <w:rsid w:val="00B867A0"/>
    <w:rsid w:val="00B86B62"/>
    <w:rsid w:val="00B87569"/>
    <w:rsid w:val="00B87578"/>
    <w:rsid w:val="00B87D51"/>
    <w:rsid w:val="00B9027B"/>
    <w:rsid w:val="00B90599"/>
    <w:rsid w:val="00B905E4"/>
    <w:rsid w:val="00B90666"/>
    <w:rsid w:val="00B9090D"/>
    <w:rsid w:val="00B90C78"/>
    <w:rsid w:val="00B91029"/>
    <w:rsid w:val="00B910DA"/>
    <w:rsid w:val="00B91643"/>
    <w:rsid w:val="00B91828"/>
    <w:rsid w:val="00B9230E"/>
    <w:rsid w:val="00B92519"/>
    <w:rsid w:val="00B925EB"/>
    <w:rsid w:val="00B92DA9"/>
    <w:rsid w:val="00B9314C"/>
    <w:rsid w:val="00B9314E"/>
    <w:rsid w:val="00B9336D"/>
    <w:rsid w:val="00B936A7"/>
    <w:rsid w:val="00B9383B"/>
    <w:rsid w:val="00B94269"/>
    <w:rsid w:val="00B94391"/>
    <w:rsid w:val="00B9441D"/>
    <w:rsid w:val="00B94673"/>
    <w:rsid w:val="00B94707"/>
    <w:rsid w:val="00B94859"/>
    <w:rsid w:val="00B94D67"/>
    <w:rsid w:val="00B95261"/>
    <w:rsid w:val="00B95C56"/>
    <w:rsid w:val="00B95E1E"/>
    <w:rsid w:val="00B9646D"/>
    <w:rsid w:val="00B96571"/>
    <w:rsid w:val="00B96771"/>
    <w:rsid w:val="00B96E60"/>
    <w:rsid w:val="00B96FAF"/>
    <w:rsid w:val="00B9718F"/>
    <w:rsid w:val="00B972A0"/>
    <w:rsid w:val="00B974FF"/>
    <w:rsid w:val="00B97BEA"/>
    <w:rsid w:val="00B97C30"/>
    <w:rsid w:val="00B97F71"/>
    <w:rsid w:val="00BA0E22"/>
    <w:rsid w:val="00BA112D"/>
    <w:rsid w:val="00BA1381"/>
    <w:rsid w:val="00BA1579"/>
    <w:rsid w:val="00BA19CF"/>
    <w:rsid w:val="00BA1B55"/>
    <w:rsid w:val="00BA29E5"/>
    <w:rsid w:val="00BA2B01"/>
    <w:rsid w:val="00BA2B7B"/>
    <w:rsid w:val="00BA30CC"/>
    <w:rsid w:val="00BA3230"/>
    <w:rsid w:val="00BA3387"/>
    <w:rsid w:val="00BA377F"/>
    <w:rsid w:val="00BA3AA5"/>
    <w:rsid w:val="00BA3AD6"/>
    <w:rsid w:val="00BA4009"/>
    <w:rsid w:val="00BA4189"/>
    <w:rsid w:val="00BA453A"/>
    <w:rsid w:val="00BA4621"/>
    <w:rsid w:val="00BA467E"/>
    <w:rsid w:val="00BA47EC"/>
    <w:rsid w:val="00BA4C52"/>
    <w:rsid w:val="00BA5025"/>
    <w:rsid w:val="00BA541B"/>
    <w:rsid w:val="00BA556E"/>
    <w:rsid w:val="00BA5704"/>
    <w:rsid w:val="00BA5788"/>
    <w:rsid w:val="00BA5C71"/>
    <w:rsid w:val="00BA6027"/>
    <w:rsid w:val="00BA621D"/>
    <w:rsid w:val="00BA6242"/>
    <w:rsid w:val="00BA6555"/>
    <w:rsid w:val="00BA6663"/>
    <w:rsid w:val="00BA6882"/>
    <w:rsid w:val="00BA696F"/>
    <w:rsid w:val="00BA6D9C"/>
    <w:rsid w:val="00BA7011"/>
    <w:rsid w:val="00BA7286"/>
    <w:rsid w:val="00BA74A4"/>
    <w:rsid w:val="00BA763C"/>
    <w:rsid w:val="00BA78E6"/>
    <w:rsid w:val="00BA7BF8"/>
    <w:rsid w:val="00BA7CFA"/>
    <w:rsid w:val="00BA7DB1"/>
    <w:rsid w:val="00BA7E03"/>
    <w:rsid w:val="00BA7E31"/>
    <w:rsid w:val="00BB02B4"/>
    <w:rsid w:val="00BB048D"/>
    <w:rsid w:val="00BB04ED"/>
    <w:rsid w:val="00BB0613"/>
    <w:rsid w:val="00BB091A"/>
    <w:rsid w:val="00BB09FA"/>
    <w:rsid w:val="00BB0EC1"/>
    <w:rsid w:val="00BB0FBF"/>
    <w:rsid w:val="00BB114A"/>
    <w:rsid w:val="00BB174F"/>
    <w:rsid w:val="00BB1D61"/>
    <w:rsid w:val="00BB2025"/>
    <w:rsid w:val="00BB2162"/>
    <w:rsid w:val="00BB278D"/>
    <w:rsid w:val="00BB2CFA"/>
    <w:rsid w:val="00BB304F"/>
    <w:rsid w:val="00BB377A"/>
    <w:rsid w:val="00BB3A08"/>
    <w:rsid w:val="00BB3BCC"/>
    <w:rsid w:val="00BB3BF1"/>
    <w:rsid w:val="00BB3F1A"/>
    <w:rsid w:val="00BB4103"/>
    <w:rsid w:val="00BB4A98"/>
    <w:rsid w:val="00BB4BDD"/>
    <w:rsid w:val="00BB52D2"/>
    <w:rsid w:val="00BB5D4E"/>
    <w:rsid w:val="00BB5F63"/>
    <w:rsid w:val="00BB5F9E"/>
    <w:rsid w:val="00BB6655"/>
    <w:rsid w:val="00BB72CC"/>
    <w:rsid w:val="00BB7417"/>
    <w:rsid w:val="00BB766B"/>
    <w:rsid w:val="00BB797F"/>
    <w:rsid w:val="00BB7A80"/>
    <w:rsid w:val="00BB7D24"/>
    <w:rsid w:val="00BB7F18"/>
    <w:rsid w:val="00BB7FC2"/>
    <w:rsid w:val="00BC011E"/>
    <w:rsid w:val="00BC012D"/>
    <w:rsid w:val="00BC0208"/>
    <w:rsid w:val="00BC0757"/>
    <w:rsid w:val="00BC0BB5"/>
    <w:rsid w:val="00BC0E13"/>
    <w:rsid w:val="00BC1032"/>
    <w:rsid w:val="00BC1154"/>
    <w:rsid w:val="00BC1853"/>
    <w:rsid w:val="00BC1AAE"/>
    <w:rsid w:val="00BC1BA8"/>
    <w:rsid w:val="00BC312B"/>
    <w:rsid w:val="00BC3805"/>
    <w:rsid w:val="00BC3E4D"/>
    <w:rsid w:val="00BC4061"/>
    <w:rsid w:val="00BC4535"/>
    <w:rsid w:val="00BC48DE"/>
    <w:rsid w:val="00BC495F"/>
    <w:rsid w:val="00BC4AEC"/>
    <w:rsid w:val="00BC52A5"/>
    <w:rsid w:val="00BC7279"/>
    <w:rsid w:val="00BC75C5"/>
    <w:rsid w:val="00BC768F"/>
    <w:rsid w:val="00BC76BC"/>
    <w:rsid w:val="00BC7EBE"/>
    <w:rsid w:val="00BC7ECB"/>
    <w:rsid w:val="00BD0DE3"/>
    <w:rsid w:val="00BD0E0E"/>
    <w:rsid w:val="00BD136D"/>
    <w:rsid w:val="00BD1991"/>
    <w:rsid w:val="00BD1A8D"/>
    <w:rsid w:val="00BD1AE6"/>
    <w:rsid w:val="00BD2648"/>
    <w:rsid w:val="00BD2CC8"/>
    <w:rsid w:val="00BD2F46"/>
    <w:rsid w:val="00BD32C0"/>
    <w:rsid w:val="00BD3680"/>
    <w:rsid w:val="00BD468E"/>
    <w:rsid w:val="00BD4759"/>
    <w:rsid w:val="00BD50FB"/>
    <w:rsid w:val="00BD560A"/>
    <w:rsid w:val="00BD566D"/>
    <w:rsid w:val="00BD56E5"/>
    <w:rsid w:val="00BD58CA"/>
    <w:rsid w:val="00BD58D4"/>
    <w:rsid w:val="00BD5BC6"/>
    <w:rsid w:val="00BD5E12"/>
    <w:rsid w:val="00BD6304"/>
    <w:rsid w:val="00BD6622"/>
    <w:rsid w:val="00BD66E7"/>
    <w:rsid w:val="00BD67FE"/>
    <w:rsid w:val="00BD6CD2"/>
    <w:rsid w:val="00BD6CFD"/>
    <w:rsid w:val="00BD7149"/>
    <w:rsid w:val="00BD71B7"/>
    <w:rsid w:val="00BD724A"/>
    <w:rsid w:val="00BD79A5"/>
    <w:rsid w:val="00BD7FB9"/>
    <w:rsid w:val="00BE00B9"/>
    <w:rsid w:val="00BE00E8"/>
    <w:rsid w:val="00BE0229"/>
    <w:rsid w:val="00BE091E"/>
    <w:rsid w:val="00BE1039"/>
    <w:rsid w:val="00BE1232"/>
    <w:rsid w:val="00BE188C"/>
    <w:rsid w:val="00BE19D6"/>
    <w:rsid w:val="00BE1A38"/>
    <w:rsid w:val="00BE252A"/>
    <w:rsid w:val="00BE2794"/>
    <w:rsid w:val="00BE29BD"/>
    <w:rsid w:val="00BE2B67"/>
    <w:rsid w:val="00BE2E7B"/>
    <w:rsid w:val="00BE3057"/>
    <w:rsid w:val="00BE33DA"/>
    <w:rsid w:val="00BE3486"/>
    <w:rsid w:val="00BE36F9"/>
    <w:rsid w:val="00BE3B3E"/>
    <w:rsid w:val="00BE3BE7"/>
    <w:rsid w:val="00BE416E"/>
    <w:rsid w:val="00BE4AAD"/>
    <w:rsid w:val="00BE4F09"/>
    <w:rsid w:val="00BE4FAD"/>
    <w:rsid w:val="00BE54D5"/>
    <w:rsid w:val="00BE5B09"/>
    <w:rsid w:val="00BE5DCC"/>
    <w:rsid w:val="00BE6337"/>
    <w:rsid w:val="00BE642F"/>
    <w:rsid w:val="00BE646A"/>
    <w:rsid w:val="00BE79C7"/>
    <w:rsid w:val="00BE7B1D"/>
    <w:rsid w:val="00BE7CC1"/>
    <w:rsid w:val="00BE7E4E"/>
    <w:rsid w:val="00BF0167"/>
    <w:rsid w:val="00BF01AF"/>
    <w:rsid w:val="00BF02AC"/>
    <w:rsid w:val="00BF06B2"/>
    <w:rsid w:val="00BF0B48"/>
    <w:rsid w:val="00BF0E53"/>
    <w:rsid w:val="00BF0EDC"/>
    <w:rsid w:val="00BF1372"/>
    <w:rsid w:val="00BF1BF4"/>
    <w:rsid w:val="00BF1E8C"/>
    <w:rsid w:val="00BF2C19"/>
    <w:rsid w:val="00BF2CDE"/>
    <w:rsid w:val="00BF308C"/>
    <w:rsid w:val="00BF36FD"/>
    <w:rsid w:val="00BF38B9"/>
    <w:rsid w:val="00BF3B4E"/>
    <w:rsid w:val="00BF3DA3"/>
    <w:rsid w:val="00BF3FC4"/>
    <w:rsid w:val="00BF42E3"/>
    <w:rsid w:val="00BF44EF"/>
    <w:rsid w:val="00BF49A5"/>
    <w:rsid w:val="00BF4AC2"/>
    <w:rsid w:val="00BF5131"/>
    <w:rsid w:val="00BF5982"/>
    <w:rsid w:val="00BF5E6E"/>
    <w:rsid w:val="00BF6297"/>
    <w:rsid w:val="00BF65CC"/>
    <w:rsid w:val="00BF6639"/>
    <w:rsid w:val="00BF68CC"/>
    <w:rsid w:val="00BF6966"/>
    <w:rsid w:val="00BF6F76"/>
    <w:rsid w:val="00BF6F8B"/>
    <w:rsid w:val="00BF70D8"/>
    <w:rsid w:val="00BF7354"/>
    <w:rsid w:val="00BF78F5"/>
    <w:rsid w:val="00BF7BB2"/>
    <w:rsid w:val="00BF7F19"/>
    <w:rsid w:val="00C004B9"/>
    <w:rsid w:val="00C00BC0"/>
    <w:rsid w:val="00C00E05"/>
    <w:rsid w:val="00C01167"/>
    <w:rsid w:val="00C012CB"/>
    <w:rsid w:val="00C019BB"/>
    <w:rsid w:val="00C019DE"/>
    <w:rsid w:val="00C01C92"/>
    <w:rsid w:val="00C01CBB"/>
    <w:rsid w:val="00C02351"/>
    <w:rsid w:val="00C026B4"/>
    <w:rsid w:val="00C029C1"/>
    <w:rsid w:val="00C02E9D"/>
    <w:rsid w:val="00C02EDF"/>
    <w:rsid w:val="00C02EF4"/>
    <w:rsid w:val="00C03080"/>
    <w:rsid w:val="00C03331"/>
    <w:rsid w:val="00C03569"/>
    <w:rsid w:val="00C03EA3"/>
    <w:rsid w:val="00C0411A"/>
    <w:rsid w:val="00C04661"/>
    <w:rsid w:val="00C048C4"/>
    <w:rsid w:val="00C04A4C"/>
    <w:rsid w:val="00C04A57"/>
    <w:rsid w:val="00C04FD5"/>
    <w:rsid w:val="00C052B9"/>
    <w:rsid w:val="00C05361"/>
    <w:rsid w:val="00C05A8B"/>
    <w:rsid w:val="00C05C67"/>
    <w:rsid w:val="00C05FE4"/>
    <w:rsid w:val="00C0648C"/>
    <w:rsid w:val="00C067E9"/>
    <w:rsid w:val="00C06D8F"/>
    <w:rsid w:val="00C07244"/>
    <w:rsid w:val="00C103FC"/>
    <w:rsid w:val="00C1064A"/>
    <w:rsid w:val="00C1141A"/>
    <w:rsid w:val="00C114A9"/>
    <w:rsid w:val="00C11A3E"/>
    <w:rsid w:val="00C11AB1"/>
    <w:rsid w:val="00C11DCB"/>
    <w:rsid w:val="00C12600"/>
    <w:rsid w:val="00C128F9"/>
    <w:rsid w:val="00C12A31"/>
    <w:rsid w:val="00C13202"/>
    <w:rsid w:val="00C139D1"/>
    <w:rsid w:val="00C13A7D"/>
    <w:rsid w:val="00C14371"/>
    <w:rsid w:val="00C1456E"/>
    <w:rsid w:val="00C14A0E"/>
    <w:rsid w:val="00C14AD5"/>
    <w:rsid w:val="00C14FB6"/>
    <w:rsid w:val="00C151CB"/>
    <w:rsid w:val="00C154CB"/>
    <w:rsid w:val="00C1577A"/>
    <w:rsid w:val="00C15AD3"/>
    <w:rsid w:val="00C15CC0"/>
    <w:rsid w:val="00C15CFD"/>
    <w:rsid w:val="00C15DE3"/>
    <w:rsid w:val="00C16054"/>
    <w:rsid w:val="00C1613C"/>
    <w:rsid w:val="00C161B6"/>
    <w:rsid w:val="00C16555"/>
    <w:rsid w:val="00C17033"/>
    <w:rsid w:val="00C170DA"/>
    <w:rsid w:val="00C17630"/>
    <w:rsid w:val="00C176D0"/>
    <w:rsid w:val="00C17E04"/>
    <w:rsid w:val="00C2009F"/>
    <w:rsid w:val="00C2010C"/>
    <w:rsid w:val="00C209DA"/>
    <w:rsid w:val="00C20A2C"/>
    <w:rsid w:val="00C20A4F"/>
    <w:rsid w:val="00C20CB1"/>
    <w:rsid w:val="00C20DDB"/>
    <w:rsid w:val="00C21339"/>
    <w:rsid w:val="00C218AD"/>
    <w:rsid w:val="00C21E87"/>
    <w:rsid w:val="00C21EA0"/>
    <w:rsid w:val="00C222D4"/>
    <w:rsid w:val="00C223C4"/>
    <w:rsid w:val="00C22512"/>
    <w:rsid w:val="00C22ABD"/>
    <w:rsid w:val="00C230FE"/>
    <w:rsid w:val="00C23225"/>
    <w:rsid w:val="00C232F9"/>
    <w:rsid w:val="00C23B54"/>
    <w:rsid w:val="00C23C52"/>
    <w:rsid w:val="00C23CE2"/>
    <w:rsid w:val="00C23CF8"/>
    <w:rsid w:val="00C24EC9"/>
    <w:rsid w:val="00C25099"/>
    <w:rsid w:val="00C25498"/>
    <w:rsid w:val="00C25582"/>
    <w:rsid w:val="00C255D8"/>
    <w:rsid w:val="00C2591A"/>
    <w:rsid w:val="00C25E01"/>
    <w:rsid w:val="00C25F75"/>
    <w:rsid w:val="00C25FA2"/>
    <w:rsid w:val="00C2638F"/>
    <w:rsid w:val="00C267C2"/>
    <w:rsid w:val="00C26DC6"/>
    <w:rsid w:val="00C26F69"/>
    <w:rsid w:val="00C26FAA"/>
    <w:rsid w:val="00C271E9"/>
    <w:rsid w:val="00C278A6"/>
    <w:rsid w:val="00C27C65"/>
    <w:rsid w:val="00C27F13"/>
    <w:rsid w:val="00C306C4"/>
    <w:rsid w:val="00C30718"/>
    <w:rsid w:val="00C3082F"/>
    <w:rsid w:val="00C30AFE"/>
    <w:rsid w:val="00C30FD0"/>
    <w:rsid w:val="00C31009"/>
    <w:rsid w:val="00C31C3C"/>
    <w:rsid w:val="00C3204F"/>
    <w:rsid w:val="00C321D3"/>
    <w:rsid w:val="00C32376"/>
    <w:rsid w:val="00C32470"/>
    <w:rsid w:val="00C3260E"/>
    <w:rsid w:val="00C32624"/>
    <w:rsid w:val="00C331A5"/>
    <w:rsid w:val="00C3320A"/>
    <w:rsid w:val="00C33238"/>
    <w:rsid w:val="00C33B06"/>
    <w:rsid w:val="00C33BB5"/>
    <w:rsid w:val="00C33CF2"/>
    <w:rsid w:val="00C34138"/>
    <w:rsid w:val="00C3415D"/>
    <w:rsid w:val="00C3417A"/>
    <w:rsid w:val="00C341E0"/>
    <w:rsid w:val="00C3435D"/>
    <w:rsid w:val="00C34918"/>
    <w:rsid w:val="00C34ADB"/>
    <w:rsid w:val="00C34C33"/>
    <w:rsid w:val="00C34CC1"/>
    <w:rsid w:val="00C34F01"/>
    <w:rsid w:val="00C34F94"/>
    <w:rsid w:val="00C35180"/>
    <w:rsid w:val="00C353FB"/>
    <w:rsid w:val="00C35AA5"/>
    <w:rsid w:val="00C35DE6"/>
    <w:rsid w:val="00C36254"/>
    <w:rsid w:val="00C362D2"/>
    <w:rsid w:val="00C363F3"/>
    <w:rsid w:val="00C364B3"/>
    <w:rsid w:val="00C364D6"/>
    <w:rsid w:val="00C373DC"/>
    <w:rsid w:val="00C4050A"/>
    <w:rsid w:val="00C40816"/>
    <w:rsid w:val="00C40B4B"/>
    <w:rsid w:val="00C40D39"/>
    <w:rsid w:val="00C40D60"/>
    <w:rsid w:val="00C40D8B"/>
    <w:rsid w:val="00C421A2"/>
    <w:rsid w:val="00C421E4"/>
    <w:rsid w:val="00C42277"/>
    <w:rsid w:val="00C42356"/>
    <w:rsid w:val="00C42724"/>
    <w:rsid w:val="00C427C7"/>
    <w:rsid w:val="00C42E12"/>
    <w:rsid w:val="00C42F2B"/>
    <w:rsid w:val="00C43263"/>
    <w:rsid w:val="00C43394"/>
    <w:rsid w:val="00C4356A"/>
    <w:rsid w:val="00C4392E"/>
    <w:rsid w:val="00C44599"/>
    <w:rsid w:val="00C4486D"/>
    <w:rsid w:val="00C4486E"/>
    <w:rsid w:val="00C44B41"/>
    <w:rsid w:val="00C44D81"/>
    <w:rsid w:val="00C45005"/>
    <w:rsid w:val="00C4589B"/>
    <w:rsid w:val="00C45C9E"/>
    <w:rsid w:val="00C4652B"/>
    <w:rsid w:val="00C46551"/>
    <w:rsid w:val="00C46556"/>
    <w:rsid w:val="00C470FF"/>
    <w:rsid w:val="00C47690"/>
    <w:rsid w:val="00C47A21"/>
    <w:rsid w:val="00C47C15"/>
    <w:rsid w:val="00C47D5C"/>
    <w:rsid w:val="00C47DEC"/>
    <w:rsid w:val="00C47FAB"/>
    <w:rsid w:val="00C5016D"/>
    <w:rsid w:val="00C50348"/>
    <w:rsid w:val="00C506FA"/>
    <w:rsid w:val="00C50B9B"/>
    <w:rsid w:val="00C51559"/>
    <w:rsid w:val="00C520D1"/>
    <w:rsid w:val="00C52AC4"/>
    <w:rsid w:val="00C52BA2"/>
    <w:rsid w:val="00C52ECB"/>
    <w:rsid w:val="00C532A3"/>
    <w:rsid w:val="00C53418"/>
    <w:rsid w:val="00C538A6"/>
    <w:rsid w:val="00C5392F"/>
    <w:rsid w:val="00C53AEF"/>
    <w:rsid w:val="00C53BC1"/>
    <w:rsid w:val="00C53DDF"/>
    <w:rsid w:val="00C54546"/>
    <w:rsid w:val="00C5465F"/>
    <w:rsid w:val="00C54976"/>
    <w:rsid w:val="00C54B59"/>
    <w:rsid w:val="00C54B9F"/>
    <w:rsid w:val="00C551BA"/>
    <w:rsid w:val="00C554C5"/>
    <w:rsid w:val="00C55570"/>
    <w:rsid w:val="00C555D5"/>
    <w:rsid w:val="00C556BD"/>
    <w:rsid w:val="00C557EB"/>
    <w:rsid w:val="00C55CFB"/>
    <w:rsid w:val="00C55D78"/>
    <w:rsid w:val="00C56302"/>
    <w:rsid w:val="00C56C54"/>
    <w:rsid w:val="00C56CFC"/>
    <w:rsid w:val="00C57044"/>
    <w:rsid w:val="00C57148"/>
    <w:rsid w:val="00C57195"/>
    <w:rsid w:val="00C57532"/>
    <w:rsid w:val="00C5773E"/>
    <w:rsid w:val="00C579BB"/>
    <w:rsid w:val="00C6011F"/>
    <w:rsid w:val="00C60194"/>
    <w:rsid w:val="00C60666"/>
    <w:rsid w:val="00C60B80"/>
    <w:rsid w:val="00C613B0"/>
    <w:rsid w:val="00C61A72"/>
    <w:rsid w:val="00C620B1"/>
    <w:rsid w:val="00C623CA"/>
    <w:rsid w:val="00C62AF2"/>
    <w:rsid w:val="00C63272"/>
    <w:rsid w:val="00C63443"/>
    <w:rsid w:val="00C637E5"/>
    <w:rsid w:val="00C639D2"/>
    <w:rsid w:val="00C642B5"/>
    <w:rsid w:val="00C644E9"/>
    <w:rsid w:val="00C64563"/>
    <w:rsid w:val="00C6587E"/>
    <w:rsid w:val="00C65F13"/>
    <w:rsid w:val="00C660DD"/>
    <w:rsid w:val="00C66357"/>
    <w:rsid w:val="00C66384"/>
    <w:rsid w:val="00C66C9B"/>
    <w:rsid w:val="00C66E27"/>
    <w:rsid w:val="00C67381"/>
    <w:rsid w:val="00C6796D"/>
    <w:rsid w:val="00C67DC3"/>
    <w:rsid w:val="00C67EF6"/>
    <w:rsid w:val="00C7018E"/>
    <w:rsid w:val="00C70384"/>
    <w:rsid w:val="00C70451"/>
    <w:rsid w:val="00C704AB"/>
    <w:rsid w:val="00C70560"/>
    <w:rsid w:val="00C70AFD"/>
    <w:rsid w:val="00C70BAF"/>
    <w:rsid w:val="00C70C67"/>
    <w:rsid w:val="00C71D1F"/>
    <w:rsid w:val="00C71E42"/>
    <w:rsid w:val="00C71E49"/>
    <w:rsid w:val="00C7316B"/>
    <w:rsid w:val="00C731B8"/>
    <w:rsid w:val="00C73AFB"/>
    <w:rsid w:val="00C73B0C"/>
    <w:rsid w:val="00C73CB8"/>
    <w:rsid w:val="00C73CCF"/>
    <w:rsid w:val="00C73D6F"/>
    <w:rsid w:val="00C744A4"/>
    <w:rsid w:val="00C747BD"/>
    <w:rsid w:val="00C74831"/>
    <w:rsid w:val="00C748FD"/>
    <w:rsid w:val="00C74FC1"/>
    <w:rsid w:val="00C75681"/>
    <w:rsid w:val="00C75814"/>
    <w:rsid w:val="00C75A25"/>
    <w:rsid w:val="00C75C8D"/>
    <w:rsid w:val="00C7619F"/>
    <w:rsid w:val="00C76B2F"/>
    <w:rsid w:val="00C76E71"/>
    <w:rsid w:val="00C77121"/>
    <w:rsid w:val="00C77C6A"/>
    <w:rsid w:val="00C77C8A"/>
    <w:rsid w:val="00C802CD"/>
    <w:rsid w:val="00C8037D"/>
    <w:rsid w:val="00C803D0"/>
    <w:rsid w:val="00C8096F"/>
    <w:rsid w:val="00C80B85"/>
    <w:rsid w:val="00C80EDC"/>
    <w:rsid w:val="00C8123F"/>
    <w:rsid w:val="00C81833"/>
    <w:rsid w:val="00C81B0C"/>
    <w:rsid w:val="00C81BEB"/>
    <w:rsid w:val="00C8206B"/>
    <w:rsid w:val="00C8227F"/>
    <w:rsid w:val="00C82732"/>
    <w:rsid w:val="00C828BA"/>
    <w:rsid w:val="00C82AC2"/>
    <w:rsid w:val="00C8365A"/>
    <w:rsid w:val="00C83764"/>
    <w:rsid w:val="00C8377B"/>
    <w:rsid w:val="00C83D4D"/>
    <w:rsid w:val="00C83E82"/>
    <w:rsid w:val="00C83FE4"/>
    <w:rsid w:val="00C842EC"/>
    <w:rsid w:val="00C846B4"/>
    <w:rsid w:val="00C84808"/>
    <w:rsid w:val="00C84B94"/>
    <w:rsid w:val="00C84CB4"/>
    <w:rsid w:val="00C852D1"/>
    <w:rsid w:val="00C857F4"/>
    <w:rsid w:val="00C859DA"/>
    <w:rsid w:val="00C85A66"/>
    <w:rsid w:val="00C85E13"/>
    <w:rsid w:val="00C85E8B"/>
    <w:rsid w:val="00C85EBA"/>
    <w:rsid w:val="00C85EEB"/>
    <w:rsid w:val="00C86257"/>
    <w:rsid w:val="00C86771"/>
    <w:rsid w:val="00C8698A"/>
    <w:rsid w:val="00C86AC9"/>
    <w:rsid w:val="00C86B18"/>
    <w:rsid w:val="00C872D5"/>
    <w:rsid w:val="00C87851"/>
    <w:rsid w:val="00C87AEF"/>
    <w:rsid w:val="00C87F3B"/>
    <w:rsid w:val="00C90279"/>
    <w:rsid w:val="00C906F8"/>
    <w:rsid w:val="00C90BF0"/>
    <w:rsid w:val="00C90C91"/>
    <w:rsid w:val="00C90F66"/>
    <w:rsid w:val="00C91A50"/>
    <w:rsid w:val="00C91EAB"/>
    <w:rsid w:val="00C91EF4"/>
    <w:rsid w:val="00C92150"/>
    <w:rsid w:val="00C930C5"/>
    <w:rsid w:val="00C933CC"/>
    <w:rsid w:val="00C93888"/>
    <w:rsid w:val="00C938B5"/>
    <w:rsid w:val="00C9494C"/>
    <w:rsid w:val="00C94E09"/>
    <w:rsid w:val="00C953CB"/>
    <w:rsid w:val="00C9542C"/>
    <w:rsid w:val="00C95643"/>
    <w:rsid w:val="00C95AA8"/>
    <w:rsid w:val="00C95B2F"/>
    <w:rsid w:val="00C95BCA"/>
    <w:rsid w:val="00C95EB8"/>
    <w:rsid w:val="00C967A6"/>
    <w:rsid w:val="00C96C98"/>
    <w:rsid w:val="00C96E75"/>
    <w:rsid w:val="00C96F20"/>
    <w:rsid w:val="00C978FE"/>
    <w:rsid w:val="00C97AA4"/>
    <w:rsid w:val="00C97CBD"/>
    <w:rsid w:val="00C97D6A"/>
    <w:rsid w:val="00C97E79"/>
    <w:rsid w:val="00CA06FF"/>
    <w:rsid w:val="00CA080D"/>
    <w:rsid w:val="00CA0893"/>
    <w:rsid w:val="00CA0AC8"/>
    <w:rsid w:val="00CA0FF9"/>
    <w:rsid w:val="00CA1111"/>
    <w:rsid w:val="00CA1181"/>
    <w:rsid w:val="00CA1857"/>
    <w:rsid w:val="00CA1914"/>
    <w:rsid w:val="00CA1FD6"/>
    <w:rsid w:val="00CA239B"/>
    <w:rsid w:val="00CA28BF"/>
    <w:rsid w:val="00CA28C4"/>
    <w:rsid w:val="00CA28CF"/>
    <w:rsid w:val="00CA2E46"/>
    <w:rsid w:val="00CA335A"/>
    <w:rsid w:val="00CA335E"/>
    <w:rsid w:val="00CA3E5B"/>
    <w:rsid w:val="00CA3EB1"/>
    <w:rsid w:val="00CA40FF"/>
    <w:rsid w:val="00CA41E9"/>
    <w:rsid w:val="00CA424C"/>
    <w:rsid w:val="00CA4265"/>
    <w:rsid w:val="00CA435F"/>
    <w:rsid w:val="00CA43E2"/>
    <w:rsid w:val="00CA4A77"/>
    <w:rsid w:val="00CA502F"/>
    <w:rsid w:val="00CA53A1"/>
    <w:rsid w:val="00CA5429"/>
    <w:rsid w:val="00CA58AA"/>
    <w:rsid w:val="00CA59A4"/>
    <w:rsid w:val="00CA619C"/>
    <w:rsid w:val="00CA64E3"/>
    <w:rsid w:val="00CA654C"/>
    <w:rsid w:val="00CA661D"/>
    <w:rsid w:val="00CA6724"/>
    <w:rsid w:val="00CA6C78"/>
    <w:rsid w:val="00CA6D57"/>
    <w:rsid w:val="00CA7441"/>
    <w:rsid w:val="00CA74EE"/>
    <w:rsid w:val="00CA7918"/>
    <w:rsid w:val="00CA7E7A"/>
    <w:rsid w:val="00CB00FE"/>
    <w:rsid w:val="00CB0189"/>
    <w:rsid w:val="00CB018B"/>
    <w:rsid w:val="00CB087C"/>
    <w:rsid w:val="00CB1216"/>
    <w:rsid w:val="00CB1D72"/>
    <w:rsid w:val="00CB1E50"/>
    <w:rsid w:val="00CB21EA"/>
    <w:rsid w:val="00CB241D"/>
    <w:rsid w:val="00CB27F1"/>
    <w:rsid w:val="00CB2CC8"/>
    <w:rsid w:val="00CB2F17"/>
    <w:rsid w:val="00CB3A25"/>
    <w:rsid w:val="00CB3AA4"/>
    <w:rsid w:val="00CB3B92"/>
    <w:rsid w:val="00CB3FFD"/>
    <w:rsid w:val="00CB495B"/>
    <w:rsid w:val="00CB49A5"/>
    <w:rsid w:val="00CB4D18"/>
    <w:rsid w:val="00CB4F07"/>
    <w:rsid w:val="00CB4F7F"/>
    <w:rsid w:val="00CB50B3"/>
    <w:rsid w:val="00CB52EE"/>
    <w:rsid w:val="00CB530A"/>
    <w:rsid w:val="00CB5EA6"/>
    <w:rsid w:val="00CB66DE"/>
    <w:rsid w:val="00CB6A2E"/>
    <w:rsid w:val="00CB6A81"/>
    <w:rsid w:val="00CB6F0D"/>
    <w:rsid w:val="00CB738B"/>
    <w:rsid w:val="00CB73F8"/>
    <w:rsid w:val="00CB7773"/>
    <w:rsid w:val="00CB7B66"/>
    <w:rsid w:val="00CB7C21"/>
    <w:rsid w:val="00CB7C83"/>
    <w:rsid w:val="00CC03D0"/>
    <w:rsid w:val="00CC0CE3"/>
    <w:rsid w:val="00CC154F"/>
    <w:rsid w:val="00CC1614"/>
    <w:rsid w:val="00CC1657"/>
    <w:rsid w:val="00CC1A10"/>
    <w:rsid w:val="00CC1F25"/>
    <w:rsid w:val="00CC23EB"/>
    <w:rsid w:val="00CC2669"/>
    <w:rsid w:val="00CC283F"/>
    <w:rsid w:val="00CC2AC6"/>
    <w:rsid w:val="00CC2BDF"/>
    <w:rsid w:val="00CC2D6D"/>
    <w:rsid w:val="00CC3465"/>
    <w:rsid w:val="00CC36F8"/>
    <w:rsid w:val="00CC4078"/>
    <w:rsid w:val="00CC4428"/>
    <w:rsid w:val="00CC4758"/>
    <w:rsid w:val="00CC4C26"/>
    <w:rsid w:val="00CC57CC"/>
    <w:rsid w:val="00CC57E2"/>
    <w:rsid w:val="00CC5DEC"/>
    <w:rsid w:val="00CC618F"/>
    <w:rsid w:val="00CC675E"/>
    <w:rsid w:val="00CC6FFA"/>
    <w:rsid w:val="00CC71EC"/>
    <w:rsid w:val="00CC71F6"/>
    <w:rsid w:val="00CC753D"/>
    <w:rsid w:val="00CC75A5"/>
    <w:rsid w:val="00CC76C3"/>
    <w:rsid w:val="00CC7C14"/>
    <w:rsid w:val="00CC7CF6"/>
    <w:rsid w:val="00CC7DCF"/>
    <w:rsid w:val="00CC7F15"/>
    <w:rsid w:val="00CD00AD"/>
    <w:rsid w:val="00CD037C"/>
    <w:rsid w:val="00CD0724"/>
    <w:rsid w:val="00CD0928"/>
    <w:rsid w:val="00CD0BA0"/>
    <w:rsid w:val="00CD0BD2"/>
    <w:rsid w:val="00CD0BF7"/>
    <w:rsid w:val="00CD0D65"/>
    <w:rsid w:val="00CD0E85"/>
    <w:rsid w:val="00CD1C69"/>
    <w:rsid w:val="00CD2680"/>
    <w:rsid w:val="00CD2874"/>
    <w:rsid w:val="00CD29A8"/>
    <w:rsid w:val="00CD29F7"/>
    <w:rsid w:val="00CD2BD8"/>
    <w:rsid w:val="00CD2D40"/>
    <w:rsid w:val="00CD2EBA"/>
    <w:rsid w:val="00CD30CD"/>
    <w:rsid w:val="00CD31B7"/>
    <w:rsid w:val="00CD321B"/>
    <w:rsid w:val="00CD355B"/>
    <w:rsid w:val="00CD36CA"/>
    <w:rsid w:val="00CD3718"/>
    <w:rsid w:val="00CD3735"/>
    <w:rsid w:val="00CD390B"/>
    <w:rsid w:val="00CD3927"/>
    <w:rsid w:val="00CD3A17"/>
    <w:rsid w:val="00CD3AA0"/>
    <w:rsid w:val="00CD3C42"/>
    <w:rsid w:val="00CD3E3C"/>
    <w:rsid w:val="00CD441F"/>
    <w:rsid w:val="00CD44CC"/>
    <w:rsid w:val="00CD46AE"/>
    <w:rsid w:val="00CD4E20"/>
    <w:rsid w:val="00CD5310"/>
    <w:rsid w:val="00CD5D66"/>
    <w:rsid w:val="00CD63D4"/>
    <w:rsid w:val="00CD6BF2"/>
    <w:rsid w:val="00CD6D50"/>
    <w:rsid w:val="00CD6E91"/>
    <w:rsid w:val="00CD6FEC"/>
    <w:rsid w:val="00CD75C5"/>
    <w:rsid w:val="00CD7628"/>
    <w:rsid w:val="00CE0013"/>
    <w:rsid w:val="00CE0A03"/>
    <w:rsid w:val="00CE0FED"/>
    <w:rsid w:val="00CE1049"/>
    <w:rsid w:val="00CE13D9"/>
    <w:rsid w:val="00CE14BB"/>
    <w:rsid w:val="00CE16D0"/>
    <w:rsid w:val="00CE1A0C"/>
    <w:rsid w:val="00CE1BF3"/>
    <w:rsid w:val="00CE1FB7"/>
    <w:rsid w:val="00CE20ED"/>
    <w:rsid w:val="00CE244E"/>
    <w:rsid w:val="00CE24D1"/>
    <w:rsid w:val="00CE2723"/>
    <w:rsid w:val="00CE29EA"/>
    <w:rsid w:val="00CE2B00"/>
    <w:rsid w:val="00CE2B79"/>
    <w:rsid w:val="00CE2CD1"/>
    <w:rsid w:val="00CE3870"/>
    <w:rsid w:val="00CE3A16"/>
    <w:rsid w:val="00CE3B98"/>
    <w:rsid w:val="00CE3E50"/>
    <w:rsid w:val="00CE454B"/>
    <w:rsid w:val="00CE4615"/>
    <w:rsid w:val="00CE48EF"/>
    <w:rsid w:val="00CE4AF3"/>
    <w:rsid w:val="00CE5366"/>
    <w:rsid w:val="00CE5852"/>
    <w:rsid w:val="00CE592F"/>
    <w:rsid w:val="00CE5D31"/>
    <w:rsid w:val="00CE5EAF"/>
    <w:rsid w:val="00CE6B27"/>
    <w:rsid w:val="00CE70D6"/>
    <w:rsid w:val="00CE71D6"/>
    <w:rsid w:val="00CE7496"/>
    <w:rsid w:val="00CF010B"/>
    <w:rsid w:val="00CF038B"/>
    <w:rsid w:val="00CF03C5"/>
    <w:rsid w:val="00CF03FA"/>
    <w:rsid w:val="00CF0CD7"/>
    <w:rsid w:val="00CF0DA2"/>
    <w:rsid w:val="00CF0DF8"/>
    <w:rsid w:val="00CF15E9"/>
    <w:rsid w:val="00CF18AD"/>
    <w:rsid w:val="00CF1DB7"/>
    <w:rsid w:val="00CF1EE7"/>
    <w:rsid w:val="00CF1EE9"/>
    <w:rsid w:val="00CF23F5"/>
    <w:rsid w:val="00CF2716"/>
    <w:rsid w:val="00CF295E"/>
    <w:rsid w:val="00CF2CB4"/>
    <w:rsid w:val="00CF2DDA"/>
    <w:rsid w:val="00CF2E42"/>
    <w:rsid w:val="00CF2F41"/>
    <w:rsid w:val="00CF38D9"/>
    <w:rsid w:val="00CF3D44"/>
    <w:rsid w:val="00CF430E"/>
    <w:rsid w:val="00CF44AB"/>
    <w:rsid w:val="00CF4555"/>
    <w:rsid w:val="00CF4F73"/>
    <w:rsid w:val="00CF5774"/>
    <w:rsid w:val="00CF59CD"/>
    <w:rsid w:val="00CF60EC"/>
    <w:rsid w:val="00CF639A"/>
    <w:rsid w:val="00CF639D"/>
    <w:rsid w:val="00CF64E3"/>
    <w:rsid w:val="00CF6695"/>
    <w:rsid w:val="00CF6EE0"/>
    <w:rsid w:val="00CF73C8"/>
    <w:rsid w:val="00D00257"/>
    <w:rsid w:val="00D00BD7"/>
    <w:rsid w:val="00D013CE"/>
    <w:rsid w:val="00D01473"/>
    <w:rsid w:val="00D0157F"/>
    <w:rsid w:val="00D01601"/>
    <w:rsid w:val="00D01815"/>
    <w:rsid w:val="00D01A99"/>
    <w:rsid w:val="00D01F79"/>
    <w:rsid w:val="00D01FB5"/>
    <w:rsid w:val="00D02769"/>
    <w:rsid w:val="00D03511"/>
    <w:rsid w:val="00D03AA7"/>
    <w:rsid w:val="00D040CD"/>
    <w:rsid w:val="00D0445A"/>
    <w:rsid w:val="00D04D71"/>
    <w:rsid w:val="00D04E71"/>
    <w:rsid w:val="00D0544D"/>
    <w:rsid w:val="00D05D01"/>
    <w:rsid w:val="00D05DBE"/>
    <w:rsid w:val="00D05F78"/>
    <w:rsid w:val="00D05FD4"/>
    <w:rsid w:val="00D0602D"/>
    <w:rsid w:val="00D06053"/>
    <w:rsid w:val="00D06A12"/>
    <w:rsid w:val="00D06C7A"/>
    <w:rsid w:val="00D06EF8"/>
    <w:rsid w:val="00D07051"/>
    <w:rsid w:val="00D0706D"/>
    <w:rsid w:val="00D07180"/>
    <w:rsid w:val="00D074C2"/>
    <w:rsid w:val="00D07A83"/>
    <w:rsid w:val="00D07BB5"/>
    <w:rsid w:val="00D100B6"/>
    <w:rsid w:val="00D10123"/>
    <w:rsid w:val="00D105BE"/>
    <w:rsid w:val="00D1070F"/>
    <w:rsid w:val="00D10D7E"/>
    <w:rsid w:val="00D10E50"/>
    <w:rsid w:val="00D10EDB"/>
    <w:rsid w:val="00D11834"/>
    <w:rsid w:val="00D12013"/>
    <w:rsid w:val="00D12161"/>
    <w:rsid w:val="00D1244C"/>
    <w:rsid w:val="00D1246E"/>
    <w:rsid w:val="00D129F4"/>
    <w:rsid w:val="00D12AE7"/>
    <w:rsid w:val="00D12BC5"/>
    <w:rsid w:val="00D1327A"/>
    <w:rsid w:val="00D13479"/>
    <w:rsid w:val="00D13724"/>
    <w:rsid w:val="00D13B0A"/>
    <w:rsid w:val="00D13F21"/>
    <w:rsid w:val="00D14422"/>
    <w:rsid w:val="00D14484"/>
    <w:rsid w:val="00D154DD"/>
    <w:rsid w:val="00D15A9B"/>
    <w:rsid w:val="00D15ADF"/>
    <w:rsid w:val="00D15FCE"/>
    <w:rsid w:val="00D164B7"/>
    <w:rsid w:val="00D16582"/>
    <w:rsid w:val="00D16B09"/>
    <w:rsid w:val="00D16C67"/>
    <w:rsid w:val="00D16EEC"/>
    <w:rsid w:val="00D1745A"/>
    <w:rsid w:val="00D17461"/>
    <w:rsid w:val="00D17519"/>
    <w:rsid w:val="00D17CF2"/>
    <w:rsid w:val="00D17D52"/>
    <w:rsid w:val="00D17DB5"/>
    <w:rsid w:val="00D203EF"/>
    <w:rsid w:val="00D20B0B"/>
    <w:rsid w:val="00D20B2D"/>
    <w:rsid w:val="00D20B5B"/>
    <w:rsid w:val="00D20FCD"/>
    <w:rsid w:val="00D211DF"/>
    <w:rsid w:val="00D213F0"/>
    <w:rsid w:val="00D214CE"/>
    <w:rsid w:val="00D21B58"/>
    <w:rsid w:val="00D21C66"/>
    <w:rsid w:val="00D21DEF"/>
    <w:rsid w:val="00D21F93"/>
    <w:rsid w:val="00D21FF6"/>
    <w:rsid w:val="00D220A0"/>
    <w:rsid w:val="00D220D2"/>
    <w:rsid w:val="00D227E0"/>
    <w:rsid w:val="00D22826"/>
    <w:rsid w:val="00D22C40"/>
    <w:rsid w:val="00D2327A"/>
    <w:rsid w:val="00D2395F"/>
    <w:rsid w:val="00D23973"/>
    <w:rsid w:val="00D23B60"/>
    <w:rsid w:val="00D23B62"/>
    <w:rsid w:val="00D23B67"/>
    <w:rsid w:val="00D23D48"/>
    <w:rsid w:val="00D23F4D"/>
    <w:rsid w:val="00D2459C"/>
    <w:rsid w:val="00D2490E"/>
    <w:rsid w:val="00D24979"/>
    <w:rsid w:val="00D24DEA"/>
    <w:rsid w:val="00D24E88"/>
    <w:rsid w:val="00D250A8"/>
    <w:rsid w:val="00D250E7"/>
    <w:rsid w:val="00D25194"/>
    <w:rsid w:val="00D2520B"/>
    <w:rsid w:val="00D25740"/>
    <w:rsid w:val="00D25905"/>
    <w:rsid w:val="00D259B6"/>
    <w:rsid w:val="00D25FBB"/>
    <w:rsid w:val="00D2601E"/>
    <w:rsid w:val="00D264EC"/>
    <w:rsid w:val="00D26D3B"/>
    <w:rsid w:val="00D26E8C"/>
    <w:rsid w:val="00D30158"/>
    <w:rsid w:val="00D3018D"/>
    <w:rsid w:val="00D301AA"/>
    <w:rsid w:val="00D3026D"/>
    <w:rsid w:val="00D305E2"/>
    <w:rsid w:val="00D30D43"/>
    <w:rsid w:val="00D30F91"/>
    <w:rsid w:val="00D31362"/>
    <w:rsid w:val="00D3138B"/>
    <w:rsid w:val="00D31784"/>
    <w:rsid w:val="00D31A86"/>
    <w:rsid w:val="00D320EB"/>
    <w:rsid w:val="00D323DC"/>
    <w:rsid w:val="00D32BA9"/>
    <w:rsid w:val="00D32BC3"/>
    <w:rsid w:val="00D32C3B"/>
    <w:rsid w:val="00D32C40"/>
    <w:rsid w:val="00D32F96"/>
    <w:rsid w:val="00D33121"/>
    <w:rsid w:val="00D33311"/>
    <w:rsid w:val="00D33403"/>
    <w:rsid w:val="00D33A8C"/>
    <w:rsid w:val="00D33AF3"/>
    <w:rsid w:val="00D33CFB"/>
    <w:rsid w:val="00D33F20"/>
    <w:rsid w:val="00D3431E"/>
    <w:rsid w:val="00D345BF"/>
    <w:rsid w:val="00D34669"/>
    <w:rsid w:val="00D3488E"/>
    <w:rsid w:val="00D34A18"/>
    <w:rsid w:val="00D34B36"/>
    <w:rsid w:val="00D34B93"/>
    <w:rsid w:val="00D34FB7"/>
    <w:rsid w:val="00D355FA"/>
    <w:rsid w:val="00D35955"/>
    <w:rsid w:val="00D35A48"/>
    <w:rsid w:val="00D35AA9"/>
    <w:rsid w:val="00D36377"/>
    <w:rsid w:val="00D36768"/>
    <w:rsid w:val="00D36D93"/>
    <w:rsid w:val="00D3742C"/>
    <w:rsid w:val="00D3791B"/>
    <w:rsid w:val="00D37C50"/>
    <w:rsid w:val="00D37D6A"/>
    <w:rsid w:val="00D40113"/>
    <w:rsid w:val="00D402C5"/>
    <w:rsid w:val="00D4052D"/>
    <w:rsid w:val="00D40C59"/>
    <w:rsid w:val="00D41138"/>
    <w:rsid w:val="00D41369"/>
    <w:rsid w:val="00D41580"/>
    <w:rsid w:val="00D41819"/>
    <w:rsid w:val="00D41B06"/>
    <w:rsid w:val="00D41D02"/>
    <w:rsid w:val="00D41D21"/>
    <w:rsid w:val="00D41F72"/>
    <w:rsid w:val="00D4228C"/>
    <w:rsid w:val="00D4240F"/>
    <w:rsid w:val="00D427BD"/>
    <w:rsid w:val="00D429EA"/>
    <w:rsid w:val="00D42CC8"/>
    <w:rsid w:val="00D42E45"/>
    <w:rsid w:val="00D43641"/>
    <w:rsid w:val="00D43F21"/>
    <w:rsid w:val="00D441A7"/>
    <w:rsid w:val="00D445F9"/>
    <w:rsid w:val="00D44767"/>
    <w:rsid w:val="00D448BC"/>
    <w:rsid w:val="00D44B20"/>
    <w:rsid w:val="00D44DF6"/>
    <w:rsid w:val="00D459E9"/>
    <w:rsid w:val="00D45A1C"/>
    <w:rsid w:val="00D45C9F"/>
    <w:rsid w:val="00D45D7D"/>
    <w:rsid w:val="00D46002"/>
    <w:rsid w:val="00D46127"/>
    <w:rsid w:val="00D4613D"/>
    <w:rsid w:val="00D46397"/>
    <w:rsid w:val="00D463BA"/>
    <w:rsid w:val="00D463C1"/>
    <w:rsid w:val="00D466CB"/>
    <w:rsid w:val="00D46EB9"/>
    <w:rsid w:val="00D471BB"/>
    <w:rsid w:val="00D479E0"/>
    <w:rsid w:val="00D47A83"/>
    <w:rsid w:val="00D47B3D"/>
    <w:rsid w:val="00D5039C"/>
    <w:rsid w:val="00D50A81"/>
    <w:rsid w:val="00D50DBA"/>
    <w:rsid w:val="00D50E20"/>
    <w:rsid w:val="00D50EFA"/>
    <w:rsid w:val="00D5113E"/>
    <w:rsid w:val="00D516C8"/>
    <w:rsid w:val="00D52366"/>
    <w:rsid w:val="00D529C5"/>
    <w:rsid w:val="00D52F46"/>
    <w:rsid w:val="00D52F8A"/>
    <w:rsid w:val="00D53335"/>
    <w:rsid w:val="00D535D6"/>
    <w:rsid w:val="00D539CD"/>
    <w:rsid w:val="00D53A54"/>
    <w:rsid w:val="00D53DFC"/>
    <w:rsid w:val="00D541FD"/>
    <w:rsid w:val="00D558AD"/>
    <w:rsid w:val="00D55B83"/>
    <w:rsid w:val="00D560D7"/>
    <w:rsid w:val="00D5614C"/>
    <w:rsid w:val="00D56500"/>
    <w:rsid w:val="00D5657E"/>
    <w:rsid w:val="00D5673C"/>
    <w:rsid w:val="00D56958"/>
    <w:rsid w:val="00D56B44"/>
    <w:rsid w:val="00D56FCA"/>
    <w:rsid w:val="00D5700C"/>
    <w:rsid w:val="00D5712F"/>
    <w:rsid w:val="00D572B3"/>
    <w:rsid w:val="00D57B64"/>
    <w:rsid w:val="00D57D21"/>
    <w:rsid w:val="00D60277"/>
    <w:rsid w:val="00D609AC"/>
    <w:rsid w:val="00D60C0E"/>
    <w:rsid w:val="00D60F34"/>
    <w:rsid w:val="00D6148E"/>
    <w:rsid w:val="00D614C9"/>
    <w:rsid w:val="00D614CD"/>
    <w:rsid w:val="00D61D50"/>
    <w:rsid w:val="00D6256C"/>
    <w:rsid w:val="00D62FEB"/>
    <w:rsid w:val="00D631DD"/>
    <w:rsid w:val="00D6377B"/>
    <w:rsid w:val="00D63976"/>
    <w:rsid w:val="00D63A2A"/>
    <w:rsid w:val="00D63C3E"/>
    <w:rsid w:val="00D63D15"/>
    <w:rsid w:val="00D63D55"/>
    <w:rsid w:val="00D64A40"/>
    <w:rsid w:val="00D64F18"/>
    <w:rsid w:val="00D64F3E"/>
    <w:rsid w:val="00D65492"/>
    <w:rsid w:val="00D65D35"/>
    <w:rsid w:val="00D6666A"/>
    <w:rsid w:val="00D66CA3"/>
    <w:rsid w:val="00D66CBA"/>
    <w:rsid w:val="00D66E98"/>
    <w:rsid w:val="00D6724A"/>
    <w:rsid w:val="00D672DE"/>
    <w:rsid w:val="00D675CF"/>
    <w:rsid w:val="00D67706"/>
    <w:rsid w:val="00D6791D"/>
    <w:rsid w:val="00D67AB0"/>
    <w:rsid w:val="00D70513"/>
    <w:rsid w:val="00D706A0"/>
    <w:rsid w:val="00D707F4"/>
    <w:rsid w:val="00D709C0"/>
    <w:rsid w:val="00D70A9D"/>
    <w:rsid w:val="00D70D69"/>
    <w:rsid w:val="00D70E8B"/>
    <w:rsid w:val="00D70EDE"/>
    <w:rsid w:val="00D71422"/>
    <w:rsid w:val="00D71555"/>
    <w:rsid w:val="00D7170B"/>
    <w:rsid w:val="00D71931"/>
    <w:rsid w:val="00D720F9"/>
    <w:rsid w:val="00D727BD"/>
    <w:rsid w:val="00D72C4A"/>
    <w:rsid w:val="00D72C4B"/>
    <w:rsid w:val="00D73020"/>
    <w:rsid w:val="00D7317C"/>
    <w:rsid w:val="00D73391"/>
    <w:rsid w:val="00D733A1"/>
    <w:rsid w:val="00D7350D"/>
    <w:rsid w:val="00D7370C"/>
    <w:rsid w:val="00D73862"/>
    <w:rsid w:val="00D73B6E"/>
    <w:rsid w:val="00D73E31"/>
    <w:rsid w:val="00D74214"/>
    <w:rsid w:val="00D742C5"/>
    <w:rsid w:val="00D74388"/>
    <w:rsid w:val="00D747ED"/>
    <w:rsid w:val="00D74A5C"/>
    <w:rsid w:val="00D74EFB"/>
    <w:rsid w:val="00D75778"/>
    <w:rsid w:val="00D759D6"/>
    <w:rsid w:val="00D75B7B"/>
    <w:rsid w:val="00D75F79"/>
    <w:rsid w:val="00D764CB"/>
    <w:rsid w:val="00D76BE1"/>
    <w:rsid w:val="00D76BFB"/>
    <w:rsid w:val="00D76C4E"/>
    <w:rsid w:val="00D76C54"/>
    <w:rsid w:val="00D76CC7"/>
    <w:rsid w:val="00D7754A"/>
    <w:rsid w:val="00D77587"/>
    <w:rsid w:val="00D77914"/>
    <w:rsid w:val="00D77D76"/>
    <w:rsid w:val="00D805FC"/>
    <w:rsid w:val="00D80654"/>
    <w:rsid w:val="00D8068B"/>
    <w:rsid w:val="00D80A8B"/>
    <w:rsid w:val="00D80E28"/>
    <w:rsid w:val="00D80E2D"/>
    <w:rsid w:val="00D80F7F"/>
    <w:rsid w:val="00D80FDA"/>
    <w:rsid w:val="00D80FED"/>
    <w:rsid w:val="00D81C0A"/>
    <w:rsid w:val="00D82405"/>
    <w:rsid w:val="00D8268A"/>
    <w:rsid w:val="00D82C0C"/>
    <w:rsid w:val="00D82C5F"/>
    <w:rsid w:val="00D8369C"/>
    <w:rsid w:val="00D83D04"/>
    <w:rsid w:val="00D83EE5"/>
    <w:rsid w:val="00D83F6D"/>
    <w:rsid w:val="00D842C6"/>
    <w:rsid w:val="00D84372"/>
    <w:rsid w:val="00D844E7"/>
    <w:rsid w:val="00D84511"/>
    <w:rsid w:val="00D84893"/>
    <w:rsid w:val="00D84C6A"/>
    <w:rsid w:val="00D84EB9"/>
    <w:rsid w:val="00D84EF4"/>
    <w:rsid w:val="00D858E5"/>
    <w:rsid w:val="00D866D6"/>
    <w:rsid w:val="00D86744"/>
    <w:rsid w:val="00D86800"/>
    <w:rsid w:val="00D86901"/>
    <w:rsid w:val="00D86D10"/>
    <w:rsid w:val="00D872FB"/>
    <w:rsid w:val="00D90131"/>
    <w:rsid w:val="00D90628"/>
    <w:rsid w:val="00D91268"/>
    <w:rsid w:val="00D91600"/>
    <w:rsid w:val="00D91A5F"/>
    <w:rsid w:val="00D91B44"/>
    <w:rsid w:val="00D91C29"/>
    <w:rsid w:val="00D91C95"/>
    <w:rsid w:val="00D91CC0"/>
    <w:rsid w:val="00D91E93"/>
    <w:rsid w:val="00D92E46"/>
    <w:rsid w:val="00D93098"/>
    <w:rsid w:val="00D931A7"/>
    <w:rsid w:val="00D93294"/>
    <w:rsid w:val="00D93BAD"/>
    <w:rsid w:val="00D9419A"/>
    <w:rsid w:val="00D9424B"/>
    <w:rsid w:val="00D94537"/>
    <w:rsid w:val="00D94675"/>
    <w:rsid w:val="00D94E08"/>
    <w:rsid w:val="00D94E21"/>
    <w:rsid w:val="00D94EB5"/>
    <w:rsid w:val="00D950C5"/>
    <w:rsid w:val="00D95163"/>
    <w:rsid w:val="00D95312"/>
    <w:rsid w:val="00D953B3"/>
    <w:rsid w:val="00D9543F"/>
    <w:rsid w:val="00D95A23"/>
    <w:rsid w:val="00D96044"/>
    <w:rsid w:val="00D963DC"/>
    <w:rsid w:val="00D964F7"/>
    <w:rsid w:val="00D9659C"/>
    <w:rsid w:val="00D96837"/>
    <w:rsid w:val="00D96E4C"/>
    <w:rsid w:val="00D97070"/>
    <w:rsid w:val="00D970EC"/>
    <w:rsid w:val="00DA0291"/>
    <w:rsid w:val="00DA0305"/>
    <w:rsid w:val="00DA122A"/>
    <w:rsid w:val="00DA1288"/>
    <w:rsid w:val="00DA1DC7"/>
    <w:rsid w:val="00DA21AC"/>
    <w:rsid w:val="00DA230B"/>
    <w:rsid w:val="00DA23EC"/>
    <w:rsid w:val="00DA2709"/>
    <w:rsid w:val="00DA2876"/>
    <w:rsid w:val="00DA2A3F"/>
    <w:rsid w:val="00DA2BAD"/>
    <w:rsid w:val="00DA339E"/>
    <w:rsid w:val="00DA35F7"/>
    <w:rsid w:val="00DA3780"/>
    <w:rsid w:val="00DA4067"/>
    <w:rsid w:val="00DA4439"/>
    <w:rsid w:val="00DA4529"/>
    <w:rsid w:val="00DA4AD7"/>
    <w:rsid w:val="00DA4BAD"/>
    <w:rsid w:val="00DA59E1"/>
    <w:rsid w:val="00DA61EC"/>
    <w:rsid w:val="00DA62D2"/>
    <w:rsid w:val="00DA66F8"/>
    <w:rsid w:val="00DA6A2A"/>
    <w:rsid w:val="00DA6D6B"/>
    <w:rsid w:val="00DA6EEE"/>
    <w:rsid w:val="00DA7126"/>
    <w:rsid w:val="00DA7128"/>
    <w:rsid w:val="00DA76BE"/>
    <w:rsid w:val="00DA76E8"/>
    <w:rsid w:val="00DA7B46"/>
    <w:rsid w:val="00DA7B9F"/>
    <w:rsid w:val="00DA7EF5"/>
    <w:rsid w:val="00DA7F7B"/>
    <w:rsid w:val="00DA7FB9"/>
    <w:rsid w:val="00DB00DE"/>
    <w:rsid w:val="00DB012B"/>
    <w:rsid w:val="00DB0170"/>
    <w:rsid w:val="00DB0383"/>
    <w:rsid w:val="00DB04F9"/>
    <w:rsid w:val="00DB054E"/>
    <w:rsid w:val="00DB1172"/>
    <w:rsid w:val="00DB12A6"/>
    <w:rsid w:val="00DB12DE"/>
    <w:rsid w:val="00DB1359"/>
    <w:rsid w:val="00DB13B1"/>
    <w:rsid w:val="00DB1548"/>
    <w:rsid w:val="00DB166F"/>
    <w:rsid w:val="00DB1879"/>
    <w:rsid w:val="00DB19D1"/>
    <w:rsid w:val="00DB1F1A"/>
    <w:rsid w:val="00DB227E"/>
    <w:rsid w:val="00DB2624"/>
    <w:rsid w:val="00DB29F3"/>
    <w:rsid w:val="00DB2AF2"/>
    <w:rsid w:val="00DB32D3"/>
    <w:rsid w:val="00DB3819"/>
    <w:rsid w:val="00DB38CE"/>
    <w:rsid w:val="00DB3B59"/>
    <w:rsid w:val="00DB3C02"/>
    <w:rsid w:val="00DB3C58"/>
    <w:rsid w:val="00DB3CD1"/>
    <w:rsid w:val="00DB3DEC"/>
    <w:rsid w:val="00DB4913"/>
    <w:rsid w:val="00DB4ACD"/>
    <w:rsid w:val="00DB4B07"/>
    <w:rsid w:val="00DB4C8B"/>
    <w:rsid w:val="00DB4D05"/>
    <w:rsid w:val="00DB4DDE"/>
    <w:rsid w:val="00DB50AC"/>
    <w:rsid w:val="00DB5530"/>
    <w:rsid w:val="00DB5725"/>
    <w:rsid w:val="00DB5887"/>
    <w:rsid w:val="00DB58B7"/>
    <w:rsid w:val="00DB5938"/>
    <w:rsid w:val="00DB5970"/>
    <w:rsid w:val="00DB5AC8"/>
    <w:rsid w:val="00DB5C34"/>
    <w:rsid w:val="00DB5F01"/>
    <w:rsid w:val="00DB619E"/>
    <w:rsid w:val="00DB639D"/>
    <w:rsid w:val="00DB683B"/>
    <w:rsid w:val="00DB68B4"/>
    <w:rsid w:val="00DB6A6A"/>
    <w:rsid w:val="00DB6B65"/>
    <w:rsid w:val="00DB706B"/>
    <w:rsid w:val="00DB74C0"/>
    <w:rsid w:val="00DB7552"/>
    <w:rsid w:val="00DB78CF"/>
    <w:rsid w:val="00DB7EB3"/>
    <w:rsid w:val="00DB7FCE"/>
    <w:rsid w:val="00DC0677"/>
    <w:rsid w:val="00DC085E"/>
    <w:rsid w:val="00DC0D90"/>
    <w:rsid w:val="00DC0E20"/>
    <w:rsid w:val="00DC1038"/>
    <w:rsid w:val="00DC147D"/>
    <w:rsid w:val="00DC1B41"/>
    <w:rsid w:val="00DC1C53"/>
    <w:rsid w:val="00DC2389"/>
    <w:rsid w:val="00DC2862"/>
    <w:rsid w:val="00DC2A3B"/>
    <w:rsid w:val="00DC2E27"/>
    <w:rsid w:val="00DC3573"/>
    <w:rsid w:val="00DC3D27"/>
    <w:rsid w:val="00DC4485"/>
    <w:rsid w:val="00DC45F8"/>
    <w:rsid w:val="00DC4948"/>
    <w:rsid w:val="00DC4A95"/>
    <w:rsid w:val="00DC5048"/>
    <w:rsid w:val="00DC51EB"/>
    <w:rsid w:val="00DC55CC"/>
    <w:rsid w:val="00DC5900"/>
    <w:rsid w:val="00DC5936"/>
    <w:rsid w:val="00DC5B8F"/>
    <w:rsid w:val="00DC5F4A"/>
    <w:rsid w:val="00DC60C6"/>
    <w:rsid w:val="00DC649A"/>
    <w:rsid w:val="00DC652E"/>
    <w:rsid w:val="00DC6C53"/>
    <w:rsid w:val="00DC6D69"/>
    <w:rsid w:val="00DC6F9F"/>
    <w:rsid w:val="00DC70BC"/>
    <w:rsid w:val="00DC74E8"/>
    <w:rsid w:val="00DC7A79"/>
    <w:rsid w:val="00DC7B18"/>
    <w:rsid w:val="00DD0246"/>
    <w:rsid w:val="00DD06EA"/>
    <w:rsid w:val="00DD0748"/>
    <w:rsid w:val="00DD0BAD"/>
    <w:rsid w:val="00DD1696"/>
    <w:rsid w:val="00DD1C79"/>
    <w:rsid w:val="00DD24E0"/>
    <w:rsid w:val="00DD2589"/>
    <w:rsid w:val="00DD2603"/>
    <w:rsid w:val="00DD2E4E"/>
    <w:rsid w:val="00DD353A"/>
    <w:rsid w:val="00DD3B43"/>
    <w:rsid w:val="00DD3E5D"/>
    <w:rsid w:val="00DD419D"/>
    <w:rsid w:val="00DD447E"/>
    <w:rsid w:val="00DD4790"/>
    <w:rsid w:val="00DD49F2"/>
    <w:rsid w:val="00DD4BEF"/>
    <w:rsid w:val="00DD4D03"/>
    <w:rsid w:val="00DD4F48"/>
    <w:rsid w:val="00DD5037"/>
    <w:rsid w:val="00DD51FB"/>
    <w:rsid w:val="00DD55E3"/>
    <w:rsid w:val="00DD55F9"/>
    <w:rsid w:val="00DD5869"/>
    <w:rsid w:val="00DD5F67"/>
    <w:rsid w:val="00DD6081"/>
    <w:rsid w:val="00DD679F"/>
    <w:rsid w:val="00DD6B7D"/>
    <w:rsid w:val="00DD6DEB"/>
    <w:rsid w:val="00DD74FC"/>
    <w:rsid w:val="00DD7A6B"/>
    <w:rsid w:val="00DD7FA6"/>
    <w:rsid w:val="00DE0300"/>
    <w:rsid w:val="00DE1070"/>
    <w:rsid w:val="00DE1132"/>
    <w:rsid w:val="00DE11E0"/>
    <w:rsid w:val="00DE178D"/>
    <w:rsid w:val="00DE1A42"/>
    <w:rsid w:val="00DE205F"/>
    <w:rsid w:val="00DE21AF"/>
    <w:rsid w:val="00DE2BF4"/>
    <w:rsid w:val="00DE2C37"/>
    <w:rsid w:val="00DE343B"/>
    <w:rsid w:val="00DE35ED"/>
    <w:rsid w:val="00DE3B3B"/>
    <w:rsid w:val="00DE3E54"/>
    <w:rsid w:val="00DE3E77"/>
    <w:rsid w:val="00DE3FBA"/>
    <w:rsid w:val="00DE467D"/>
    <w:rsid w:val="00DE469C"/>
    <w:rsid w:val="00DE5160"/>
    <w:rsid w:val="00DE540A"/>
    <w:rsid w:val="00DE54F1"/>
    <w:rsid w:val="00DE570A"/>
    <w:rsid w:val="00DE59FC"/>
    <w:rsid w:val="00DE5F47"/>
    <w:rsid w:val="00DE5FD4"/>
    <w:rsid w:val="00DE6B5A"/>
    <w:rsid w:val="00DE6F91"/>
    <w:rsid w:val="00DE72FA"/>
    <w:rsid w:val="00DE7977"/>
    <w:rsid w:val="00DE7A4A"/>
    <w:rsid w:val="00DE7B8F"/>
    <w:rsid w:val="00DF006D"/>
    <w:rsid w:val="00DF08B7"/>
    <w:rsid w:val="00DF090F"/>
    <w:rsid w:val="00DF0992"/>
    <w:rsid w:val="00DF09FA"/>
    <w:rsid w:val="00DF0ABB"/>
    <w:rsid w:val="00DF0B9A"/>
    <w:rsid w:val="00DF0CFD"/>
    <w:rsid w:val="00DF1369"/>
    <w:rsid w:val="00DF1628"/>
    <w:rsid w:val="00DF16A7"/>
    <w:rsid w:val="00DF1AB5"/>
    <w:rsid w:val="00DF1CB3"/>
    <w:rsid w:val="00DF1E81"/>
    <w:rsid w:val="00DF1FD8"/>
    <w:rsid w:val="00DF21A1"/>
    <w:rsid w:val="00DF2314"/>
    <w:rsid w:val="00DF24AC"/>
    <w:rsid w:val="00DF2597"/>
    <w:rsid w:val="00DF26B0"/>
    <w:rsid w:val="00DF26F7"/>
    <w:rsid w:val="00DF2734"/>
    <w:rsid w:val="00DF27A4"/>
    <w:rsid w:val="00DF2BE1"/>
    <w:rsid w:val="00DF312D"/>
    <w:rsid w:val="00DF3B11"/>
    <w:rsid w:val="00DF3B26"/>
    <w:rsid w:val="00DF3DAB"/>
    <w:rsid w:val="00DF4109"/>
    <w:rsid w:val="00DF417C"/>
    <w:rsid w:val="00DF4194"/>
    <w:rsid w:val="00DF4364"/>
    <w:rsid w:val="00DF48A5"/>
    <w:rsid w:val="00DF4CCD"/>
    <w:rsid w:val="00DF4F8D"/>
    <w:rsid w:val="00DF515B"/>
    <w:rsid w:val="00DF53E3"/>
    <w:rsid w:val="00DF5A34"/>
    <w:rsid w:val="00DF5BC7"/>
    <w:rsid w:val="00DF5C49"/>
    <w:rsid w:val="00DF60DA"/>
    <w:rsid w:val="00DF645D"/>
    <w:rsid w:val="00DF69E8"/>
    <w:rsid w:val="00DF6A41"/>
    <w:rsid w:val="00DF6D65"/>
    <w:rsid w:val="00DF6ECC"/>
    <w:rsid w:val="00DF6F7A"/>
    <w:rsid w:val="00DF739A"/>
    <w:rsid w:val="00DF7433"/>
    <w:rsid w:val="00DF7645"/>
    <w:rsid w:val="00DF7B1E"/>
    <w:rsid w:val="00E001AE"/>
    <w:rsid w:val="00E0071E"/>
    <w:rsid w:val="00E00965"/>
    <w:rsid w:val="00E00BEE"/>
    <w:rsid w:val="00E00D05"/>
    <w:rsid w:val="00E01408"/>
    <w:rsid w:val="00E01DFC"/>
    <w:rsid w:val="00E022C1"/>
    <w:rsid w:val="00E02423"/>
    <w:rsid w:val="00E02B70"/>
    <w:rsid w:val="00E02F76"/>
    <w:rsid w:val="00E032F4"/>
    <w:rsid w:val="00E03F85"/>
    <w:rsid w:val="00E04401"/>
    <w:rsid w:val="00E0490B"/>
    <w:rsid w:val="00E049F7"/>
    <w:rsid w:val="00E04B46"/>
    <w:rsid w:val="00E04D1A"/>
    <w:rsid w:val="00E04E51"/>
    <w:rsid w:val="00E04FAF"/>
    <w:rsid w:val="00E05157"/>
    <w:rsid w:val="00E05482"/>
    <w:rsid w:val="00E05A44"/>
    <w:rsid w:val="00E05CA1"/>
    <w:rsid w:val="00E06152"/>
    <w:rsid w:val="00E06510"/>
    <w:rsid w:val="00E06559"/>
    <w:rsid w:val="00E069C6"/>
    <w:rsid w:val="00E06EF0"/>
    <w:rsid w:val="00E06F56"/>
    <w:rsid w:val="00E07585"/>
    <w:rsid w:val="00E078A4"/>
    <w:rsid w:val="00E07D2F"/>
    <w:rsid w:val="00E07F61"/>
    <w:rsid w:val="00E07FE9"/>
    <w:rsid w:val="00E10498"/>
    <w:rsid w:val="00E10717"/>
    <w:rsid w:val="00E1087C"/>
    <w:rsid w:val="00E10FC0"/>
    <w:rsid w:val="00E112B8"/>
    <w:rsid w:val="00E116D2"/>
    <w:rsid w:val="00E1171D"/>
    <w:rsid w:val="00E11AFC"/>
    <w:rsid w:val="00E11B06"/>
    <w:rsid w:val="00E11E36"/>
    <w:rsid w:val="00E11EEC"/>
    <w:rsid w:val="00E1222F"/>
    <w:rsid w:val="00E123A2"/>
    <w:rsid w:val="00E12517"/>
    <w:rsid w:val="00E126A2"/>
    <w:rsid w:val="00E12738"/>
    <w:rsid w:val="00E127F8"/>
    <w:rsid w:val="00E12F33"/>
    <w:rsid w:val="00E12F45"/>
    <w:rsid w:val="00E1307B"/>
    <w:rsid w:val="00E1334F"/>
    <w:rsid w:val="00E137AA"/>
    <w:rsid w:val="00E13853"/>
    <w:rsid w:val="00E138A3"/>
    <w:rsid w:val="00E1399E"/>
    <w:rsid w:val="00E1439F"/>
    <w:rsid w:val="00E14CA5"/>
    <w:rsid w:val="00E14DE5"/>
    <w:rsid w:val="00E150A5"/>
    <w:rsid w:val="00E15107"/>
    <w:rsid w:val="00E15112"/>
    <w:rsid w:val="00E157C1"/>
    <w:rsid w:val="00E15875"/>
    <w:rsid w:val="00E15C41"/>
    <w:rsid w:val="00E15F28"/>
    <w:rsid w:val="00E1602B"/>
    <w:rsid w:val="00E16996"/>
    <w:rsid w:val="00E1768F"/>
    <w:rsid w:val="00E1786D"/>
    <w:rsid w:val="00E17F51"/>
    <w:rsid w:val="00E2003F"/>
    <w:rsid w:val="00E2053B"/>
    <w:rsid w:val="00E206A6"/>
    <w:rsid w:val="00E20BBD"/>
    <w:rsid w:val="00E210A0"/>
    <w:rsid w:val="00E213B2"/>
    <w:rsid w:val="00E2184C"/>
    <w:rsid w:val="00E219EC"/>
    <w:rsid w:val="00E21F6A"/>
    <w:rsid w:val="00E22144"/>
    <w:rsid w:val="00E22390"/>
    <w:rsid w:val="00E223CE"/>
    <w:rsid w:val="00E225F5"/>
    <w:rsid w:val="00E22781"/>
    <w:rsid w:val="00E227E2"/>
    <w:rsid w:val="00E22A5A"/>
    <w:rsid w:val="00E22E94"/>
    <w:rsid w:val="00E22FDB"/>
    <w:rsid w:val="00E24017"/>
    <w:rsid w:val="00E248E8"/>
    <w:rsid w:val="00E249A0"/>
    <w:rsid w:val="00E24BF5"/>
    <w:rsid w:val="00E24D50"/>
    <w:rsid w:val="00E25092"/>
    <w:rsid w:val="00E251F8"/>
    <w:rsid w:val="00E252B5"/>
    <w:rsid w:val="00E252E1"/>
    <w:rsid w:val="00E254D5"/>
    <w:rsid w:val="00E2577C"/>
    <w:rsid w:val="00E2612C"/>
    <w:rsid w:val="00E262BF"/>
    <w:rsid w:val="00E26526"/>
    <w:rsid w:val="00E26758"/>
    <w:rsid w:val="00E27298"/>
    <w:rsid w:val="00E276BF"/>
    <w:rsid w:val="00E27747"/>
    <w:rsid w:val="00E27CCF"/>
    <w:rsid w:val="00E27CFB"/>
    <w:rsid w:val="00E27D7A"/>
    <w:rsid w:val="00E27ECC"/>
    <w:rsid w:val="00E3001A"/>
    <w:rsid w:val="00E3055D"/>
    <w:rsid w:val="00E30766"/>
    <w:rsid w:val="00E30C2C"/>
    <w:rsid w:val="00E30DFB"/>
    <w:rsid w:val="00E31291"/>
    <w:rsid w:val="00E313C7"/>
    <w:rsid w:val="00E315D2"/>
    <w:rsid w:val="00E31C84"/>
    <w:rsid w:val="00E32526"/>
    <w:rsid w:val="00E3266E"/>
    <w:rsid w:val="00E32786"/>
    <w:rsid w:val="00E329D7"/>
    <w:rsid w:val="00E32B5C"/>
    <w:rsid w:val="00E32E88"/>
    <w:rsid w:val="00E32E95"/>
    <w:rsid w:val="00E33635"/>
    <w:rsid w:val="00E33801"/>
    <w:rsid w:val="00E33D87"/>
    <w:rsid w:val="00E33E6A"/>
    <w:rsid w:val="00E34090"/>
    <w:rsid w:val="00E343FE"/>
    <w:rsid w:val="00E349E4"/>
    <w:rsid w:val="00E3509B"/>
    <w:rsid w:val="00E353E1"/>
    <w:rsid w:val="00E354C2"/>
    <w:rsid w:val="00E354E6"/>
    <w:rsid w:val="00E35842"/>
    <w:rsid w:val="00E35925"/>
    <w:rsid w:val="00E35C88"/>
    <w:rsid w:val="00E35D66"/>
    <w:rsid w:val="00E362BE"/>
    <w:rsid w:val="00E36C40"/>
    <w:rsid w:val="00E373C7"/>
    <w:rsid w:val="00E37424"/>
    <w:rsid w:val="00E37C26"/>
    <w:rsid w:val="00E4013E"/>
    <w:rsid w:val="00E4020A"/>
    <w:rsid w:val="00E40EDF"/>
    <w:rsid w:val="00E41072"/>
    <w:rsid w:val="00E41753"/>
    <w:rsid w:val="00E417AC"/>
    <w:rsid w:val="00E418A5"/>
    <w:rsid w:val="00E41D90"/>
    <w:rsid w:val="00E41EB1"/>
    <w:rsid w:val="00E4237E"/>
    <w:rsid w:val="00E42B36"/>
    <w:rsid w:val="00E43053"/>
    <w:rsid w:val="00E43398"/>
    <w:rsid w:val="00E43457"/>
    <w:rsid w:val="00E43C59"/>
    <w:rsid w:val="00E43CE4"/>
    <w:rsid w:val="00E44328"/>
    <w:rsid w:val="00E44374"/>
    <w:rsid w:val="00E443EA"/>
    <w:rsid w:val="00E44C95"/>
    <w:rsid w:val="00E44E1E"/>
    <w:rsid w:val="00E45254"/>
    <w:rsid w:val="00E455FC"/>
    <w:rsid w:val="00E45CC1"/>
    <w:rsid w:val="00E46420"/>
    <w:rsid w:val="00E46AAA"/>
    <w:rsid w:val="00E46C5F"/>
    <w:rsid w:val="00E46DB0"/>
    <w:rsid w:val="00E470AD"/>
    <w:rsid w:val="00E478BD"/>
    <w:rsid w:val="00E47F66"/>
    <w:rsid w:val="00E50130"/>
    <w:rsid w:val="00E50E95"/>
    <w:rsid w:val="00E50EEB"/>
    <w:rsid w:val="00E50FA2"/>
    <w:rsid w:val="00E512BB"/>
    <w:rsid w:val="00E5167A"/>
    <w:rsid w:val="00E516ED"/>
    <w:rsid w:val="00E51BCA"/>
    <w:rsid w:val="00E51BFE"/>
    <w:rsid w:val="00E51DA1"/>
    <w:rsid w:val="00E520D7"/>
    <w:rsid w:val="00E5235B"/>
    <w:rsid w:val="00E52500"/>
    <w:rsid w:val="00E5253B"/>
    <w:rsid w:val="00E528F9"/>
    <w:rsid w:val="00E52B4E"/>
    <w:rsid w:val="00E52BA6"/>
    <w:rsid w:val="00E531FA"/>
    <w:rsid w:val="00E533F7"/>
    <w:rsid w:val="00E536BE"/>
    <w:rsid w:val="00E53A56"/>
    <w:rsid w:val="00E53ADE"/>
    <w:rsid w:val="00E53C5E"/>
    <w:rsid w:val="00E53CE5"/>
    <w:rsid w:val="00E53FED"/>
    <w:rsid w:val="00E54310"/>
    <w:rsid w:val="00E54505"/>
    <w:rsid w:val="00E5476A"/>
    <w:rsid w:val="00E5489F"/>
    <w:rsid w:val="00E54965"/>
    <w:rsid w:val="00E55174"/>
    <w:rsid w:val="00E5542B"/>
    <w:rsid w:val="00E5561B"/>
    <w:rsid w:val="00E55661"/>
    <w:rsid w:val="00E556CE"/>
    <w:rsid w:val="00E55E5E"/>
    <w:rsid w:val="00E56027"/>
    <w:rsid w:val="00E5612F"/>
    <w:rsid w:val="00E561BC"/>
    <w:rsid w:val="00E56A5D"/>
    <w:rsid w:val="00E56A8E"/>
    <w:rsid w:val="00E56BA2"/>
    <w:rsid w:val="00E56E8B"/>
    <w:rsid w:val="00E57069"/>
    <w:rsid w:val="00E570B9"/>
    <w:rsid w:val="00E57429"/>
    <w:rsid w:val="00E57DAB"/>
    <w:rsid w:val="00E60224"/>
    <w:rsid w:val="00E60336"/>
    <w:rsid w:val="00E608E6"/>
    <w:rsid w:val="00E617B3"/>
    <w:rsid w:val="00E61F13"/>
    <w:rsid w:val="00E62787"/>
    <w:rsid w:val="00E62A2C"/>
    <w:rsid w:val="00E62A91"/>
    <w:rsid w:val="00E62BA0"/>
    <w:rsid w:val="00E62C6A"/>
    <w:rsid w:val="00E62CDE"/>
    <w:rsid w:val="00E62EFB"/>
    <w:rsid w:val="00E63355"/>
    <w:rsid w:val="00E63733"/>
    <w:rsid w:val="00E6381A"/>
    <w:rsid w:val="00E63A37"/>
    <w:rsid w:val="00E63A47"/>
    <w:rsid w:val="00E63BCA"/>
    <w:rsid w:val="00E63BFB"/>
    <w:rsid w:val="00E63C96"/>
    <w:rsid w:val="00E6406C"/>
    <w:rsid w:val="00E6459B"/>
    <w:rsid w:val="00E64706"/>
    <w:rsid w:val="00E64CA8"/>
    <w:rsid w:val="00E65322"/>
    <w:rsid w:val="00E65D60"/>
    <w:rsid w:val="00E6639B"/>
    <w:rsid w:val="00E66792"/>
    <w:rsid w:val="00E66BA8"/>
    <w:rsid w:val="00E66CDB"/>
    <w:rsid w:val="00E66EDD"/>
    <w:rsid w:val="00E66EF8"/>
    <w:rsid w:val="00E674FF"/>
    <w:rsid w:val="00E6790F"/>
    <w:rsid w:val="00E67996"/>
    <w:rsid w:val="00E67E06"/>
    <w:rsid w:val="00E70391"/>
    <w:rsid w:val="00E70F42"/>
    <w:rsid w:val="00E71192"/>
    <w:rsid w:val="00E711CE"/>
    <w:rsid w:val="00E712EF"/>
    <w:rsid w:val="00E716D4"/>
    <w:rsid w:val="00E71771"/>
    <w:rsid w:val="00E722EF"/>
    <w:rsid w:val="00E723E6"/>
    <w:rsid w:val="00E72466"/>
    <w:rsid w:val="00E725E9"/>
    <w:rsid w:val="00E726DF"/>
    <w:rsid w:val="00E7270A"/>
    <w:rsid w:val="00E72710"/>
    <w:rsid w:val="00E72733"/>
    <w:rsid w:val="00E732EE"/>
    <w:rsid w:val="00E73314"/>
    <w:rsid w:val="00E734DD"/>
    <w:rsid w:val="00E73C76"/>
    <w:rsid w:val="00E73C93"/>
    <w:rsid w:val="00E73E87"/>
    <w:rsid w:val="00E73F0F"/>
    <w:rsid w:val="00E740A4"/>
    <w:rsid w:val="00E74295"/>
    <w:rsid w:val="00E746AC"/>
    <w:rsid w:val="00E749FB"/>
    <w:rsid w:val="00E74C62"/>
    <w:rsid w:val="00E7514C"/>
    <w:rsid w:val="00E75364"/>
    <w:rsid w:val="00E7537B"/>
    <w:rsid w:val="00E75472"/>
    <w:rsid w:val="00E76662"/>
    <w:rsid w:val="00E7695A"/>
    <w:rsid w:val="00E76BD7"/>
    <w:rsid w:val="00E76F4C"/>
    <w:rsid w:val="00E76FD4"/>
    <w:rsid w:val="00E77470"/>
    <w:rsid w:val="00E77564"/>
    <w:rsid w:val="00E77750"/>
    <w:rsid w:val="00E77BF5"/>
    <w:rsid w:val="00E77D25"/>
    <w:rsid w:val="00E80298"/>
    <w:rsid w:val="00E804F3"/>
    <w:rsid w:val="00E80728"/>
    <w:rsid w:val="00E80BE8"/>
    <w:rsid w:val="00E80F85"/>
    <w:rsid w:val="00E80FA8"/>
    <w:rsid w:val="00E81448"/>
    <w:rsid w:val="00E81521"/>
    <w:rsid w:val="00E81A79"/>
    <w:rsid w:val="00E81BDB"/>
    <w:rsid w:val="00E81E24"/>
    <w:rsid w:val="00E82743"/>
    <w:rsid w:val="00E82D9B"/>
    <w:rsid w:val="00E8338B"/>
    <w:rsid w:val="00E83661"/>
    <w:rsid w:val="00E83868"/>
    <w:rsid w:val="00E83F7C"/>
    <w:rsid w:val="00E84C79"/>
    <w:rsid w:val="00E851AE"/>
    <w:rsid w:val="00E8575D"/>
    <w:rsid w:val="00E85A0F"/>
    <w:rsid w:val="00E86313"/>
    <w:rsid w:val="00E864A2"/>
    <w:rsid w:val="00E86943"/>
    <w:rsid w:val="00E87640"/>
    <w:rsid w:val="00E87B8C"/>
    <w:rsid w:val="00E87CA6"/>
    <w:rsid w:val="00E87E42"/>
    <w:rsid w:val="00E905A5"/>
    <w:rsid w:val="00E909A5"/>
    <w:rsid w:val="00E909D5"/>
    <w:rsid w:val="00E90D03"/>
    <w:rsid w:val="00E90F79"/>
    <w:rsid w:val="00E91045"/>
    <w:rsid w:val="00E9124E"/>
    <w:rsid w:val="00E9125E"/>
    <w:rsid w:val="00E914B8"/>
    <w:rsid w:val="00E91502"/>
    <w:rsid w:val="00E9199F"/>
    <w:rsid w:val="00E91E91"/>
    <w:rsid w:val="00E9209A"/>
    <w:rsid w:val="00E921B1"/>
    <w:rsid w:val="00E92420"/>
    <w:rsid w:val="00E9245F"/>
    <w:rsid w:val="00E927BB"/>
    <w:rsid w:val="00E927CC"/>
    <w:rsid w:val="00E92881"/>
    <w:rsid w:val="00E928BF"/>
    <w:rsid w:val="00E933DF"/>
    <w:rsid w:val="00E93596"/>
    <w:rsid w:val="00E94224"/>
    <w:rsid w:val="00E94DE9"/>
    <w:rsid w:val="00E94E85"/>
    <w:rsid w:val="00E958AB"/>
    <w:rsid w:val="00E95AAB"/>
    <w:rsid w:val="00E960F0"/>
    <w:rsid w:val="00E96375"/>
    <w:rsid w:val="00E9648B"/>
    <w:rsid w:val="00E96590"/>
    <w:rsid w:val="00E96594"/>
    <w:rsid w:val="00E96C2F"/>
    <w:rsid w:val="00E96DF3"/>
    <w:rsid w:val="00E96F04"/>
    <w:rsid w:val="00E97ED0"/>
    <w:rsid w:val="00EA02FD"/>
    <w:rsid w:val="00EA05FD"/>
    <w:rsid w:val="00EA0C9D"/>
    <w:rsid w:val="00EA0D46"/>
    <w:rsid w:val="00EA0EB2"/>
    <w:rsid w:val="00EA0EBB"/>
    <w:rsid w:val="00EA1857"/>
    <w:rsid w:val="00EA19A7"/>
    <w:rsid w:val="00EA1E59"/>
    <w:rsid w:val="00EA1F27"/>
    <w:rsid w:val="00EA20A1"/>
    <w:rsid w:val="00EA2439"/>
    <w:rsid w:val="00EA248B"/>
    <w:rsid w:val="00EA2A6C"/>
    <w:rsid w:val="00EA2F3B"/>
    <w:rsid w:val="00EA3661"/>
    <w:rsid w:val="00EA38EA"/>
    <w:rsid w:val="00EA3DD9"/>
    <w:rsid w:val="00EA3FF1"/>
    <w:rsid w:val="00EA400E"/>
    <w:rsid w:val="00EA42C9"/>
    <w:rsid w:val="00EA431B"/>
    <w:rsid w:val="00EA444A"/>
    <w:rsid w:val="00EA44DC"/>
    <w:rsid w:val="00EA4C9D"/>
    <w:rsid w:val="00EA5588"/>
    <w:rsid w:val="00EA56F8"/>
    <w:rsid w:val="00EA5B82"/>
    <w:rsid w:val="00EA6068"/>
    <w:rsid w:val="00EA6129"/>
    <w:rsid w:val="00EA69A7"/>
    <w:rsid w:val="00EA6A9B"/>
    <w:rsid w:val="00EA6D89"/>
    <w:rsid w:val="00EA7081"/>
    <w:rsid w:val="00EA7137"/>
    <w:rsid w:val="00EA74DA"/>
    <w:rsid w:val="00EA762D"/>
    <w:rsid w:val="00EA775F"/>
    <w:rsid w:val="00EA7976"/>
    <w:rsid w:val="00EA7A8A"/>
    <w:rsid w:val="00EB008A"/>
    <w:rsid w:val="00EB0ABE"/>
    <w:rsid w:val="00EB0DA2"/>
    <w:rsid w:val="00EB0E02"/>
    <w:rsid w:val="00EB148F"/>
    <w:rsid w:val="00EB14F7"/>
    <w:rsid w:val="00EB167A"/>
    <w:rsid w:val="00EB168C"/>
    <w:rsid w:val="00EB1BC8"/>
    <w:rsid w:val="00EB1DDC"/>
    <w:rsid w:val="00EB21F8"/>
    <w:rsid w:val="00EB29C2"/>
    <w:rsid w:val="00EB318D"/>
    <w:rsid w:val="00EB33A0"/>
    <w:rsid w:val="00EB3589"/>
    <w:rsid w:val="00EB35B3"/>
    <w:rsid w:val="00EB3E25"/>
    <w:rsid w:val="00EB3E8D"/>
    <w:rsid w:val="00EB3E9F"/>
    <w:rsid w:val="00EB3F32"/>
    <w:rsid w:val="00EB44D3"/>
    <w:rsid w:val="00EB4AC6"/>
    <w:rsid w:val="00EB5134"/>
    <w:rsid w:val="00EB5819"/>
    <w:rsid w:val="00EB5B18"/>
    <w:rsid w:val="00EB60A5"/>
    <w:rsid w:val="00EB6445"/>
    <w:rsid w:val="00EB6471"/>
    <w:rsid w:val="00EB64FD"/>
    <w:rsid w:val="00EB65DF"/>
    <w:rsid w:val="00EB6DE5"/>
    <w:rsid w:val="00EB706C"/>
    <w:rsid w:val="00EB72CE"/>
    <w:rsid w:val="00EB76A0"/>
    <w:rsid w:val="00EB7BE6"/>
    <w:rsid w:val="00EB7C23"/>
    <w:rsid w:val="00EC0079"/>
    <w:rsid w:val="00EC04C0"/>
    <w:rsid w:val="00EC0676"/>
    <w:rsid w:val="00EC0AE8"/>
    <w:rsid w:val="00EC0B75"/>
    <w:rsid w:val="00EC0E55"/>
    <w:rsid w:val="00EC12B8"/>
    <w:rsid w:val="00EC155D"/>
    <w:rsid w:val="00EC1646"/>
    <w:rsid w:val="00EC168D"/>
    <w:rsid w:val="00EC1F52"/>
    <w:rsid w:val="00EC206B"/>
    <w:rsid w:val="00EC21A4"/>
    <w:rsid w:val="00EC2437"/>
    <w:rsid w:val="00EC243C"/>
    <w:rsid w:val="00EC27B3"/>
    <w:rsid w:val="00EC2D44"/>
    <w:rsid w:val="00EC3271"/>
    <w:rsid w:val="00EC38CA"/>
    <w:rsid w:val="00EC3D47"/>
    <w:rsid w:val="00EC43B0"/>
    <w:rsid w:val="00EC4578"/>
    <w:rsid w:val="00EC459B"/>
    <w:rsid w:val="00EC481A"/>
    <w:rsid w:val="00EC4D78"/>
    <w:rsid w:val="00EC53CC"/>
    <w:rsid w:val="00EC59D0"/>
    <w:rsid w:val="00EC5BDD"/>
    <w:rsid w:val="00EC5D4A"/>
    <w:rsid w:val="00EC5D8D"/>
    <w:rsid w:val="00EC60A9"/>
    <w:rsid w:val="00EC60AE"/>
    <w:rsid w:val="00EC6706"/>
    <w:rsid w:val="00EC6C06"/>
    <w:rsid w:val="00EC6C1F"/>
    <w:rsid w:val="00EC6E4B"/>
    <w:rsid w:val="00EC6FE8"/>
    <w:rsid w:val="00EC7052"/>
    <w:rsid w:val="00EC77C5"/>
    <w:rsid w:val="00EC77DB"/>
    <w:rsid w:val="00EC7F75"/>
    <w:rsid w:val="00ED01F6"/>
    <w:rsid w:val="00ED0310"/>
    <w:rsid w:val="00ED0A80"/>
    <w:rsid w:val="00ED0C4D"/>
    <w:rsid w:val="00ED122F"/>
    <w:rsid w:val="00ED1512"/>
    <w:rsid w:val="00ED174D"/>
    <w:rsid w:val="00ED1AFF"/>
    <w:rsid w:val="00ED21C1"/>
    <w:rsid w:val="00ED2381"/>
    <w:rsid w:val="00ED2DC9"/>
    <w:rsid w:val="00ED33AC"/>
    <w:rsid w:val="00ED370E"/>
    <w:rsid w:val="00ED3814"/>
    <w:rsid w:val="00ED39F7"/>
    <w:rsid w:val="00ED3C56"/>
    <w:rsid w:val="00ED420D"/>
    <w:rsid w:val="00ED42AF"/>
    <w:rsid w:val="00ED435E"/>
    <w:rsid w:val="00ED457D"/>
    <w:rsid w:val="00ED45DE"/>
    <w:rsid w:val="00ED49D6"/>
    <w:rsid w:val="00ED4B56"/>
    <w:rsid w:val="00ED5260"/>
    <w:rsid w:val="00ED5446"/>
    <w:rsid w:val="00ED5633"/>
    <w:rsid w:val="00ED56B5"/>
    <w:rsid w:val="00ED59BA"/>
    <w:rsid w:val="00ED5E6E"/>
    <w:rsid w:val="00ED5EDE"/>
    <w:rsid w:val="00ED6120"/>
    <w:rsid w:val="00ED6375"/>
    <w:rsid w:val="00ED63A3"/>
    <w:rsid w:val="00ED71F0"/>
    <w:rsid w:val="00ED7423"/>
    <w:rsid w:val="00ED742B"/>
    <w:rsid w:val="00ED7C8F"/>
    <w:rsid w:val="00ED7E06"/>
    <w:rsid w:val="00ED7EED"/>
    <w:rsid w:val="00EE014D"/>
    <w:rsid w:val="00EE052A"/>
    <w:rsid w:val="00EE0F0E"/>
    <w:rsid w:val="00EE1410"/>
    <w:rsid w:val="00EE1D36"/>
    <w:rsid w:val="00EE20F9"/>
    <w:rsid w:val="00EE213D"/>
    <w:rsid w:val="00EE23D7"/>
    <w:rsid w:val="00EE2470"/>
    <w:rsid w:val="00EE252B"/>
    <w:rsid w:val="00EE2CB8"/>
    <w:rsid w:val="00EE2DEE"/>
    <w:rsid w:val="00EE350B"/>
    <w:rsid w:val="00EE3CC5"/>
    <w:rsid w:val="00EE3E53"/>
    <w:rsid w:val="00EE401A"/>
    <w:rsid w:val="00EE43A7"/>
    <w:rsid w:val="00EE43ED"/>
    <w:rsid w:val="00EE44E6"/>
    <w:rsid w:val="00EE4724"/>
    <w:rsid w:val="00EE474E"/>
    <w:rsid w:val="00EE4AAE"/>
    <w:rsid w:val="00EE4B29"/>
    <w:rsid w:val="00EE4B5B"/>
    <w:rsid w:val="00EE4F6D"/>
    <w:rsid w:val="00EE52FF"/>
    <w:rsid w:val="00EE571A"/>
    <w:rsid w:val="00EE5A4C"/>
    <w:rsid w:val="00EE5F5F"/>
    <w:rsid w:val="00EE5FE9"/>
    <w:rsid w:val="00EE607E"/>
    <w:rsid w:val="00EE6158"/>
    <w:rsid w:val="00EE6319"/>
    <w:rsid w:val="00EE670F"/>
    <w:rsid w:val="00EE698D"/>
    <w:rsid w:val="00EE6A53"/>
    <w:rsid w:val="00EE6B98"/>
    <w:rsid w:val="00EE6C48"/>
    <w:rsid w:val="00EE6E05"/>
    <w:rsid w:val="00EE7C28"/>
    <w:rsid w:val="00EF0295"/>
    <w:rsid w:val="00EF0495"/>
    <w:rsid w:val="00EF06E6"/>
    <w:rsid w:val="00EF078F"/>
    <w:rsid w:val="00EF0C8A"/>
    <w:rsid w:val="00EF0CDC"/>
    <w:rsid w:val="00EF0FEA"/>
    <w:rsid w:val="00EF0FFF"/>
    <w:rsid w:val="00EF10D1"/>
    <w:rsid w:val="00EF16B5"/>
    <w:rsid w:val="00EF1889"/>
    <w:rsid w:val="00EF1B11"/>
    <w:rsid w:val="00EF1B91"/>
    <w:rsid w:val="00EF21DB"/>
    <w:rsid w:val="00EF2479"/>
    <w:rsid w:val="00EF24E3"/>
    <w:rsid w:val="00EF2857"/>
    <w:rsid w:val="00EF2B6C"/>
    <w:rsid w:val="00EF335D"/>
    <w:rsid w:val="00EF36F0"/>
    <w:rsid w:val="00EF3B53"/>
    <w:rsid w:val="00EF3B5C"/>
    <w:rsid w:val="00EF3C60"/>
    <w:rsid w:val="00EF41FB"/>
    <w:rsid w:val="00EF4266"/>
    <w:rsid w:val="00EF4380"/>
    <w:rsid w:val="00EF49B8"/>
    <w:rsid w:val="00EF4A8F"/>
    <w:rsid w:val="00EF4A99"/>
    <w:rsid w:val="00EF4BEA"/>
    <w:rsid w:val="00EF4D8A"/>
    <w:rsid w:val="00EF507E"/>
    <w:rsid w:val="00EF562A"/>
    <w:rsid w:val="00EF5A33"/>
    <w:rsid w:val="00EF5AEF"/>
    <w:rsid w:val="00EF5D7D"/>
    <w:rsid w:val="00EF5F62"/>
    <w:rsid w:val="00EF60D5"/>
    <w:rsid w:val="00EF62C3"/>
    <w:rsid w:val="00EF637C"/>
    <w:rsid w:val="00EF65C5"/>
    <w:rsid w:val="00EF6642"/>
    <w:rsid w:val="00EF672D"/>
    <w:rsid w:val="00EF6BA9"/>
    <w:rsid w:val="00EF7333"/>
    <w:rsid w:val="00EF7348"/>
    <w:rsid w:val="00EF74EB"/>
    <w:rsid w:val="00EF7777"/>
    <w:rsid w:val="00EF7A41"/>
    <w:rsid w:val="00EF7D2A"/>
    <w:rsid w:val="00EF7D82"/>
    <w:rsid w:val="00EF7D93"/>
    <w:rsid w:val="00F0021D"/>
    <w:rsid w:val="00F004E2"/>
    <w:rsid w:val="00F005E4"/>
    <w:rsid w:val="00F00B9A"/>
    <w:rsid w:val="00F00DF3"/>
    <w:rsid w:val="00F01A66"/>
    <w:rsid w:val="00F01D6A"/>
    <w:rsid w:val="00F02587"/>
    <w:rsid w:val="00F028D6"/>
    <w:rsid w:val="00F02ABA"/>
    <w:rsid w:val="00F02BC3"/>
    <w:rsid w:val="00F03049"/>
    <w:rsid w:val="00F03189"/>
    <w:rsid w:val="00F03643"/>
    <w:rsid w:val="00F038F8"/>
    <w:rsid w:val="00F03D7A"/>
    <w:rsid w:val="00F041B3"/>
    <w:rsid w:val="00F04AD6"/>
    <w:rsid w:val="00F04CFB"/>
    <w:rsid w:val="00F04E71"/>
    <w:rsid w:val="00F058FC"/>
    <w:rsid w:val="00F05B10"/>
    <w:rsid w:val="00F060C6"/>
    <w:rsid w:val="00F0667B"/>
    <w:rsid w:val="00F0689E"/>
    <w:rsid w:val="00F071C7"/>
    <w:rsid w:val="00F07590"/>
    <w:rsid w:val="00F07AB7"/>
    <w:rsid w:val="00F10109"/>
    <w:rsid w:val="00F103DE"/>
    <w:rsid w:val="00F1065A"/>
    <w:rsid w:val="00F10C38"/>
    <w:rsid w:val="00F10E14"/>
    <w:rsid w:val="00F112CB"/>
    <w:rsid w:val="00F11575"/>
    <w:rsid w:val="00F1157F"/>
    <w:rsid w:val="00F11887"/>
    <w:rsid w:val="00F128A1"/>
    <w:rsid w:val="00F130C8"/>
    <w:rsid w:val="00F1358B"/>
    <w:rsid w:val="00F136A5"/>
    <w:rsid w:val="00F13BC0"/>
    <w:rsid w:val="00F13BED"/>
    <w:rsid w:val="00F14B94"/>
    <w:rsid w:val="00F150C4"/>
    <w:rsid w:val="00F157D6"/>
    <w:rsid w:val="00F15876"/>
    <w:rsid w:val="00F15944"/>
    <w:rsid w:val="00F15BF8"/>
    <w:rsid w:val="00F161AE"/>
    <w:rsid w:val="00F161F0"/>
    <w:rsid w:val="00F1665C"/>
    <w:rsid w:val="00F167A2"/>
    <w:rsid w:val="00F16DAE"/>
    <w:rsid w:val="00F17244"/>
    <w:rsid w:val="00F17435"/>
    <w:rsid w:val="00F17724"/>
    <w:rsid w:val="00F17733"/>
    <w:rsid w:val="00F178C4"/>
    <w:rsid w:val="00F17B61"/>
    <w:rsid w:val="00F17FC2"/>
    <w:rsid w:val="00F20119"/>
    <w:rsid w:val="00F20346"/>
    <w:rsid w:val="00F20511"/>
    <w:rsid w:val="00F20902"/>
    <w:rsid w:val="00F20F48"/>
    <w:rsid w:val="00F21251"/>
    <w:rsid w:val="00F214EC"/>
    <w:rsid w:val="00F215D2"/>
    <w:rsid w:val="00F217EB"/>
    <w:rsid w:val="00F217FC"/>
    <w:rsid w:val="00F21AA5"/>
    <w:rsid w:val="00F21CF2"/>
    <w:rsid w:val="00F22461"/>
    <w:rsid w:val="00F2246A"/>
    <w:rsid w:val="00F22753"/>
    <w:rsid w:val="00F22BA5"/>
    <w:rsid w:val="00F22C99"/>
    <w:rsid w:val="00F23170"/>
    <w:rsid w:val="00F2369C"/>
    <w:rsid w:val="00F23948"/>
    <w:rsid w:val="00F23FA0"/>
    <w:rsid w:val="00F2429F"/>
    <w:rsid w:val="00F243E3"/>
    <w:rsid w:val="00F24438"/>
    <w:rsid w:val="00F247F6"/>
    <w:rsid w:val="00F24BA7"/>
    <w:rsid w:val="00F254A2"/>
    <w:rsid w:val="00F255A9"/>
    <w:rsid w:val="00F258C8"/>
    <w:rsid w:val="00F2632E"/>
    <w:rsid w:val="00F265F1"/>
    <w:rsid w:val="00F26CFA"/>
    <w:rsid w:val="00F27270"/>
    <w:rsid w:val="00F27599"/>
    <w:rsid w:val="00F2779B"/>
    <w:rsid w:val="00F27F98"/>
    <w:rsid w:val="00F27FC6"/>
    <w:rsid w:val="00F3004B"/>
    <w:rsid w:val="00F305CA"/>
    <w:rsid w:val="00F3075E"/>
    <w:rsid w:val="00F30ECA"/>
    <w:rsid w:val="00F3177E"/>
    <w:rsid w:val="00F31965"/>
    <w:rsid w:val="00F324B0"/>
    <w:rsid w:val="00F32CAF"/>
    <w:rsid w:val="00F3314A"/>
    <w:rsid w:val="00F33236"/>
    <w:rsid w:val="00F33646"/>
    <w:rsid w:val="00F33B26"/>
    <w:rsid w:val="00F33EA4"/>
    <w:rsid w:val="00F3409C"/>
    <w:rsid w:val="00F344AF"/>
    <w:rsid w:val="00F349EA"/>
    <w:rsid w:val="00F34F71"/>
    <w:rsid w:val="00F34FA9"/>
    <w:rsid w:val="00F35204"/>
    <w:rsid w:val="00F35B9C"/>
    <w:rsid w:val="00F35CE7"/>
    <w:rsid w:val="00F35F5F"/>
    <w:rsid w:val="00F3672A"/>
    <w:rsid w:val="00F36944"/>
    <w:rsid w:val="00F36B9D"/>
    <w:rsid w:val="00F3730E"/>
    <w:rsid w:val="00F3734A"/>
    <w:rsid w:val="00F37490"/>
    <w:rsid w:val="00F37522"/>
    <w:rsid w:val="00F3770F"/>
    <w:rsid w:val="00F378E4"/>
    <w:rsid w:val="00F37922"/>
    <w:rsid w:val="00F37959"/>
    <w:rsid w:val="00F37C35"/>
    <w:rsid w:val="00F37EB3"/>
    <w:rsid w:val="00F37F04"/>
    <w:rsid w:val="00F37F0C"/>
    <w:rsid w:val="00F405A4"/>
    <w:rsid w:val="00F40B47"/>
    <w:rsid w:val="00F40D0E"/>
    <w:rsid w:val="00F40D53"/>
    <w:rsid w:val="00F41BCF"/>
    <w:rsid w:val="00F41D10"/>
    <w:rsid w:val="00F41D9E"/>
    <w:rsid w:val="00F41FF4"/>
    <w:rsid w:val="00F4220C"/>
    <w:rsid w:val="00F42503"/>
    <w:rsid w:val="00F42CDE"/>
    <w:rsid w:val="00F42F5B"/>
    <w:rsid w:val="00F4310A"/>
    <w:rsid w:val="00F4342A"/>
    <w:rsid w:val="00F43B8D"/>
    <w:rsid w:val="00F43BBD"/>
    <w:rsid w:val="00F43C4E"/>
    <w:rsid w:val="00F441E2"/>
    <w:rsid w:val="00F4432E"/>
    <w:rsid w:val="00F44704"/>
    <w:rsid w:val="00F44D92"/>
    <w:rsid w:val="00F44F56"/>
    <w:rsid w:val="00F45AE2"/>
    <w:rsid w:val="00F45AE8"/>
    <w:rsid w:val="00F45F5B"/>
    <w:rsid w:val="00F46531"/>
    <w:rsid w:val="00F46A51"/>
    <w:rsid w:val="00F46A52"/>
    <w:rsid w:val="00F46A72"/>
    <w:rsid w:val="00F46EAE"/>
    <w:rsid w:val="00F4703B"/>
    <w:rsid w:val="00F4724E"/>
    <w:rsid w:val="00F47A44"/>
    <w:rsid w:val="00F47F17"/>
    <w:rsid w:val="00F507C9"/>
    <w:rsid w:val="00F5172C"/>
    <w:rsid w:val="00F51794"/>
    <w:rsid w:val="00F51A24"/>
    <w:rsid w:val="00F51EBC"/>
    <w:rsid w:val="00F52029"/>
    <w:rsid w:val="00F520B8"/>
    <w:rsid w:val="00F522C3"/>
    <w:rsid w:val="00F52956"/>
    <w:rsid w:val="00F52F0E"/>
    <w:rsid w:val="00F5302C"/>
    <w:rsid w:val="00F53401"/>
    <w:rsid w:val="00F53A8D"/>
    <w:rsid w:val="00F54885"/>
    <w:rsid w:val="00F54943"/>
    <w:rsid w:val="00F54ADB"/>
    <w:rsid w:val="00F557BB"/>
    <w:rsid w:val="00F559D4"/>
    <w:rsid w:val="00F55AFF"/>
    <w:rsid w:val="00F56540"/>
    <w:rsid w:val="00F56900"/>
    <w:rsid w:val="00F56BFE"/>
    <w:rsid w:val="00F56FD5"/>
    <w:rsid w:val="00F57AE4"/>
    <w:rsid w:val="00F57E51"/>
    <w:rsid w:val="00F57F73"/>
    <w:rsid w:val="00F57FBD"/>
    <w:rsid w:val="00F607AB"/>
    <w:rsid w:val="00F60B1F"/>
    <w:rsid w:val="00F60B69"/>
    <w:rsid w:val="00F60D98"/>
    <w:rsid w:val="00F60E5F"/>
    <w:rsid w:val="00F60F4F"/>
    <w:rsid w:val="00F61AF6"/>
    <w:rsid w:val="00F61D16"/>
    <w:rsid w:val="00F61DBD"/>
    <w:rsid w:val="00F61DD4"/>
    <w:rsid w:val="00F6316A"/>
    <w:rsid w:val="00F63299"/>
    <w:rsid w:val="00F63E1E"/>
    <w:rsid w:val="00F645D1"/>
    <w:rsid w:val="00F6491F"/>
    <w:rsid w:val="00F649B8"/>
    <w:rsid w:val="00F64AEC"/>
    <w:rsid w:val="00F65295"/>
    <w:rsid w:val="00F652A8"/>
    <w:rsid w:val="00F653A1"/>
    <w:rsid w:val="00F6555D"/>
    <w:rsid w:val="00F65D59"/>
    <w:rsid w:val="00F66047"/>
    <w:rsid w:val="00F66518"/>
    <w:rsid w:val="00F669CB"/>
    <w:rsid w:val="00F66D37"/>
    <w:rsid w:val="00F672E9"/>
    <w:rsid w:val="00F67511"/>
    <w:rsid w:val="00F676E9"/>
    <w:rsid w:val="00F702EC"/>
    <w:rsid w:val="00F704B8"/>
    <w:rsid w:val="00F7079E"/>
    <w:rsid w:val="00F707BF"/>
    <w:rsid w:val="00F714F9"/>
    <w:rsid w:val="00F72007"/>
    <w:rsid w:val="00F725B0"/>
    <w:rsid w:val="00F72606"/>
    <w:rsid w:val="00F726C0"/>
    <w:rsid w:val="00F72773"/>
    <w:rsid w:val="00F72983"/>
    <w:rsid w:val="00F729AF"/>
    <w:rsid w:val="00F72C93"/>
    <w:rsid w:val="00F733F5"/>
    <w:rsid w:val="00F73721"/>
    <w:rsid w:val="00F7458C"/>
    <w:rsid w:val="00F74ABD"/>
    <w:rsid w:val="00F7538A"/>
    <w:rsid w:val="00F75448"/>
    <w:rsid w:val="00F7603B"/>
    <w:rsid w:val="00F763A1"/>
    <w:rsid w:val="00F76446"/>
    <w:rsid w:val="00F765FD"/>
    <w:rsid w:val="00F766F2"/>
    <w:rsid w:val="00F7687C"/>
    <w:rsid w:val="00F76ACD"/>
    <w:rsid w:val="00F76C3E"/>
    <w:rsid w:val="00F7748E"/>
    <w:rsid w:val="00F77B52"/>
    <w:rsid w:val="00F77CC8"/>
    <w:rsid w:val="00F77F52"/>
    <w:rsid w:val="00F8002C"/>
    <w:rsid w:val="00F801FC"/>
    <w:rsid w:val="00F8025F"/>
    <w:rsid w:val="00F80658"/>
    <w:rsid w:val="00F806A7"/>
    <w:rsid w:val="00F8081E"/>
    <w:rsid w:val="00F808C4"/>
    <w:rsid w:val="00F80E9F"/>
    <w:rsid w:val="00F80F81"/>
    <w:rsid w:val="00F8101A"/>
    <w:rsid w:val="00F8122F"/>
    <w:rsid w:val="00F8126F"/>
    <w:rsid w:val="00F816D4"/>
    <w:rsid w:val="00F81BAA"/>
    <w:rsid w:val="00F81CE0"/>
    <w:rsid w:val="00F81DD1"/>
    <w:rsid w:val="00F82381"/>
    <w:rsid w:val="00F82505"/>
    <w:rsid w:val="00F827C0"/>
    <w:rsid w:val="00F82D71"/>
    <w:rsid w:val="00F830E1"/>
    <w:rsid w:val="00F835AF"/>
    <w:rsid w:val="00F83753"/>
    <w:rsid w:val="00F83770"/>
    <w:rsid w:val="00F837C3"/>
    <w:rsid w:val="00F83A64"/>
    <w:rsid w:val="00F83E71"/>
    <w:rsid w:val="00F8488E"/>
    <w:rsid w:val="00F84B4B"/>
    <w:rsid w:val="00F84D8D"/>
    <w:rsid w:val="00F8504D"/>
    <w:rsid w:val="00F85AE4"/>
    <w:rsid w:val="00F85B57"/>
    <w:rsid w:val="00F86422"/>
    <w:rsid w:val="00F86446"/>
    <w:rsid w:val="00F8679E"/>
    <w:rsid w:val="00F868E5"/>
    <w:rsid w:val="00F86934"/>
    <w:rsid w:val="00F86A80"/>
    <w:rsid w:val="00F86B33"/>
    <w:rsid w:val="00F8706F"/>
    <w:rsid w:val="00F8739E"/>
    <w:rsid w:val="00F87770"/>
    <w:rsid w:val="00F877EF"/>
    <w:rsid w:val="00F87935"/>
    <w:rsid w:val="00F879DD"/>
    <w:rsid w:val="00F87D05"/>
    <w:rsid w:val="00F90025"/>
    <w:rsid w:val="00F90441"/>
    <w:rsid w:val="00F90772"/>
    <w:rsid w:val="00F90AF0"/>
    <w:rsid w:val="00F90BEC"/>
    <w:rsid w:val="00F90CF3"/>
    <w:rsid w:val="00F9102F"/>
    <w:rsid w:val="00F910D0"/>
    <w:rsid w:val="00F9162A"/>
    <w:rsid w:val="00F91B66"/>
    <w:rsid w:val="00F91C7C"/>
    <w:rsid w:val="00F91DAC"/>
    <w:rsid w:val="00F91F53"/>
    <w:rsid w:val="00F921A8"/>
    <w:rsid w:val="00F928B7"/>
    <w:rsid w:val="00F932F6"/>
    <w:rsid w:val="00F93C33"/>
    <w:rsid w:val="00F940ED"/>
    <w:rsid w:val="00F9422F"/>
    <w:rsid w:val="00F943AD"/>
    <w:rsid w:val="00F945F1"/>
    <w:rsid w:val="00F94A2F"/>
    <w:rsid w:val="00F94BBF"/>
    <w:rsid w:val="00F95374"/>
    <w:rsid w:val="00F95796"/>
    <w:rsid w:val="00F959DD"/>
    <w:rsid w:val="00F95BC8"/>
    <w:rsid w:val="00F95C3C"/>
    <w:rsid w:val="00F95DD6"/>
    <w:rsid w:val="00F95FDF"/>
    <w:rsid w:val="00F9605C"/>
    <w:rsid w:val="00F969CC"/>
    <w:rsid w:val="00F96BE0"/>
    <w:rsid w:val="00F97260"/>
    <w:rsid w:val="00F97B00"/>
    <w:rsid w:val="00F97BB5"/>
    <w:rsid w:val="00F97CA7"/>
    <w:rsid w:val="00FA01F8"/>
    <w:rsid w:val="00FA0330"/>
    <w:rsid w:val="00FA08D1"/>
    <w:rsid w:val="00FA09BD"/>
    <w:rsid w:val="00FA0BFE"/>
    <w:rsid w:val="00FA1266"/>
    <w:rsid w:val="00FA1E7A"/>
    <w:rsid w:val="00FA2048"/>
    <w:rsid w:val="00FA20BB"/>
    <w:rsid w:val="00FA27B4"/>
    <w:rsid w:val="00FA2991"/>
    <w:rsid w:val="00FA2B0E"/>
    <w:rsid w:val="00FA2CC3"/>
    <w:rsid w:val="00FA310D"/>
    <w:rsid w:val="00FA3993"/>
    <w:rsid w:val="00FA3E93"/>
    <w:rsid w:val="00FA3FF0"/>
    <w:rsid w:val="00FA42B2"/>
    <w:rsid w:val="00FA47A4"/>
    <w:rsid w:val="00FA4A1A"/>
    <w:rsid w:val="00FA4B8D"/>
    <w:rsid w:val="00FA4C74"/>
    <w:rsid w:val="00FA4FC4"/>
    <w:rsid w:val="00FA50F1"/>
    <w:rsid w:val="00FA53FD"/>
    <w:rsid w:val="00FA58EB"/>
    <w:rsid w:val="00FA5C30"/>
    <w:rsid w:val="00FA5C5A"/>
    <w:rsid w:val="00FA6204"/>
    <w:rsid w:val="00FA634D"/>
    <w:rsid w:val="00FA6B51"/>
    <w:rsid w:val="00FA6DA0"/>
    <w:rsid w:val="00FA7AED"/>
    <w:rsid w:val="00FA7DA4"/>
    <w:rsid w:val="00FB006C"/>
    <w:rsid w:val="00FB0228"/>
    <w:rsid w:val="00FB0426"/>
    <w:rsid w:val="00FB0A4F"/>
    <w:rsid w:val="00FB0AAF"/>
    <w:rsid w:val="00FB0EFF"/>
    <w:rsid w:val="00FB0F9D"/>
    <w:rsid w:val="00FB131C"/>
    <w:rsid w:val="00FB1350"/>
    <w:rsid w:val="00FB1A2D"/>
    <w:rsid w:val="00FB21B0"/>
    <w:rsid w:val="00FB240D"/>
    <w:rsid w:val="00FB24AA"/>
    <w:rsid w:val="00FB2A07"/>
    <w:rsid w:val="00FB2A5E"/>
    <w:rsid w:val="00FB323E"/>
    <w:rsid w:val="00FB3724"/>
    <w:rsid w:val="00FB38EF"/>
    <w:rsid w:val="00FB488C"/>
    <w:rsid w:val="00FB49D6"/>
    <w:rsid w:val="00FB4E4C"/>
    <w:rsid w:val="00FB4ED2"/>
    <w:rsid w:val="00FB5740"/>
    <w:rsid w:val="00FB5B42"/>
    <w:rsid w:val="00FB5BB5"/>
    <w:rsid w:val="00FB5DE7"/>
    <w:rsid w:val="00FB64C6"/>
    <w:rsid w:val="00FB6D60"/>
    <w:rsid w:val="00FB6EDE"/>
    <w:rsid w:val="00FB791B"/>
    <w:rsid w:val="00FB7B5C"/>
    <w:rsid w:val="00FB7C42"/>
    <w:rsid w:val="00FB7F8D"/>
    <w:rsid w:val="00FC0130"/>
    <w:rsid w:val="00FC063A"/>
    <w:rsid w:val="00FC0EF8"/>
    <w:rsid w:val="00FC159F"/>
    <w:rsid w:val="00FC1B84"/>
    <w:rsid w:val="00FC1BA1"/>
    <w:rsid w:val="00FC1CE8"/>
    <w:rsid w:val="00FC1ED3"/>
    <w:rsid w:val="00FC1F5C"/>
    <w:rsid w:val="00FC2135"/>
    <w:rsid w:val="00FC22B7"/>
    <w:rsid w:val="00FC2841"/>
    <w:rsid w:val="00FC2848"/>
    <w:rsid w:val="00FC2876"/>
    <w:rsid w:val="00FC299E"/>
    <w:rsid w:val="00FC2ABB"/>
    <w:rsid w:val="00FC2E0F"/>
    <w:rsid w:val="00FC2E89"/>
    <w:rsid w:val="00FC2EFD"/>
    <w:rsid w:val="00FC30C7"/>
    <w:rsid w:val="00FC3122"/>
    <w:rsid w:val="00FC31F1"/>
    <w:rsid w:val="00FC3735"/>
    <w:rsid w:val="00FC38DE"/>
    <w:rsid w:val="00FC3B30"/>
    <w:rsid w:val="00FC3F4A"/>
    <w:rsid w:val="00FC499C"/>
    <w:rsid w:val="00FC4C05"/>
    <w:rsid w:val="00FC527B"/>
    <w:rsid w:val="00FC52B0"/>
    <w:rsid w:val="00FC53EA"/>
    <w:rsid w:val="00FC545A"/>
    <w:rsid w:val="00FC5A0B"/>
    <w:rsid w:val="00FC60EF"/>
    <w:rsid w:val="00FC6348"/>
    <w:rsid w:val="00FC6723"/>
    <w:rsid w:val="00FC6C84"/>
    <w:rsid w:val="00FC6F83"/>
    <w:rsid w:val="00FC70C3"/>
    <w:rsid w:val="00FC7192"/>
    <w:rsid w:val="00FC7276"/>
    <w:rsid w:val="00FC7564"/>
    <w:rsid w:val="00FD004C"/>
    <w:rsid w:val="00FD0244"/>
    <w:rsid w:val="00FD032B"/>
    <w:rsid w:val="00FD0389"/>
    <w:rsid w:val="00FD049F"/>
    <w:rsid w:val="00FD0F7A"/>
    <w:rsid w:val="00FD10D0"/>
    <w:rsid w:val="00FD1AC2"/>
    <w:rsid w:val="00FD242F"/>
    <w:rsid w:val="00FD24EB"/>
    <w:rsid w:val="00FD26D3"/>
    <w:rsid w:val="00FD2944"/>
    <w:rsid w:val="00FD29FE"/>
    <w:rsid w:val="00FD2AA5"/>
    <w:rsid w:val="00FD2CBB"/>
    <w:rsid w:val="00FD2FD4"/>
    <w:rsid w:val="00FD31E4"/>
    <w:rsid w:val="00FD3272"/>
    <w:rsid w:val="00FD32EF"/>
    <w:rsid w:val="00FD3884"/>
    <w:rsid w:val="00FD3A54"/>
    <w:rsid w:val="00FD3C2C"/>
    <w:rsid w:val="00FD3CA3"/>
    <w:rsid w:val="00FD3F6D"/>
    <w:rsid w:val="00FD436F"/>
    <w:rsid w:val="00FD486A"/>
    <w:rsid w:val="00FD4F6C"/>
    <w:rsid w:val="00FD50D8"/>
    <w:rsid w:val="00FD5334"/>
    <w:rsid w:val="00FD53F8"/>
    <w:rsid w:val="00FD56C6"/>
    <w:rsid w:val="00FD5735"/>
    <w:rsid w:val="00FD5CCD"/>
    <w:rsid w:val="00FD5E34"/>
    <w:rsid w:val="00FD5FF2"/>
    <w:rsid w:val="00FD6F4A"/>
    <w:rsid w:val="00FD6FE2"/>
    <w:rsid w:val="00FD7041"/>
    <w:rsid w:val="00FD74C4"/>
    <w:rsid w:val="00FD7B37"/>
    <w:rsid w:val="00FD7B4F"/>
    <w:rsid w:val="00FD7BD4"/>
    <w:rsid w:val="00FE021D"/>
    <w:rsid w:val="00FE06DE"/>
    <w:rsid w:val="00FE092F"/>
    <w:rsid w:val="00FE0997"/>
    <w:rsid w:val="00FE0F89"/>
    <w:rsid w:val="00FE1213"/>
    <w:rsid w:val="00FE16D8"/>
    <w:rsid w:val="00FE1711"/>
    <w:rsid w:val="00FE1DA1"/>
    <w:rsid w:val="00FE1E1B"/>
    <w:rsid w:val="00FE2222"/>
    <w:rsid w:val="00FE22CE"/>
    <w:rsid w:val="00FE2D67"/>
    <w:rsid w:val="00FE311E"/>
    <w:rsid w:val="00FE3563"/>
    <w:rsid w:val="00FE3AAA"/>
    <w:rsid w:val="00FE3EEB"/>
    <w:rsid w:val="00FE40D2"/>
    <w:rsid w:val="00FE43DC"/>
    <w:rsid w:val="00FE4455"/>
    <w:rsid w:val="00FE454C"/>
    <w:rsid w:val="00FE4561"/>
    <w:rsid w:val="00FE499E"/>
    <w:rsid w:val="00FE4E36"/>
    <w:rsid w:val="00FE4EFC"/>
    <w:rsid w:val="00FE505A"/>
    <w:rsid w:val="00FE5C11"/>
    <w:rsid w:val="00FE5D90"/>
    <w:rsid w:val="00FE6309"/>
    <w:rsid w:val="00FE630B"/>
    <w:rsid w:val="00FE63E1"/>
    <w:rsid w:val="00FE65A6"/>
    <w:rsid w:val="00FE6677"/>
    <w:rsid w:val="00FE6EF9"/>
    <w:rsid w:val="00FE7198"/>
    <w:rsid w:val="00FE7436"/>
    <w:rsid w:val="00FE753D"/>
    <w:rsid w:val="00FE76CA"/>
    <w:rsid w:val="00FE78F7"/>
    <w:rsid w:val="00FE7AA1"/>
    <w:rsid w:val="00FE7B22"/>
    <w:rsid w:val="00FF0402"/>
    <w:rsid w:val="00FF0DFA"/>
    <w:rsid w:val="00FF1293"/>
    <w:rsid w:val="00FF1360"/>
    <w:rsid w:val="00FF1FD8"/>
    <w:rsid w:val="00FF20F5"/>
    <w:rsid w:val="00FF21FA"/>
    <w:rsid w:val="00FF2759"/>
    <w:rsid w:val="00FF2A74"/>
    <w:rsid w:val="00FF2D6C"/>
    <w:rsid w:val="00FF2E05"/>
    <w:rsid w:val="00FF30EF"/>
    <w:rsid w:val="00FF3771"/>
    <w:rsid w:val="00FF4787"/>
    <w:rsid w:val="00FF47F5"/>
    <w:rsid w:val="00FF4843"/>
    <w:rsid w:val="00FF4B29"/>
    <w:rsid w:val="00FF4CE4"/>
    <w:rsid w:val="00FF4D4F"/>
    <w:rsid w:val="00FF5129"/>
    <w:rsid w:val="00FF5192"/>
    <w:rsid w:val="00FF539A"/>
    <w:rsid w:val="00FF5639"/>
    <w:rsid w:val="00FF5AAD"/>
    <w:rsid w:val="00FF5BFF"/>
    <w:rsid w:val="00FF5D04"/>
    <w:rsid w:val="00FF63FA"/>
    <w:rsid w:val="00FF68E3"/>
    <w:rsid w:val="00FF6BCC"/>
    <w:rsid w:val="00FF6FBA"/>
    <w:rsid w:val="00FF6FE7"/>
    <w:rsid w:val="00FF7211"/>
    <w:rsid w:val="00FF7DA0"/>
    <w:rsid w:val="00FF7F45"/>
    <w:rsid w:val="027FEFD0"/>
    <w:rsid w:val="05184A82"/>
    <w:rsid w:val="05CCE02B"/>
    <w:rsid w:val="0EB8A1D2"/>
    <w:rsid w:val="1F2B35F3"/>
    <w:rsid w:val="24E9044A"/>
    <w:rsid w:val="281E68A4"/>
    <w:rsid w:val="29F3E618"/>
    <w:rsid w:val="3F59ACBF"/>
    <w:rsid w:val="4741D9AA"/>
    <w:rsid w:val="47897A6D"/>
    <w:rsid w:val="4AA7F2D2"/>
    <w:rsid w:val="4CE6B7F6"/>
    <w:rsid w:val="4FFE9D3B"/>
    <w:rsid w:val="501CAE9B"/>
    <w:rsid w:val="53BFF007"/>
    <w:rsid w:val="646CE668"/>
    <w:rsid w:val="7D7E0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F12A1"/>
  <w15:docId w15:val="{D722E690-424E-4D2D-A3EB-6E25EFFA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69A1"/>
    <w:rPr>
      <w:lang w:val="it-IT"/>
    </w:rPr>
  </w:style>
  <w:style w:type="paragraph" w:styleId="Titolo1">
    <w:name w:val="heading 1"/>
    <w:basedOn w:val="Normale"/>
    <w:next w:val="Normale"/>
    <w:link w:val="Titolo1Carattere"/>
    <w:uiPriority w:val="9"/>
    <w:qFormat/>
    <w:rsid w:val="00A96870"/>
    <w:pPr>
      <w:keepNext/>
      <w:keepLines/>
      <w:suppressAutoHyphens/>
      <w:spacing w:before="840" w:after="360"/>
      <w:ind w:left="2160" w:firstLine="720"/>
      <w:jc w:val="left"/>
      <w:outlineLvl w:val="0"/>
    </w:pPr>
    <w:rPr>
      <w:rFonts w:eastAsiaTheme="majorEastAsia" w:cstheme="majorBidi"/>
      <w:b/>
      <w:color w:val="990000"/>
      <w:sz w:val="36"/>
      <w:szCs w:val="32"/>
    </w:rPr>
  </w:style>
  <w:style w:type="paragraph" w:styleId="Titolo2">
    <w:name w:val="heading 2"/>
    <w:basedOn w:val="Normale"/>
    <w:next w:val="Normale"/>
    <w:link w:val="Titolo2Carattere"/>
    <w:uiPriority w:val="9"/>
    <w:unhideWhenUsed/>
    <w:qFormat/>
    <w:rsid w:val="005E0CFF"/>
    <w:pPr>
      <w:keepNext/>
      <w:keepLines/>
      <w:spacing w:before="240" w:line="192" w:lineRule="auto"/>
      <w:outlineLvl w:val="1"/>
    </w:pPr>
    <w:rPr>
      <w:rFonts w:eastAsiaTheme="majorEastAsia" w:cstheme="majorBidi"/>
      <w:b/>
      <w:color w:val="ED2D24"/>
      <w:sz w:val="26"/>
      <w:szCs w:val="26"/>
    </w:rPr>
  </w:style>
  <w:style w:type="paragraph" w:styleId="Titolo3">
    <w:name w:val="heading 3"/>
    <w:basedOn w:val="Normale"/>
    <w:next w:val="Normale"/>
    <w:link w:val="Titolo3Carattere"/>
    <w:uiPriority w:val="9"/>
    <w:unhideWhenUsed/>
    <w:qFormat/>
    <w:rsid w:val="00620DA1"/>
    <w:pPr>
      <w:keepNext/>
      <w:keepLines/>
      <w:spacing w:before="40" w:after="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44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0506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6870"/>
    <w:rPr>
      <w:rFonts w:eastAsiaTheme="majorEastAsia" w:cstheme="majorBidi"/>
      <w:b/>
      <w:color w:val="990000"/>
      <w:sz w:val="36"/>
      <w:szCs w:val="32"/>
      <w:lang w:val="it-IT"/>
    </w:rPr>
  </w:style>
  <w:style w:type="paragraph" w:styleId="Titolo">
    <w:name w:val="Title"/>
    <w:basedOn w:val="Normale"/>
    <w:next w:val="Normale"/>
    <w:link w:val="TitoloCarattere"/>
    <w:uiPriority w:val="10"/>
    <w:qFormat/>
    <w:rsid w:val="000C2200"/>
    <w:pPr>
      <w:spacing w:before="240" w:after="240" w:line="192" w:lineRule="auto"/>
      <w:contextualSpacing/>
    </w:pPr>
    <w:rPr>
      <w:rFonts w:eastAsiaTheme="majorEastAsia" w:cstheme="majorBidi"/>
      <w:b/>
      <w:color w:val="ED2D24"/>
      <w:spacing w:val="-10"/>
      <w:kern w:val="28"/>
      <w:sz w:val="80"/>
      <w:szCs w:val="56"/>
    </w:rPr>
  </w:style>
  <w:style w:type="character" w:customStyle="1" w:styleId="TitoloCarattere">
    <w:name w:val="Titolo Carattere"/>
    <w:basedOn w:val="Carpredefinitoparagrafo"/>
    <w:link w:val="Titolo"/>
    <w:uiPriority w:val="10"/>
    <w:rsid w:val="000C2200"/>
    <w:rPr>
      <w:rFonts w:eastAsiaTheme="majorEastAsia" w:cstheme="majorBidi"/>
      <w:b/>
      <w:color w:val="ED2D24"/>
      <w:spacing w:val="-10"/>
      <w:kern w:val="28"/>
      <w:sz w:val="80"/>
      <w:szCs w:val="56"/>
    </w:rPr>
  </w:style>
  <w:style w:type="character" w:customStyle="1" w:styleId="Titolo2Carattere">
    <w:name w:val="Titolo 2 Carattere"/>
    <w:basedOn w:val="Carpredefinitoparagrafo"/>
    <w:link w:val="Titolo2"/>
    <w:uiPriority w:val="9"/>
    <w:rsid w:val="005E0CFF"/>
    <w:rPr>
      <w:rFonts w:eastAsiaTheme="majorEastAsia" w:cstheme="majorBidi"/>
      <w:b/>
      <w:color w:val="ED2D24"/>
      <w:sz w:val="26"/>
      <w:szCs w:val="26"/>
    </w:rPr>
  </w:style>
  <w:style w:type="paragraph" w:customStyle="1" w:styleId="Copertina-Informativa">
    <w:name w:val="Copertina - Informativa"/>
    <w:basedOn w:val="Normale"/>
    <w:qFormat/>
    <w:rsid w:val="000E6FA7"/>
    <w:rPr>
      <w:b/>
      <w:caps/>
      <w:color w:val="485864"/>
      <w:sz w:val="32"/>
    </w:rPr>
  </w:style>
  <w:style w:type="paragraph" w:customStyle="1" w:styleId="Copertina-Data">
    <w:name w:val="Copertina - Data"/>
    <w:basedOn w:val="Normale"/>
    <w:qFormat/>
    <w:rsid w:val="000C2200"/>
    <w:rPr>
      <w:color w:val="485864"/>
      <w:sz w:val="32"/>
    </w:rPr>
  </w:style>
  <w:style w:type="paragraph" w:styleId="Intestazione">
    <w:name w:val="header"/>
    <w:basedOn w:val="Normale"/>
    <w:link w:val="IntestazioneCarattere"/>
    <w:uiPriority w:val="99"/>
    <w:unhideWhenUsed/>
    <w:rsid w:val="000C2200"/>
    <w:pPr>
      <w:tabs>
        <w:tab w:val="center" w:pos="4513"/>
        <w:tab w:val="right" w:pos="9026"/>
      </w:tabs>
    </w:pPr>
  </w:style>
  <w:style w:type="character" w:customStyle="1" w:styleId="IntestazioneCarattere">
    <w:name w:val="Intestazione Carattere"/>
    <w:basedOn w:val="Carpredefinitoparagrafo"/>
    <w:link w:val="Intestazione"/>
    <w:uiPriority w:val="99"/>
    <w:rsid w:val="000C2200"/>
  </w:style>
  <w:style w:type="paragraph" w:styleId="Pidipagina">
    <w:name w:val="footer"/>
    <w:basedOn w:val="Normale"/>
    <w:link w:val="PidipaginaCarattere"/>
    <w:uiPriority w:val="99"/>
    <w:unhideWhenUsed/>
    <w:rsid w:val="000C2200"/>
    <w:pPr>
      <w:tabs>
        <w:tab w:val="center" w:pos="4513"/>
        <w:tab w:val="right" w:pos="9026"/>
      </w:tabs>
    </w:pPr>
  </w:style>
  <w:style w:type="character" w:customStyle="1" w:styleId="PidipaginaCarattere">
    <w:name w:val="Piè di pagina Carattere"/>
    <w:basedOn w:val="Carpredefinitoparagrafo"/>
    <w:link w:val="Pidipagina"/>
    <w:uiPriority w:val="99"/>
    <w:rsid w:val="000C2200"/>
  </w:style>
  <w:style w:type="table" w:styleId="Grigliatabella">
    <w:name w:val="Table Grid"/>
    <w:basedOn w:val="Tabellanormale"/>
    <w:uiPriority w:val="39"/>
    <w:rsid w:val="000C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0C2200"/>
  </w:style>
  <w:style w:type="paragraph" w:customStyle="1" w:styleId="Intestazione1">
    <w:name w:val="Intestazione1"/>
    <w:basedOn w:val="Normale"/>
    <w:qFormat/>
    <w:rsid w:val="000C2200"/>
    <w:rPr>
      <w:color w:val="485864"/>
    </w:rPr>
  </w:style>
  <w:style w:type="paragraph" w:customStyle="1" w:styleId="IntestazioneTitolo">
    <w:name w:val="Intestazione Titolo"/>
    <w:basedOn w:val="Intestazione1"/>
    <w:qFormat/>
    <w:rsid w:val="005E0CFF"/>
    <w:rPr>
      <w:b/>
      <w:caps/>
      <w:sz w:val="20"/>
    </w:rPr>
  </w:style>
  <w:style w:type="paragraph" w:customStyle="1" w:styleId="Titolosommario1">
    <w:name w:val="Titolo sommario1"/>
    <w:basedOn w:val="Titolo2"/>
    <w:qFormat/>
    <w:rsid w:val="005E0CFF"/>
    <w:rPr>
      <w:sz w:val="32"/>
    </w:rPr>
  </w:style>
  <w:style w:type="paragraph" w:styleId="Sommario2">
    <w:name w:val="toc 2"/>
    <w:basedOn w:val="Normale"/>
    <w:next w:val="Normale"/>
    <w:autoRedefine/>
    <w:uiPriority w:val="39"/>
    <w:unhideWhenUsed/>
    <w:rsid w:val="005E0CFF"/>
    <w:pPr>
      <w:ind w:left="240"/>
    </w:pPr>
  </w:style>
  <w:style w:type="paragraph" w:styleId="Sommario1">
    <w:name w:val="toc 1"/>
    <w:basedOn w:val="Normale"/>
    <w:next w:val="Normale"/>
    <w:autoRedefine/>
    <w:uiPriority w:val="39"/>
    <w:unhideWhenUsed/>
    <w:rsid w:val="00C67EF6"/>
    <w:pPr>
      <w:tabs>
        <w:tab w:val="right" w:pos="7513"/>
      </w:tabs>
      <w:spacing w:after="100"/>
      <w:ind w:right="1507"/>
    </w:pPr>
    <w:rPr>
      <w:noProof/>
      <w:color w:val="485864"/>
    </w:rPr>
  </w:style>
  <w:style w:type="paragraph" w:styleId="Sommario3">
    <w:name w:val="toc 3"/>
    <w:basedOn w:val="Normale"/>
    <w:next w:val="Normale"/>
    <w:autoRedefine/>
    <w:uiPriority w:val="39"/>
    <w:unhideWhenUsed/>
    <w:rsid w:val="005E0CFF"/>
    <w:pPr>
      <w:ind w:left="480"/>
    </w:pPr>
  </w:style>
  <w:style w:type="paragraph" w:styleId="Sommario4">
    <w:name w:val="toc 4"/>
    <w:basedOn w:val="Normale"/>
    <w:next w:val="Normale"/>
    <w:autoRedefine/>
    <w:uiPriority w:val="39"/>
    <w:unhideWhenUsed/>
    <w:rsid w:val="005E0CFF"/>
    <w:pPr>
      <w:ind w:left="720"/>
    </w:pPr>
  </w:style>
  <w:style w:type="paragraph" w:styleId="Sommario5">
    <w:name w:val="toc 5"/>
    <w:basedOn w:val="Normale"/>
    <w:next w:val="Normale"/>
    <w:autoRedefine/>
    <w:uiPriority w:val="39"/>
    <w:unhideWhenUsed/>
    <w:rsid w:val="005E0CFF"/>
    <w:pPr>
      <w:ind w:left="960"/>
    </w:pPr>
  </w:style>
  <w:style w:type="paragraph" w:styleId="Sommario6">
    <w:name w:val="toc 6"/>
    <w:basedOn w:val="Normale"/>
    <w:next w:val="Normale"/>
    <w:autoRedefine/>
    <w:uiPriority w:val="39"/>
    <w:unhideWhenUsed/>
    <w:rsid w:val="005E0CFF"/>
    <w:pPr>
      <w:ind w:left="1200"/>
    </w:pPr>
  </w:style>
  <w:style w:type="paragraph" w:styleId="Sommario7">
    <w:name w:val="toc 7"/>
    <w:basedOn w:val="Normale"/>
    <w:next w:val="Normale"/>
    <w:autoRedefine/>
    <w:uiPriority w:val="39"/>
    <w:unhideWhenUsed/>
    <w:rsid w:val="005E0CFF"/>
    <w:pPr>
      <w:ind w:left="1440"/>
    </w:pPr>
  </w:style>
  <w:style w:type="paragraph" w:styleId="Sommario8">
    <w:name w:val="toc 8"/>
    <w:basedOn w:val="Normale"/>
    <w:next w:val="Normale"/>
    <w:autoRedefine/>
    <w:uiPriority w:val="39"/>
    <w:unhideWhenUsed/>
    <w:rsid w:val="005E0CFF"/>
    <w:pPr>
      <w:ind w:left="1680"/>
    </w:pPr>
  </w:style>
  <w:style w:type="paragraph" w:styleId="Sommario9">
    <w:name w:val="toc 9"/>
    <w:basedOn w:val="Normale"/>
    <w:next w:val="Normale"/>
    <w:autoRedefine/>
    <w:uiPriority w:val="39"/>
    <w:unhideWhenUsed/>
    <w:rsid w:val="005E0CFF"/>
    <w:pPr>
      <w:ind w:left="1920"/>
    </w:pPr>
  </w:style>
  <w:style w:type="paragraph" w:customStyle="1" w:styleId="BoxNormale">
    <w:name w:val="Box Normale"/>
    <w:basedOn w:val="Normale"/>
    <w:qFormat/>
    <w:rsid w:val="003A74AB"/>
    <w:rPr>
      <w:sz w:val="20"/>
      <w:szCs w:val="20"/>
    </w:rPr>
  </w:style>
  <w:style w:type="paragraph" w:customStyle="1" w:styleId="BoxIntestazione">
    <w:name w:val="Box Intestazione"/>
    <w:basedOn w:val="Normale"/>
    <w:qFormat/>
    <w:rsid w:val="0071378A"/>
    <w:rPr>
      <w:b/>
      <w:caps/>
      <w:color w:val="ED2D24"/>
      <w:sz w:val="20"/>
      <w:szCs w:val="20"/>
    </w:rPr>
  </w:style>
  <w:style w:type="table" w:customStyle="1" w:styleId="Tabellasemplice-21">
    <w:name w:val="Tabella semplice - 21"/>
    <w:basedOn w:val="Tabellanormale"/>
    <w:uiPriority w:val="42"/>
    <w:rsid w:val="007137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la">
    <w:name w:val="Tabella"/>
    <w:basedOn w:val="BoxNormale"/>
    <w:qFormat/>
    <w:rsid w:val="0071378A"/>
    <w:pPr>
      <w:spacing w:before="60" w:after="60"/>
    </w:pPr>
    <w:rPr>
      <w:bCs/>
    </w:rPr>
  </w:style>
  <w:style w:type="paragraph" w:styleId="Didascalia">
    <w:name w:val="caption"/>
    <w:basedOn w:val="Normale"/>
    <w:next w:val="Normale"/>
    <w:uiPriority w:val="35"/>
    <w:unhideWhenUsed/>
    <w:qFormat/>
    <w:rsid w:val="00D34669"/>
    <w:pPr>
      <w:spacing w:before="0" w:after="200"/>
    </w:pPr>
    <w:rPr>
      <w:i/>
      <w:iCs/>
      <w:color w:val="44546A" w:themeColor="text2"/>
      <w:sz w:val="18"/>
      <w:szCs w:val="18"/>
    </w:rPr>
  </w:style>
  <w:style w:type="paragraph" w:customStyle="1" w:styleId="Autore">
    <w:name w:val="Autore"/>
    <w:basedOn w:val="Normale"/>
    <w:qFormat/>
    <w:rsid w:val="00D34669"/>
    <w:pPr>
      <w:spacing w:before="480"/>
    </w:pPr>
    <w:rPr>
      <w:b/>
    </w:rPr>
  </w:style>
  <w:style w:type="paragraph" w:customStyle="1" w:styleId="Autoreruolo">
    <w:name w:val="Autore ruolo"/>
    <w:basedOn w:val="Normale"/>
    <w:qFormat/>
    <w:rsid w:val="00D34669"/>
    <w:rPr>
      <w:i/>
      <w:sz w:val="22"/>
    </w:rPr>
  </w:style>
  <w:style w:type="character" w:styleId="Rimandonotaapidipagina">
    <w:name w:val="footnote reference"/>
    <w:basedOn w:val="Carpredefinitoparagrafo"/>
    <w:uiPriority w:val="99"/>
    <w:unhideWhenUsed/>
    <w:rsid w:val="00361315"/>
    <w:rPr>
      <w:vertAlign w:val="superscript"/>
    </w:rPr>
  </w:style>
  <w:style w:type="paragraph" w:styleId="Testonotaapidipagina">
    <w:name w:val="footnote text"/>
    <w:basedOn w:val="Normale"/>
    <w:link w:val="TestonotaapidipaginaCarattere"/>
    <w:uiPriority w:val="99"/>
    <w:unhideWhenUsed/>
    <w:rsid w:val="00361315"/>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rsid w:val="00361315"/>
    <w:rPr>
      <w:sz w:val="20"/>
      <w:szCs w:val="20"/>
      <w:lang w:val="it-IT"/>
    </w:rPr>
  </w:style>
  <w:style w:type="paragraph" w:styleId="Paragrafoelenco">
    <w:name w:val="List Paragraph"/>
    <w:basedOn w:val="Normale"/>
    <w:uiPriority w:val="34"/>
    <w:qFormat/>
    <w:rsid w:val="00B6765F"/>
    <w:pPr>
      <w:widowControl w:val="0"/>
      <w:autoSpaceDE w:val="0"/>
      <w:autoSpaceDN w:val="0"/>
      <w:spacing w:before="0" w:after="0"/>
      <w:ind w:left="526" w:hanging="227"/>
    </w:pPr>
    <w:rPr>
      <w:rFonts w:ascii="Arial Narrow" w:eastAsia="Arial Narrow" w:hAnsi="Arial Narrow" w:cs="Arial Narrow"/>
      <w:sz w:val="22"/>
      <w:szCs w:val="22"/>
      <w:lang w:val="en-US"/>
    </w:rPr>
  </w:style>
  <w:style w:type="character" w:styleId="Collegamentoipertestuale">
    <w:name w:val="Hyperlink"/>
    <w:basedOn w:val="Carpredefinitoparagrafo"/>
    <w:uiPriority w:val="99"/>
    <w:unhideWhenUsed/>
    <w:rsid w:val="00B6765F"/>
    <w:rPr>
      <w:color w:val="0563C1" w:themeColor="hyperlink"/>
      <w:u w:val="single"/>
    </w:rPr>
  </w:style>
  <w:style w:type="table" w:customStyle="1" w:styleId="Tabellagriglia4-colore11">
    <w:name w:val="Tabella griglia 4 - colore 11"/>
    <w:basedOn w:val="Tabellanormale"/>
    <w:uiPriority w:val="49"/>
    <w:rsid w:val="00B6765F"/>
    <w:rPr>
      <w:sz w:val="22"/>
      <w:szCs w:val="22"/>
      <w:lang w:val="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stofumetto">
    <w:name w:val="Balloon Text"/>
    <w:basedOn w:val="Normale"/>
    <w:link w:val="TestofumettoCarattere"/>
    <w:uiPriority w:val="99"/>
    <w:semiHidden/>
    <w:unhideWhenUsed/>
    <w:rsid w:val="00914DF2"/>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4DF2"/>
    <w:rPr>
      <w:rFonts w:ascii="Segoe UI" w:hAnsi="Segoe UI" w:cs="Segoe UI"/>
      <w:sz w:val="18"/>
      <w:szCs w:val="18"/>
    </w:rPr>
  </w:style>
  <w:style w:type="character" w:styleId="Collegamentovisitato">
    <w:name w:val="FollowedHyperlink"/>
    <w:basedOn w:val="Carpredefinitoparagrafo"/>
    <w:uiPriority w:val="99"/>
    <w:semiHidden/>
    <w:unhideWhenUsed/>
    <w:rsid w:val="00F806A7"/>
    <w:rPr>
      <w:color w:val="954F72" w:themeColor="followedHyperlink"/>
      <w:u w:val="single"/>
    </w:rPr>
  </w:style>
  <w:style w:type="paragraph" w:styleId="NormaleWeb">
    <w:name w:val="Normal (Web)"/>
    <w:basedOn w:val="Normale"/>
    <w:uiPriority w:val="99"/>
    <w:unhideWhenUsed/>
    <w:rsid w:val="00A0739C"/>
    <w:pPr>
      <w:spacing w:before="100" w:beforeAutospacing="1" w:after="100" w:afterAutospacing="1"/>
    </w:pPr>
    <w:rPr>
      <w:rFonts w:ascii="Times New Roman" w:hAnsi="Times New Roman" w:cs="Times New Roman"/>
      <w:lang w:eastAsia="it-IT"/>
    </w:rPr>
  </w:style>
  <w:style w:type="character" w:styleId="Rimandocommento">
    <w:name w:val="annotation reference"/>
    <w:basedOn w:val="Carpredefinitoparagrafo"/>
    <w:uiPriority w:val="99"/>
    <w:semiHidden/>
    <w:unhideWhenUsed/>
    <w:rsid w:val="00CC1F25"/>
    <w:rPr>
      <w:sz w:val="16"/>
      <w:szCs w:val="16"/>
    </w:rPr>
  </w:style>
  <w:style w:type="paragraph" w:styleId="Testocommento">
    <w:name w:val="annotation text"/>
    <w:basedOn w:val="Normale"/>
    <w:link w:val="TestocommentoCarattere"/>
    <w:uiPriority w:val="99"/>
    <w:semiHidden/>
    <w:unhideWhenUsed/>
    <w:rsid w:val="00CC1F25"/>
    <w:rPr>
      <w:sz w:val="20"/>
      <w:szCs w:val="20"/>
    </w:rPr>
  </w:style>
  <w:style w:type="character" w:customStyle="1" w:styleId="TestocommentoCarattere">
    <w:name w:val="Testo commento Carattere"/>
    <w:basedOn w:val="Carpredefinitoparagrafo"/>
    <w:link w:val="Testocommento"/>
    <w:uiPriority w:val="99"/>
    <w:semiHidden/>
    <w:rsid w:val="00CC1F25"/>
    <w:rPr>
      <w:sz w:val="20"/>
      <w:szCs w:val="20"/>
    </w:rPr>
  </w:style>
  <w:style w:type="paragraph" w:styleId="Soggettocommento">
    <w:name w:val="annotation subject"/>
    <w:basedOn w:val="Testocommento"/>
    <w:next w:val="Testocommento"/>
    <w:link w:val="SoggettocommentoCarattere"/>
    <w:uiPriority w:val="99"/>
    <w:semiHidden/>
    <w:unhideWhenUsed/>
    <w:rsid w:val="00CC1F25"/>
    <w:rPr>
      <w:b/>
      <w:bCs/>
    </w:rPr>
  </w:style>
  <w:style w:type="character" w:customStyle="1" w:styleId="SoggettocommentoCarattere">
    <w:name w:val="Soggetto commento Carattere"/>
    <w:basedOn w:val="TestocommentoCarattere"/>
    <w:link w:val="Soggettocommento"/>
    <w:uiPriority w:val="99"/>
    <w:semiHidden/>
    <w:rsid w:val="00CC1F25"/>
    <w:rPr>
      <w:b/>
      <w:bCs/>
      <w:sz w:val="20"/>
      <w:szCs w:val="20"/>
    </w:rPr>
  </w:style>
  <w:style w:type="character" w:styleId="Enfasicorsivo">
    <w:name w:val="Emphasis"/>
    <w:basedOn w:val="Carpredefinitoparagrafo"/>
    <w:uiPriority w:val="20"/>
    <w:qFormat/>
    <w:rsid w:val="004D49BC"/>
    <w:rPr>
      <w:i/>
      <w:iCs/>
    </w:rPr>
  </w:style>
  <w:style w:type="paragraph" w:styleId="Revisione">
    <w:name w:val="Revision"/>
    <w:hidden/>
    <w:uiPriority w:val="99"/>
    <w:semiHidden/>
    <w:rsid w:val="00A65C9F"/>
  </w:style>
  <w:style w:type="character" w:customStyle="1" w:styleId="Menzionenonrisolta1">
    <w:name w:val="Menzione non risolta1"/>
    <w:basedOn w:val="Carpredefinitoparagrafo"/>
    <w:uiPriority w:val="99"/>
    <w:semiHidden/>
    <w:unhideWhenUsed/>
    <w:rsid w:val="00E43398"/>
    <w:rPr>
      <w:color w:val="808080"/>
      <w:shd w:val="clear" w:color="auto" w:fill="E6E6E6"/>
    </w:rPr>
  </w:style>
  <w:style w:type="table" w:customStyle="1" w:styleId="Tabellaelenco3-colore61">
    <w:name w:val="Tabella elenco 3 - colore 61"/>
    <w:basedOn w:val="Tabellanormale"/>
    <w:uiPriority w:val="48"/>
    <w:rsid w:val="0077643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griglia1chiara-colore61">
    <w:name w:val="Tabella griglia 1 chiara - colore 61"/>
    <w:basedOn w:val="Tabellanormale"/>
    <w:uiPriority w:val="46"/>
    <w:rsid w:val="004474E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zionenonrisolta2">
    <w:name w:val="Menzione non risolta2"/>
    <w:basedOn w:val="Carpredefinitoparagrafo"/>
    <w:uiPriority w:val="99"/>
    <w:semiHidden/>
    <w:unhideWhenUsed/>
    <w:rsid w:val="00AC67E3"/>
    <w:rPr>
      <w:color w:val="808080"/>
      <w:shd w:val="clear" w:color="auto" w:fill="E6E6E6"/>
    </w:rPr>
  </w:style>
  <w:style w:type="character" w:customStyle="1" w:styleId="Menzionenonrisolta3">
    <w:name w:val="Menzione non risolta3"/>
    <w:basedOn w:val="Carpredefinitoparagrafo"/>
    <w:uiPriority w:val="99"/>
    <w:semiHidden/>
    <w:unhideWhenUsed/>
    <w:rsid w:val="00165794"/>
    <w:rPr>
      <w:color w:val="808080"/>
      <w:shd w:val="clear" w:color="auto" w:fill="E6E6E6"/>
    </w:rPr>
  </w:style>
  <w:style w:type="character" w:styleId="Enfasigrassetto">
    <w:name w:val="Strong"/>
    <w:basedOn w:val="Carpredefinitoparagrafo"/>
    <w:uiPriority w:val="22"/>
    <w:qFormat/>
    <w:rsid w:val="00965C02"/>
    <w:rPr>
      <w:b/>
      <w:bCs/>
    </w:rPr>
  </w:style>
  <w:style w:type="character" w:customStyle="1" w:styleId="Titolo4Carattere">
    <w:name w:val="Titolo 4 Carattere"/>
    <w:basedOn w:val="Carpredefinitoparagrafo"/>
    <w:link w:val="Titolo4"/>
    <w:uiPriority w:val="9"/>
    <w:rsid w:val="0044638C"/>
    <w:rPr>
      <w:rFonts w:asciiTheme="majorHAnsi" w:eastAsiaTheme="majorEastAsia" w:hAnsiTheme="majorHAnsi" w:cstheme="majorBidi"/>
      <w:i/>
      <w:iCs/>
      <w:color w:val="2E74B5" w:themeColor="accent1" w:themeShade="BF"/>
    </w:rPr>
  </w:style>
  <w:style w:type="paragraph" w:customStyle="1" w:styleId="Default">
    <w:name w:val="Default"/>
    <w:rsid w:val="00EC3271"/>
    <w:pPr>
      <w:autoSpaceDE w:val="0"/>
      <w:autoSpaceDN w:val="0"/>
      <w:adjustRightInd w:val="0"/>
    </w:pPr>
    <w:rPr>
      <w:rFonts w:ascii="Arial" w:hAnsi="Arial" w:cs="Arial"/>
      <w:color w:val="000000"/>
      <w:lang w:val="it-IT"/>
    </w:rPr>
  </w:style>
  <w:style w:type="table" w:customStyle="1" w:styleId="Grigliatabella1">
    <w:name w:val="Griglia tabella1"/>
    <w:basedOn w:val="Tabellanormale"/>
    <w:next w:val="Grigliatabella"/>
    <w:uiPriority w:val="39"/>
    <w:rsid w:val="002B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4">
    <w:name w:val="Menzione non risolta4"/>
    <w:basedOn w:val="Carpredefinitoparagrafo"/>
    <w:uiPriority w:val="99"/>
    <w:semiHidden/>
    <w:unhideWhenUsed/>
    <w:rsid w:val="003761E4"/>
    <w:rPr>
      <w:color w:val="808080"/>
      <w:shd w:val="clear" w:color="auto" w:fill="E6E6E6"/>
    </w:rPr>
  </w:style>
  <w:style w:type="character" w:customStyle="1" w:styleId="Titolo3Carattere">
    <w:name w:val="Titolo 3 Carattere"/>
    <w:basedOn w:val="Carpredefinitoparagrafo"/>
    <w:link w:val="Titolo3"/>
    <w:uiPriority w:val="9"/>
    <w:rsid w:val="00620DA1"/>
    <w:rPr>
      <w:rFonts w:asciiTheme="majorHAnsi" w:eastAsiaTheme="majorEastAsia" w:hAnsiTheme="majorHAnsi" w:cstheme="majorBidi"/>
      <w:color w:val="1F4D78" w:themeColor="accent1" w:themeShade="7F"/>
      <w:lang w:val="it-IT"/>
    </w:rPr>
  </w:style>
  <w:style w:type="character" w:customStyle="1" w:styleId="st">
    <w:name w:val="st"/>
    <w:basedOn w:val="Carpredefinitoparagrafo"/>
    <w:rsid w:val="0094555C"/>
  </w:style>
  <w:style w:type="character" w:customStyle="1" w:styleId="date-display-single">
    <w:name w:val="date-display-single"/>
    <w:basedOn w:val="Carpredefinitoparagrafo"/>
    <w:rsid w:val="001E1CDF"/>
  </w:style>
  <w:style w:type="character" w:customStyle="1" w:styleId="offscreen">
    <w:name w:val="offscreen"/>
    <w:basedOn w:val="Carpredefinitoparagrafo"/>
    <w:rsid w:val="001E1CDF"/>
  </w:style>
  <w:style w:type="character" w:customStyle="1" w:styleId="comet-item-title">
    <w:name w:val="comet-item-title"/>
    <w:basedOn w:val="Carpredefinitoparagrafo"/>
    <w:rsid w:val="0012636C"/>
  </w:style>
  <w:style w:type="paragraph" w:customStyle="1" w:styleId="pub-info">
    <w:name w:val="pub-info"/>
    <w:basedOn w:val="Normale"/>
    <w:rsid w:val="00D950C5"/>
    <w:pPr>
      <w:spacing w:before="100" w:beforeAutospacing="1" w:after="100" w:afterAutospacing="1"/>
    </w:pPr>
    <w:rPr>
      <w:rFonts w:ascii="Times New Roman" w:eastAsia="Times New Roman" w:hAnsi="Times New Roman" w:cs="Times New Roman"/>
      <w:lang w:eastAsia="it-IT"/>
    </w:rPr>
  </w:style>
  <w:style w:type="character" w:customStyle="1" w:styleId="pub-date">
    <w:name w:val="pub-date"/>
    <w:basedOn w:val="Carpredefinitoparagrafo"/>
    <w:rsid w:val="00D950C5"/>
  </w:style>
  <w:style w:type="paragraph" w:customStyle="1" w:styleId="dropbtn">
    <w:name w:val="dropbtn"/>
    <w:basedOn w:val="Normale"/>
    <w:rsid w:val="00D950C5"/>
    <w:pPr>
      <w:spacing w:before="100" w:beforeAutospacing="1" w:after="100" w:afterAutospacing="1"/>
    </w:pPr>
    <w:rPr>
      <w:rFonts w:ascii="Times New Roman" w:eastAsia="Times New Roman" w:hAnsi="Times New Roman" w:cs="Times New Roman"/>
      <w:lang w:eastAsia="it-IT"/>
    </w:rPr>
  </w:style>
  <w:style w:type="character" w:customStyle="1" w:styleId="btn-label">
    <w:name w:val="btn-label"/>
    <w:basedOn w:val="Carpredefinitoparagrafo"/>
    <w:rsid w:val="00D950C5"/>
  </w:style>
  <w:style w:type="character" w:customStyle="1" w:styleId="drop-icon">
    <w:name w:val="drop-icon"/>
    <w:basedOn w:val="Carpredefinitoparagrafo"/>
    <w:rsid w:val="00D950C5"/>
  </w:style>
  <w:style w:type="paragraph" w:customStyle="1" w:styleId="basket-icon">
    <w:name w:val="basket-icon"/>
    <w:basedOn w:val="Normale"/>
    <w:rsid w:val="00D950C5"/>
    <w:pPr>
      <w:spacing w:before="100" w:beforeAutospacing="1" w:after="100" w:afterAutospacing="1"/>
    </w:pPr>
    <w:rPr>
      <w:rFonts w:ascii="Times New Roman" w:eastAsia="Times New Roman" w:hAnsi="Times New Roman" w:cs="Times New Roman"/>
      <w:lang w:eastAsia="it-IT"/>
    </w:rPr>
  </w:style>
  <w:style w:type="paragraph" w:customStyle="1" w:styleId="text-icon">
    <w:name w:val="text-icon"/>
    <w:basedOn w:val="Normale"/>
    <w:rsid w:val="00D950C5"/>
    <w:pPr>
      <w:spacing w:before="100" w:beforeAutospacing="1" w:after="100" w:afterAutospacing="1"/>
    </w:pPr>
    <w:rPr>
      <w:rFonts w:ascii="Times New Roman" w:eastAsia="Times New Roman" w:hAnsi="Times New Roman" w:cs="Times New Roman"/>
      <w:lang w:eastAsia="it-IT"/>
    </w:rPr>
  </w:style>
  <w:style w:type="paragraph" w:customStyle="1" w:styleId="highlightstext">
    <w:name w:val="highlightstext"/>
    <w:basedOn w:val="Normale"/>
    <w:rsid w:val="00005B1B"/>
    <w:pPr>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2317A3"/>
    <w:rPr>
      <w:lang w:val="it-IT"/>
    </w:rPr>
  </w:style>
  <w:style w:type="paragraph" w:customStyle="1" w:styleId="5normal">
    <w:name w:val="5normal"/>
    <w:basedOn w:val="Normale"/>
    <w:rsid w:val="002D68F9"/>
    <w:pPr>
      <w:spacing w:before="100" w:beforeAutospacing="1" w:after="100" w:afterAutospacing="1"/>
    </w:pPr>
    <w:rPr>
      <w:rFonts w:ascii="Times New Roman" w:eastAsia="Times New Roman" w:hAnsi="Times New Roman" w:cs="Times New Roman"/>
      <w:lang w:eastAsia="it-IT"/>
    </w:rPr>
  </w:style>
  <w:style w:type="character" w:customStyle="1" w:styleId="overtitle">
    <w:name w:val="overtitle"/>
    <w:basedOn w:val="Carpredefinitoparagrafo"/>
    <w:rsid w:val="00224526"/>
  </w:style>
  <w:style w:type="paragraph" w:customStyle="1" w:styleId="Normale1">
    <w:name w:val="Normale1"/>
    <w:basedOn w:val="Normale"/>
    <w:rsid w:val="003D00B1"/>
    <w:pPr>
      <w:spacing w:before="100" w:beforeAutospacing="1" w:after="100" w:afterAutospacing="1"/>
    </w:pPr>
    <w:rPr>
      <w:rFonts w:ascii="Times New Roman" w:eastAsia="Times New Roman" w:hAnsi="Times New Roman" w:cs="Times New Roman"/>
      <w:lang w:eastAsia="it-IT"/>
    </w:rPr>
  </w:style>
  <w:style w:type="paragraph" w:customStyle="1" w:styleId="description-formatted">
    <w:name w:val="description-formatted"/>
    <w:basedOn w:val="Normale"/>
    <w:rsid w:val="00B151DB"/>
    <w:pPr>
      <w:spacing w:before="100" w:beforeAutospacing="1" w:after="100" w:afterAutospacing="1"/>
    </w:pPr>
    <w:rPr>
      <w:rFonts w:ascii="Times New Roman" w:eastAsia="Times New Roman" w:hAnsi="Times New Roman" w:cs="Times New Roman"/>
      <w:lang w:eastAsia="it-IT"/>
    </w:rPr>
  </w:style>
  <w:style w:type="character" w:customStyle="1" w:styleId="visible-description">
    <w:name w:val="visible-description"/>
    <w:basedOn w:val="Carpredefinitoparagrafo"/>
    <w:rsid w:val="00B151DB"/>
  </w:style>
  <w:style w:type="paragraph" w:styleId="Corpotesto">
    <w:name w:val="Body Text"/>
    <w:basedOn w:val="Normale"/>
    <w:link w:val="CorpotestoCarattere"/>
    <w:uiPriority w:val="1"/>
    <w:unhideWhenUsed/>
    <w:rsid w:val="00FE78F7"/>
    <w:pPr>
      <w:autoSpaceDE w:val="0"/>
      <w:autoSpaceDN w:val="0"/>
      <w:spacing w:before="0" w:after="0"/>
      <w:ind w:left="1132"/>
    </w:pPr>
    <w:rPr>
      <w:rFonts w:ascii="Arial" w:hAnsi="Arial" w:cs="Arial"/>
      <w:sz w:val="20"/>
      <w:szCs w:val="20"/>
    </w:rPr>
  </w:style>
  <w:style w:type="character" w:customStyle="1" w:styleId="CorpotestoCarattere">
    <w:name w:val="Corpo testo Carattere"/>
    <w:basedOn w:val="Carpredefinitoparagrafo"/>
    <w:link w:val="Corpotesto"/>
    <w:uiPriority w:val="1"/>
    <w:rsid w:val="00FE78F7"/>
    <w:rPr>
      <w:rFonts w:ascii="Arial" w:hAnsi="Arial" w:cs="Arial"/>
      <w:sz w:val="20"/>
      <w:szCs w:val="20"/>
      <w:lang w:val="it-IT"/>
    </w:rPr>
  </w:style>
  <w:style w:type="character" w:customStyle="1" w:styleId="xcomet-item-title">
    <w:name w:val="x_comet-item-title"/>
    <w:basedOn w:val="Carpredefinitoparagrafo"/>
    <w:rsid w:val="008703F3"/>
  </w:style>
  <w:style w:type="paragraph" w:customStyle="1" w:styleId="xcomet-item-text">
    <w:name w:val="x_comet-item-text"/>
    <w:basedOn w:val="Normale"/>
    <w:rsid w:val="008703F3"/>
    <w:pPr>
      <w:spacing w:before="100" w:beforeAutospacing="1" w:after="100" w:afterAutospacing="1"/>
    </w:pPr>
    <w:rPr>
      <w:rFonts w:ascii="Times New Roman" w:eastAsia="Times New Roman" w:hAnsi="Times New Roman" w:cs="Times New Roman"/>
      <w:lang w:eastAsia="it-IT"/>
    </w:rPr>
  </w:style>
  <w:style w:type="character" w:customStyle="1" w:styleId="Menzionenonrisolta5">
    <w:name w:val="Menzione non risolta5"/>
    <w:basedOn w:val="Carpredefinitoparagrafo"/>
    <w:uiPriority w:val="99"/>
    <w:semiHidden/>
    <w:unhideWhenUsed/>
    <w:rsid w:val="00C54546"/>
    <w:rPr>
      <w:color w:val="605E5C"/>
      <w:shd w:val="clear" w:color="auto" w:fill="E1DFDD"/>
    </w:rPr>
  </w:style>
  <w:style w:type="paragraph" w:customStyle="1" w:styleId="atext">
    <w:name w:val="atext"/>
    <w:basedOn w:val="Normale"/>
    <w:rsid w:val="00BF01AF"/>
    <w:pPr>
      <w:spacing w:before="100" w:beforeAutospacing="1" w:after="100" w:afterAutospacing="1"/>
    </w:pPr>
    <w:rPr>
      <w:rFonts w:ascii="Times New Roman" w:eastAsia="Times New Roman" w:hAnsi="Times New Roman" w:cs="Times New Roman"/>
      <w:lang w:eastAsia="it-IT"/>
    </w:rPr>
  </w:style>
  <w:style w:type="paragraph" w:customStyle="1" w:styleId="rtejustify">
    <w:name w:val="rtejustify"/>
    <w:basedOn w:val="Normale"/>
    <w:rsid w:val="00027FE3"/>
    <w:pPr>
      <w:spacing w:before="100" w:beforeAutospacing="1" w:after="100" w:afterAutospacing="1"/>
    </w:pPr>
    <w:rPr>
      <w:rFonts w:ascii="Times New Roman" w:eastAsia="Times New Roman" w:hAnsi="Times New Roman" w:cs="Times New Roman"/>
      <w:lang w:eastAsia="it-IT"/>
    </w:rPr>
  </w:style>
  <w:style w:type="character" w:customStyle="1" w:styleId="disqus-comment-count">
    <w:name w:val="disqus-comment-count"/>
    <w:basedOn w:val="Carpredefinitoparagrafo"/>
    <w:rsid w:val="00000954"/>
  </w:style>
  <w:style w:type="character" w:customStyle="1" w:styleId="orange">
    <w:name w:val="orange"/>
    <w:basedOn w:val="Carpredefinitoparagrafo"/>
    <w:rsid w:val="00000954"/>
  </w:style>
  <w:style w:type="paragraph" w:customStyle="1" w:styleId="sous-titre1">
    <w:name w:val="sous-titre1"/>
    <w:basedOn w:val="Normale"/>
    <w:rsid w:val="001A5B18"/>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Menzionenonrisolta6">
    <w:name w:val="Menzione non risolta6"/>
    <w:basedOn w:val="Carpredefinitoparagrafo"/>
    <w:uiPriority w:val="99"/>
    <w:semiHidden/>
    <w:unhideWhenUsed/>
    <w:rsid w:val="005919C1"/>
    <w:rPr>
      <w:color w:val="605E5C"/>
      <w:shd w:val="clear" w:color="auto" w:fill="E1DFDD"/>
    </w:rPr>
  </w:style>
  <w:style w:type="paragraph" w:customStyle="1" w:styleId="xmsonormal">
    <w:name w:val="x_msonormal"/>
    <w:basedOn w:val="Normale"/>
    <w:rsid w:val="00E516ED"/>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bodya">
    <w:name w:val="bodya"/>
    <w:basedOn w:val="Normale"/>
    <w:rsid w:val="00372279"/>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ep-wysiwigparagraph">
    <w:name w:val="ep-wysiwig_paragraph"/>
    <w:basedOn w:val="Normale"/>
    <w:rsid w:val="00E53CE5"/>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epname">
    <w:name w:val="ep_name"/>
    <w:basedOn w:val="Carpredefinitoparagrafo"/>
    <w:rsid w:val="00E53CE5"/>
  </w:style>
  <w:style w:type="character" w:customStyle="1" w:styleId="epicon">
    <w:name w:val="ep_icon"/>
    <w:basedOn w:val="Carpredefinitoparagrafo"/>
    <w:rsid w:val="00E53CE5"/>
  </w:style>
  <w:style w:type="character" w:styleId="CitazioneHTML">
    <w:name w:val="HTML Cite"/>
    <w:basedOn w:val="Carpredefinitoparagrafo"/>
    <w:uiPriority w:val="99"/>
    <w:semiHidden/>
    <w:unhideWhenUsed/>
    <w:rsid w:val="00A54C51"/>
    <w:rPr>
      <w:i/>
      <w:iCs/>
    </w:rPr>
  </w:style>
  <w:style w:type="paragraph" w:customStyle="1" w:styleId="canvas-atom">
    <w:name w:val="canvas-atom"/>
    <w:basedOn w:val="Normale"/>
    <w:rsid w:val="00AD144A"/>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Titolo5Carattere">
    <w:name w:val="Titolo 5 Carattere"/>
    <w:basedOn w:val="Carpredefinitoparagrafo"/>
    <w:link w:val="Titolo5"/>
    <w:uiPriority w:val="9"/>
    <w:semiHidden/>
    <w:rsid w:val="00705069"/>
    <w:rPr>
      <w:rFonts w:asciiTheme="majorHAnsi" w:eastAsiaTheme="majorEastAsia" w:hAnsiTheme="majorHAnsi" w:cstheme="majorBidi"/>
      <w:color w:val="1F4D78" w:themeColor="accent1" w:themeShade="7F"/>
      <w:lang w:val="it-IT"/>
    </w:rPr>
  </w:style>
  <w:style w:type="paragraph" w:customStyle="1" w:styleId="media-copyright">
    <w:name w:val="media-copyright"/>
    <w:basedOn w:val="Normale"/>
    <w:rsid w:val="009B4FEB"/>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Menzionenonrisolta7">
    <w:name w:val="Menzione non risolta7"/>
    <w:basedOn w:val="Carpredefinitoparagrafo"/>
    <w:uiPriority w:val="99"/>
    <w:semiHidden/>
    <w:unhideWhenUsed/>
    <w:rsid w:val="002242D5"/>
    <w:rPr>
      <w:color w:val="605E5C"/>
      <w:shd w:val="clear" w:color="auto" w:fill="E1DFDD"/>
    </w:rPr>
  </w:style>
  <w:style w:type="paragraph" w:customStyle="1" w:styleId="p1">
    <w:name w:val="p1"/>
    <w:basedOn w:val="Normale"/>
    <w:rsid w:val="002D076A"/>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s1">
    <w:name w:val="s1"/>
    <w:basedOn w:val="Carpredefinitoparagrafo"/>
    <w:rsid w:val="002D076A"/>
  </w:style>
  <w:style w:type="character" w:customStyle="1" w:styleId="Menzionenonrisolta8">
    <w:name w:val="Menzione non risolta8"/>
    <w:basedOn w:val="Carpredefinitoparagrafo"/>
    <w:uiPriority w:val="99"/>
    <w:semiHidden/>
    <w:unhideWhenUsed/>
    <w:rsid w:val="00F37959"/>
    <w:rPr>
      <w:color w:val="605E5C"/>
      <w:shd w:val="clear" w:color="auto" w:fill="E1DFDD"/>
    </w:rPr>
  </w:style>
  <w:style w:type="paragraph" w:customStyle="1" w:styleId="xxxmsonormal">
    <w:name w:val="x_xxmsonormal"/>
    <w:basedOn w:val="Normale"/>
    <w:rsid w:val="00E66BA8"/>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xxmsonormal">
    <w:name w:val="x_xmsonormal"/>
    <w:basedOn w:val="Normale"/>
    <w:rsid w:val="00E66BA8"/>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h4">
    <w:name w:val="h4"/>
    <w:basedOn w:val="Normale"/>
    <w:rsid w:val="002911B4"/>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ecl-u-type-capitalize">
    <w:name w:val="ecl-u-type-capitalize"/>
    <w:basedOn w:val="Carpredefinitoparagrafo"/>
    <w:rsid w:val="008B45CC"/>
  </w:style>
  <w:style w:type="character" w:customStyle="1" w:styleId="webback-to-top">
    <w:name w:val="web_back-to-top"/>
    <w:basedOn w:val="Carpredefinitoparagrafo"/>
    <w:rsid w:val="002F761E"/>
  </w:style>
  <w:style w:type="character" w:customStyle="1" w:styleId="websearch-marked">
    <w:name w:val="web_search-marked"/>
    <w:basedOn w:val="Carpredefinitoparagrafo"/>
    <w:rsid w:val="002F761E"/>
  </w:style>
  <w:style w:type="character" w:customStyle="1" w:styleId="Menzionenonrisolta9">
    <w:name w:val="Menzione non risolta9"/>
    <w:basedOn w:val="Carpredefinitoparagrafo"/>
    <w:uiPriority w:val="99"/>
    <w:semiHidden/>
    <w:unhideWhenUsed/>
    <w:rsid w:val="00C1577A"/>
    <w:rPr>
      <w:color w:val="605E5C"/>
      <w:shd w:val="clear" w:color="auto" w:fill="E1DFDD"/>
    </w:rPr>
  </w:style>
  <w:style w:type="character" w:customStyle="1" w:styleId="ecl-buttonlabel">
    <w:name w:val="ecl-button__label"/>
    <w:basedOn w:val="Carpredefinitoparagrafo"/>
    <w:rsid w:val="00FD7BD4"/>
  </w:style>
  <w:style w:type="character" w:customStyle="1" w:styleId="apple-converted-space">
    <w:name w:val="apple-converted-space"/>
    <w:basedOn w:val="Carpredefinitoparagrafo"/>
    <w:rsid w:val="00A6656B"/>
  </w:style>
  <w:style w:type="character" w:customStyle="1" w:styleId="Menzionenonrisolta10">
    <w:name w:val="Menzione non risolta10"/>
    <w:basedOn w:val="Carpredefinitoparagrafo"/>
    <w:uiPriority w:val="99"/>
    <w:semiHidden/>
    <w:unhideWhenUsed/>
    <w:rsid w:val="001D4021"/>
    <w:rPr>
      <w:color w:val="605E5C"/>
      <w:shd w:val="clear" w:color="auto" w:fill="E1DFDD"/>
    </w:rPr>
  </w:style>
  <w:style w:type="character" w:customStyle="1" w:styleId="Menzionenonrisolta11">
    <w:name w:val="Menzione non risolta11"/>
    <w:basedOn w:val="Carpredefinitoparagrafo"/>
    <w:uiPriority w:val="99"/>
    <w:semiHidden/>
    <w:unhideWhenUsed/>
    <w:rsid w:val="00F378E4"/>
    <w:rPr>
      <w:color w:val="605E5C"/>
      <w:shd w:val="clear" w:color="auto" w:fill="E1DFDD"/>
    </w:rPr>
  </w:style>
  <w:style w:type="character" w:customStyle="1" w:styleId="Menzionenonrisolta12">
    <w:name w:val="Menzione non risolta12"/>
    <w:basedOn w:val="Carpredefinitoparagrafo"/>
    <w:uiPriority w:val="99"/>
    <w:semiHidden/>
    <w:unhideWhenUsed/>
    <w:rsid w:val="00FB24AA"/>
    <w:rPr>
      <w:color w:val="605E5C"/>
      <w:shd w:val="clear" w:color="auto" w:fill="E1DFDD"/>
    </w:rPr>
  </w:style>
  <w:style w:type="paragraph" w:customStyle="1" w:styleId="abstract">
    <w:name w:val="abstract"/>
    <w:basedOn w:val="Normale"/>
    <w:rsid w:val="00C57148"/>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dyjrff">
    <w:name w:val="dyjrff"/>
    <w:basedOn w:val="Carpredefinitoparagrafo"/>
    <w:rsid w:val="000A5F20"/>
  </w:style>
  <w:style w:type="character" w:customStyle="1" w:styleId="element-invisible">
    <w:name w:val="element-invisible"/>
    <w:basedOn w:val="Carpredefinitoparagrafo"/>
    <w:rsid w:val="00B50791"/>
  </w:style>
  <w:style w:type="character" w:customStyle="1" w:styleId="wtoffscreen">
    <w:name w:val="wtoffscreen"/>
    <w:basedOn w:val="Carpredefinitoparagrafo"/>
    <w:rsid w:val="00B50791"/>
  </w:style>
  <w:style w:type="paragraph" w:customStyle="1" w:styleId="ecl-u-type-paragraph-m">
    <w:name w:val="ecl-u-type-paragraph-m"/>
    <w:basedOn w:val="Normale"/>
    <w:rsid w:val="00F161AE"/>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ecl-u-type-paragraph">
    <w:name w:val="ecl-u-type-paragraph"/>
    <w:basedOn w:val="Normale"/>
    <w:rsid w:val="00F161AE"/>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psmallpstyled-sc-16u9si-0">
    <w:name w:val="psmall__pstyled-sc-16u9si-0"/>
    <w:basedOn w:val="Normale"/>
    <w:rsid w:val="00FE1E1B"/>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Menzionenonrisolta13">
    <w:name w:val="Menzione non risolta13"/>
    <w:basedOn w:val="Carpredefinitoparagrafo"/>
    <w:uiPriority w:val="99"/>
    <w:semiHidden/>
    <w:unhideWhenUsed/>
    <w:rsid w:val="003B0C9F"/>
    <w:rPr>
      <w:color w:val="605E5C"/>
      <w:shd w:val="clear" w:color="auto" w:fill="E1DFDD"/>
    </w:rPr>
  </w:style>
  <w:style w:type="paragraph" w:customStyle="1" w:styleId="small">
    <w:name w:val="small"/>
    <w:basedOn w:val="Normale"/>
    <w:rsid w:val="00187259"/>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Menzionenonrisolta14">
    <w:name w:val="Menzione non risolta14"/>
    <w:basedOn w:val="Carpredefinitoparagrafo"/>
    <w:uiPriority w:val="99"/>
    <w:semiHidden/>
    <w:unhideWhenUsed/>
    <w:rsid w:val="00464050"/>
    <w:rPr>
      <w:color w:val="605E5C"/>
      <w:shd w:val="clear" w:color="auto" w:fill="E1DFDD"/>
    </w:rPr>
  </w:style>
  <w:style w:type="character" w:customStyle="1" w:styleId="Menzionenonrisolta15">
    <w:name w:val="Menzione non risolta15"/>
    <w:basedOn w:val="Carpredefinitoparagrafo"/>
    <w:uiPriority w:val="99"/>
    <w:semiHidden/>
    <w:unhideWhenUsed/>
    <w:rsid w:val="00685EE2"/>
    <w:rPr>
      <w:color w:val="605E5C"/>
      <w:shd w:val="clear" w:color="auto" w:fill="E1DFDD"/>
    </w:rPr>
  </w:style>
  <w:style w:type="character" w:customStyle="1" w:styleId="label">
    <w:name w:val="label"/>
    <w:basedOn w:val="Carpredefinitoparagrafo"/>
    <w:rsid w:val="00DE205F"/>
  </w:style>
  <w:style w:type="character" w:customStyle="1" w:styleId="marky7z10r9m1">
    <w:name w:val="marky7z10r9m1"/>
    <w:basedOn w:val="Carpredefinitoparagrafo"/>
    <w:rsid w:val="000263A5"/>
  </w:style>
  <w:style w:type="character" w:customStyle="1" w:styleId="show-more-description">
    <w:name w:val="show-more-description"/>
    <w:basedOn w:val="Carpredefinitoparagrafo"/>
    <w:rsid w:val="00AC16A6"/>
  </w:style>
  <w:style w:type="character" w:styleId="Menzionenonrisolta">
    <w:name w:val="Unresolved Mention"/>
    <w:basedOn w:val="Carpredefinitoparagrafo"/>
    <w:uiPriority w:val="99"/>
    <w:semiHidden/>
    <w:unhideWhenUsed/>
    <w:rsid w:val="001E0C8D"/>
    <w:rPr>
      <w:color w:val="605E5C"/>
      <w:shd w:val="clear" w:color="auto" w:fill="E1DFDD"/>
    </w:rPr>
  </w:style>
  <w:style w:type="paragraph" w:customStyle="1" w:styleId="has-medium-font-size">
    <w:name w:val="has-medium-font-size"/>
    <w:basedOn w:val="Normale"/>
    <w:rsid w:val="00D0602D"/>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ctatext">
    <w:name w:val="ctatext"/>
    <w:basedOn w:val="Carpredefinitoparagrafo"/>
    <w:rsid w:val="00D0602D"/>
  </w:style>
  <w:style w:type="character" w:customStyle="1" w:styleId="posttitle">
    <w:name w:val="posttitle"/>
    <w:basedOn w:val="Carpredefinitoparagrafo"/>
    <w:rsid w:val="00D0602D"/>
  </w:style>
  <w:style w:type="paragraph" w:customStyle="1" w:styleId="smk-user">
    <w:name w:val="smk-user"/>
    <w:basedOn w:val="Normale"/>
    <w:rsid w:val="001A2810"/>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smk-username">
    <w:name w:val="smk-username"/>
    <w:basedOn w:val="Carpredefinitoparagrafo"/>
    <w:rsid w:val="001A2810"/>
  </w:style>
  <w:style w:type="character" w:customStyle="1" w:styleId="smk-screenname">
    <w:name w:val="smk-screenname"/>
    <w:basedOn w:val="Carpredefinitoparagrafo"/>
    <w:rsid w:val="001A2810"/>
  </w:style>
  <w:style w:type="paragraph" w:customStyle="1" w:styleId="smk-text">
    <w:name w:val="smk-text"/>
    <w:basedOn w:val="Normale"/>
    <w:rsid w:val="001A2810"/>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para">
    <w:name w:val="para"/>
    <w:basedOn w:val="Normale"/>
    <w:rsid w:val="0077701B"/>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xxxmsonormal0">
    <w:name w:val="x_x_xmsonormal"/>
    <w:basedOn w:val="Normale"/>
    <w:uiPriority w:val="99"/>
    <w:semiHidden/>
    <w:rsid w:val="00E2577C"/>
    <w:pPr>
      <w:spacing w:before="0" w:after="0" w:line="240" w:lineRule="auto"/>
      <w:jc w:val="left"/>
    </w:pPr>
    <w:rPr>
      <w:rFonts w:ascii="Calibri" w:hAnsi="Calibri" w:cs="Calibri"/>
      <w:sz w:val="22"/>
      <w:szCs w:val="22"/>
      <w:lang w:eastAsia="it-IT"/>
    </w:rPr>
  </w:style>
  <w:style w:type="paragraph" w:customStyle="1" w:styleId="xxmsonormal0">
    <w:name w:val="x_x_msonormal"/>
    <w:basedOn w:val="Normale"/>
    <w:rsid w:val="005E7D45"/>
    <w:pPr>
      <w:spacing w:before="0" w:after="0" w:line="240" w:lineRule="auto"/>
      <w:jc w:val="left"/>
    </w:pPr>
    <w:rPr>
      <w:rFonts w:ascii="Calibri" w:hAnsi="Calibri" w:cs="Times New Roman"/>
      <w:sz w:val="22"/>
      <w:szCs w:val="22"/>
      <w:lang w:eastAsia="it-IT"/>
    </w:rPr>
  </w:style>
  <w:style w:type="paragraph" w:customStyle="1" w:styleId="tag">
    <w:name w:val="tag"/>
    <w:basedOn w:val="Normale"/>
    <w:rsid w:val="005F7940"/>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read-later">
    <w:name w:val="read-later"/>
    <w:basedOn w:val="Normale"/>
    <w:rsid w:val="005F7940"/>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stampa">
    <w:name w:val="stampa"/>
    <w:basedOn w:val="Normale"/>
    <w:rsid w:val="005F7940"/>
    <w:pPr>
      <w:spacing w:before="100" w:beforeAutospacing="1" w:after="100" w:afterAutospacing="1" w:line="240" w:lineRule="auto"/>
      <w:jc w:val="left"/>
    </w:pPr>
    <w:rPr>
      <w:rFonts w:ascii="Times New Roman" w:eastAsia="Times New Roman" w:hAnsi="Times New Roman" w:cs="Times New Roman"/>
      <w:lang w:eastAsia="it-IT"/>
    </w:rPr>
  </w:style>
  <w:style w:type="paragraph" w:customStyle="1" w:styleId="pdf">
    <w:name w:val="pdf"/>
    <w:basedOn w:val="Normale"/>
    <w:rsid w:val="005F7940"/>
    <w:pPr>
      <w:spacing w:before="100" w:beforeAutospacing="1" w:after="100" w:afterAutospacing="1" w:line="240" w:lineRule="auto"/>
      <w:jc w:val="left"/>
    </w:pPr>
    <w:rPr>
      <w:rFonts w:ascii="Times New Roman" w:eastAsia="Times New Roman" w:hAnsi="Times New Roman" w:cs="Times New Roman"/>
      <w:lang w:eastAsia="it-IT"/>
    </w:rPr>
  </w:style>
  <w:style w:type="character" w:customStyle="1" w:styleId="fieldtext">
    <w:name w:val="fieldtext"/>
    <w:basedOn w:val="Carpredefinitoparagrafo"/>
    <w:rsid w:val="0093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01">
      <w:bodyDiv w:val="1"/>
      <w:marLeft w:val="0"/>
      <w:marRight w:val="0"/>
      <w:marTop w:val="0"/>
      <w:marBottom w:val="0"/>
      <w:divBdr>
        <w:top w:val="none" w:sz="0" w:space="0" w:color="auto"/>
        <w:left w:val="none" w:sz="0" w:space="0" w:color="auto"/>
        <w:bottom w:val="none" w:sz="0" w:space="0" w:color="auto"/>
        <w:right w:val="none" w:sz="0" w:space="0" w:color="auto"/>
      </w:divBdr>
    </w:div>
    <w:div w:id="1511156">
      <w:bodyDiv w:val="1"/>
      <w:marLeft w:val="0"/>
      <w:marRight w:val="0"/>
      <w:marTop w:val="0"/>
      <w:marBottom w:val="0"/>
      <w:divBdr>
        <w:top w:val="none" w:sz="0" w:space="0" w:color="auto"/>
        <w:left w:val="none" w:sz="0" w:space="0" w:color="auto"/>
        <w:bottom w:val="none" w:sz="0" w:space="0" w:color="auto"/>
        <w:right w:val="none" w:sz="0" w:space="0" w:color="auto"/>
      </w:divBdr>
    </w:div>
    <w:div w:id="1784622">
      <w:bodyDiv w:val="1"/>
      <w:marLeft w:val="0"/>
      <w:marRight w:val="0"/>
      <w:marTop w:val="0"/>
      <w:marBottom w:val="0"/>
      <w:divBdr>
        <w:top w:val="none" w:sz="0" w:space="0" w:color="auto"/>
        <w:left w:val="none" w:sz="0" w:space="0" w:color="auto"/>
        <w:bottom w:val="none" w:sz="0" w:space="0" w:color="auto"/>
        <w:right w:val="none" w:sz="0" w:space="0" w:color="auto"/>
      </w:divBdr>
    </w:div>
    <w:div w:id="5599733">
      <w:bodyDiv w:val="1"/>
      <w:marLeft w:val="0"/>
      <w:marRight w:val="0"/>
      <w:marTop w:val="0"/>
      <w:marBottom w:val="0"/>
      <w:divBdr>
        <w:top w:val="none" w:sz="0" w:space="0" w:color="auto"/>
        <w:left w:val="none" w:sz="0" w:space="0" w:color="auto"/>
        <w:bottom w:val="none" w:sz="0" w:space="0" w:color="auto"/>
        <w:right w:val="none" w:sz="0" w:space="0" w:color="auto"/>
      </w:divBdr>
    </w:div>
    <w:div w:id="6057400">
      <w:bodyDiv w:val="1"/>
      <w:marLeft w:val="0"/>
      <w:marRight w:val="0"/>
      <w:marTop w:val="0"/>
      <w:marBottom w:val="0"/>
      <w:divBdr>
        <w:top w:val="none" w:sz="0" w:space="0" w:color="auto"/>
        <w:left w:val="none" w:sz="0" w:space="0" w:color="auto"/>
        <w:bottom w:val="none" w:sz="0" w:space="0" w:color="auto"/>
        <w:right w:val="none" w:sz="0" w:space="0" w:color="auto"/>
      </w:divBdr>
    </w:div>
    <w:div w:id="8022171">
      <w:bodyDiv w:val="1"/>
      <w:marLeft w:val="0"/>
      <w:marRight w:val="0"/>
      <w:marTop w:val="0"/>
      <w:marBottom w:val="0"/>
      <w:divBdr>
        <w:top w:val="none" w:sz="0" w:space="0" w:color="auto"/>
        <w:left w:val="none" w:sz="0" w:space="0" w:color="auto"/>
        <w:bottom w:val="none" w:sz="0" w:space="0" w:color="auto"/>
        <w:right w:val="none" w:sz="0" w:space="0" w:color="auto"/>
      </w:divBdr>
    </w:div>
    <w:div w:id="11878272">
      <w:bodyDiv w:val="1"/>
      <w:marLeft w:val="0"/>
      <w:marRight w:val="0"/>
      <w:marTop w:val="0"/>
      <w:marBottom w:val="0"/>
      <w:divBdr>
        <w:top w:val="none" w:sz="0" w:space="0" w:color="auto"/>
        <w:left w:val="none" w:sz="0" w:space="0" w:color="auto"/>
        <w:bottom w:val="none" w:sz="0" w:space="0" w:color="auto"/>
        <w:right w:val="none" w:sz="0" w:space="0" w:color="auto"/>
      </w:divBdr>
    </w:div>
    <w:div w:id="15277333">
      <w:bodyDiv w:val="1"/>
      <w:marLeft w:val="0"/>
      <w:marRight w:val="0"/>
      <w:marTop w:val="0"/>
      <w:marBottom w:val="0"/>
      <w:divBdr>
        <w:top w:val="none" w:sz="0" w:space="0" w:color="auto"/>
        <w:left w:val="none" w:sz="0" w:space="0" w:color="auto"/>
        <w:bottom w:val="none" w:sz="0" w:space="0" w:color="auto"/>
        <w:right w:val="none" w:sz="0" w:space="0" w:color="auto"/>
      </w:divBdr>
    </w:div>
    <w:div w:id="16540733">
      <w:bodyDiv w:val="1"/>
      <w:marLeft w:val="0"/>
      <w:marRight w:val="0"/>
      <w:marTop w:val="0"/>
      <w:marBottom w:val="0"/>
      <w:divBdr>
        <w:top w:val="none" w:sz="0" w:space="0" w:color="auto"/>
        <w:left w:val="none" w:sz="0" w:space="0" w:color="auto"/>
        <w:bottom w:val="none" w:sz="0" w:space="0" w:color="auto"/>
        <w:right w:val="none" w:sz="0" w:space="0" w:color="auto"/>
      </w:divBdr>
    </w:div>
    <w:div w:id="21438319">
      <w:bodyDiv w:val="1"/>
      <w:marLeft w:val="0"/>
      <w:marRight w:val="0"/>
      <w:marTop w:val="0"/>
      <w:marBottom w:val="0"/>
      <w:divBdr>
        <w:top w:val="none" w:sz="0" w:space="0" w:color="auto"/>
        <w:left w:val="none" w:sz="0" w:space="0" w:color="auto"/>
        <w:bottom w:val="none" w:sz="0" w:space="0" w:color="auto"/>
        <w:right w:val="none" w:sz="0" w:space="0" w:color="auto"/>
      </w:divBdr>
    </w:div>
    <w:div w:id="27529252">
      <w:bodyDiv w:val="1"/>
      <w:marLeft w:val="0"/>
      <w:marRight w:val="0"/>
      <w:marTop w:val="0"/>
      <w:marBottom w:val="0"/>
      <w:divBdr>
        <w:top w:val="none" w:sz="0" w:space="0" w:color="auto"/>
        <w:left w:val="none" w:sz="0" w:space="0" w:color="auto"/>
        <w:bottom w:val="none" w:sz="0" w:space="0" w:color="auto"/>
        <w:right w:val="none" w:sz="0" w:space="0" w:color="auto"/>
      </w:divBdr>
    </w:div>
    <w:div w:id="29306959">
      <w:bodyDiv w:val="1"/>
      <w:marLeft w:val="0"/>
      <w:marRight w:val="0"/>
      <w:marTop w:val="0"/>
      <w:marBottom w:val="0"/>
      <w:divBdr>
        <w:top w:val="none" w:sz="0" w:space="0" w:color="auto"/>
        <w:left w:val="none" w:sz="0" w:space="0" w:color="auto"/>
        <w:bottom w:val="none" w:sz="0" w:space="0" w:color="auto"/>
        <w:right w:val="none" w:sz="0" w:space="0" w:color="auto"/>
      </w:divBdr>
    </w:div>
    <w:div w:id="29771783">
      <w:bodyDiv w:val="1"/>
      <w:marLeft w:val="0"/>
      <w:marRight w:val="0"/>
      <w:marTop w:val="0"/>
      <w:marBottom w:val="0"/>
      <w:divBdr>
        <w:top w:val="none" w:sz="0" w:space="0" w:color="auto"/>
        <w:left w:val="none" w:sz="0" w:space="0" w:color="auto"/>
        <w:bottom w:val="none" w:sz="0" w:space="0" w:color="auto"/>
        <w:right w:val="none" w:sz="0" w:space="0" w:color="auto"/>
      </w:divBdr>
    </w:div>
    <w:div w:id="30998718">
      <w:bodyDiv w:val="1"/>
      <w:marLeft w:val="0"/>
      <w:marRight w:val="0"/>
      <w:marTop w:val="0"/>
      <w:marBottom w:val="0"/>
      <w:divBdr>
        <w:top w:val="none" w:sz="0" w:space="0" w:color="auto"/>
        <w:left w:val="none" w:sz="0" w:space="0" w:color="auto"/>
        <w:bottom w:val="none" w:sz="0" w:space="0" w:color="auto"/>
        <w:right w:val="none" w:sz="0" w:space="0" w:color="auto"/>
      </w:divBdr>
    </w:div>
    <w:div w:id="31465648">
      <w:bodyDiv w:val="1"/>
      <w:marLeft w:val="0"/>
      <w:marRight w:val="0"/>
      <w:marTop w:val="0"/>
      <w:marBottom w:val="0"/>
      <w:divBdr>
        <w:top w:val="none" w:sz="0" w:space="0" w:color="auto"/>
        <w:left w:val="none" w:sz="0" w:space="0" w:color="auto"/>
        <w:bottom w:val="none" w:sz="0" w:space="0" w:color="auto"/>
        <w:right w:val="none" w:sz="0" w:space="0" w:color="auto"/>
      </w:divBdr>
    </w:div>
    <w:div w:id="33501148">
      <w:bodyDiv w:val="1"/>
      <w:marLeft w:val="0"/>
      <w:marRight w:val="0"/>
      <w:marTop w:val="0"/>
      <w:marBottom w:val="0"/>
      <w:divBdr>
        <w:top w:val="none" w:sz="0" w:space="0" w:color="auto"/>
        <w:left w:val="none" w:sz="0" w:space="0" w:color="auto"/>
        <w:bottom w:val="none" w:sz="0" w:space="0" w:color="auto"/>
        <w:right w:val="none" w:sz="0" w:space="0" w:color="auto"/>
      </w:divBdr>
    </w:div>
    <w:div w:id="35590605">
      <w:bodyDiv w:val="1"/>
      <w:marLeft w:val="0"/>
      <w:marRight w:val="0"/>
      <w:marTop w:val="0"/>
      <w:marBottom w:val="0"/>
      <w:divBdr>
        <w:top w:val="none" w:sz="0" w:space="0" w:color="auto"/>
        <w:left w:val="none" w:sz="0" w:space="0" w:color="auto"/>
        <w:bottom w:val="none" w:sz="0" w:space="0" w:color="auto"/>
        <w:right w:val="none" w:sz="0" w:space="0" w:color="auto"/>
      </w:divBdr>
    </w:div>
    <w:div w:id="35929262">
      <w:bodyDiv w:val="1"/>
      <w:marLeft w:val="0"/>
      <w:marRight w:val="0"/>
      <w:marTop w:val="0"/>
      <w:marBottom w:val="0"/>
      <w:divBdr>
        <w:top w:val="none" w:sz="0" w:space="0" w:color="auto"/>
        <w:left w:val="none" w:sz="0" w:space="0" w:color="auto"/>
        <w:bottom w:val="none" w:sz="0" w:space="0" w:color="auto"/>
        <w:right w:val="none" w:sz="0" w:space="0" w:color="auto"/>
      </w:divBdr>
    </w:div>
    <w:div w:id="35979700">
      <w:bodyDiv w:val="1"/>
      <w:marLeft w:val="0"/>
      <w:marRight w:val="0"/>
      <w:marTop w:val="0"/>
      <w:marBottom w:val="0"/>
      <w:divBdr>
        <w:top w:val="none" w:sz="0" w:space="0" w:color="auto"/>
        <w:left w:val="none" w:sz="0" w:space="0" w:color="auto"/>
        <w:bottom w:val="none" w:sz="0" w:space="0" w:color="auto"/>
        <w:right w:val="none" w:sz="0" w:space="0" w:color="auto"/>
      </w:divBdr>
      <w:divsChild>
        <w:div w:id="1828858142">
          <w:marLeft w:val="0"/>
          <w:marRight w:val="0"/>
          <w:marTop w:val="0"/>
          <w:marBottom w:val="0"/>
          <w:divBdr>
            <w:top w:val="none" w:sz="0" w:space="0" w:color="auto"/>
            <w:left w:val="none" w:sz="0" w:space="0" w:color="auto"/>
            <w:bottom w:val="none" w:sz="0" w:space="0" w:color="auto"/>
            <w:right w:val="none" w:sz="0" w:space="0" w:color="auto"/>
          </w:divBdr>
          <w:divsChild>
            <w:div w:id="1684934476">
              <w:marLeft w:val="0"/>
              <w:marRight w:val="0"/>
              <w:marTop w:val="0"/>
              <w:marBottom w:val="150"/>
              <w:divBdr>
                <w:top w:val="none" w:sz="0" w:space="0" w:color="auto"/>
                <w:left w:val="none" w:sz="0" w:space="0" w:color="auto"/>
                <w:bottom w:val="none" w:sz="0" w:space="0" w:color="auto"/>
                <w:right w:val="none" w:sz="0" w:space="0" w:color="auto"/>
              </w:divBdr>
              <w:divsChild>
                <w:div w:id="808474653">
                  <w:marLeft w:val="0"/>
                  <w:marRight w:val="0"/>
                  <w:marTop w:val="0"/>
                  <w:marBottom w:val="0"/>
                  <w:divBdr>
                    <w:top w:val="none" w:sz="0" w:space="0" w:color="auto"/>
                    <w:left w:val="none" w:sz="0" w:space="0" w:color="auto"/>
                    <w:bottom w:val="none" w:sz="0" w:space="0" w:color="auto"/>
                    <w:right w:val="none" w:sz="0" w:space="0" w:color="auto"/>
                  </w:divBdr>
                  <w:divsChild>
                    <w:div w:id="1494837583">
                      <w:marLeft w:val="0"/>
                      <w:marRight w:val="0"/>
                      <w:marTop w:val="0"/>
                      <w:marBottom w:val="0"/>
                      <w:divBdr>
                        <w:top w:val="none" w:sz="0" w:space="0" w:color="auto"/>
                        <w:left w:val="none" w:sz="0" w:space="0" w:color="auto"/>
                        <w:bottom w:val="none" w:sz="0" w:space="0" w:color="auto"/>
                        <w:right w:val="none" w:sz="0" w:space="0" w:color="auto"/>
                      </w:divBdr>
                      <w:divsChild>
                        <w:div w:id="1676809153">
                          <w:marLeft w:val="0"/>
                          <w:marRight w:val="0"/>
                          <w:marTop w:val="0"/>
                          <w:marBottom w:val="0"/>
                          <w:divBdr>
                            <w:top w:val="none" w:sz="0" w:space="0" w:color="auto"/>
                            <w:left w:val="none" w:sz="0" w:space="0" w:color="auto"/>
                            <w:bottom w:val="none" w:sz="0" w:space="0" w:color="auto"/>
                            <w:right w:val="none" w:sz="0" w:space="0" w:color="auto"/>
                          </w:divBdr>
                          <w:divsChild>
                            <w:div w:id="16010014">
                              <w:marLeft w:val="0"/>
                              <w:marRight w:val="0"/>
                              <w:marTop w:val="0"/>
                              <w:marBottom w:val="0"/>
                              <w:divBdr>
                                <w:top w:val="none" w:sz="0" w:space="0" w:color="auto"/>
                                <w:left w:val="none" w:sz="0" w:space="0" w:color="auto"/>
                                <w:bottom w:val="none" w:sz="0" w:space="0" w:color="auto"/>
                                <w:right w:val="none" w:sz="0" w:space="0" w:color="auto"/>
                              </w:divBdr>
                              <w:divsChild>
                                <w:div w:id="2086683149">
                                  <w:marLeft w:val="0"/>
                                  <w:marRight w:val="-3600"/>
                                  <w:marTop w:val="150"/>
                                  <w:marBottom w:val="0"/>
                                  <w:divBdr>
                                    <w:top w:val="none" w:sz="0" w:space="0" w:color="auto"/>
                                    <w:left w:val="none" w:sz="0" w:space="0" w:color="auto"/>
                                    <w:bottom w:val="none" w:sz="0" w:space="0" w:color="auto"/>
                                    <w:right w:val="none" w:sz="0" w:space="0" w:color="auto"/>
                                  </w:divBdr>
                                  <w:divsChild>
                                    <w:div w:id="1211963907">
                                      <w:marLeft w:val="0"/>
                                      <w:marRight w:val="3600"/>
                                      <w:marTop w:val="0"/>
                                      <w:marBottom w:val="0"/>
                                      <w:divBdr>
                                        <w:top w:val="none" w:sz="0" w:space="0" w:color="auto"/>
                                        <w:left w:val="none" w:sz="0" w:space="0" w:color="auto"/>
                                        <w:bottom w:val="none" w:sz="0" w:space="0" w:color="auto"/>
                                        <w:right w:val="none" w:sz="0" w:space="0" w:color="auto"/>
                                      </w:divBdr>
                                      <w:divsChild>
                                        <w:div w:id="1671180326">
                                          <w:marLeft w:val="0"/>
                                          <w:marRight w:val="0"/>
                                          <w:marTop w:val="0"/>
                                          <w:marBottom w:val="0"/>
                                          <w:divBdr>
                                            <w:top w:val="none" w:sz="0" w:space="0" w:color="auto"/>
                                            <w:left w:val="none" w:sz="0" w:space="0" w:color="auto"/>
                                            <w:bottom w:val="none" w:sz="0" w:space="0" w:color="auto"/>
                                            <w:right w:val="none" w:sz="0" w:space="0" w:color="auto"/>
                                          </w:divBdr>
                                          <w:divsChild>
                                            <w:div w:id="1279020423">
                                              <w:marLeft w:val="0"/>
                                              <w:marRight w:val="0"/>
                                              <w:marTop w:val="0"/>
                                              <w:marBottom w:val="0"/>
                                              <w:divBdr>
                                                <w:top w:val="none" w:sz="0" w:space="0" w:color="auto"/>
                                                <w:left w:val="none" w:sz="0" w:space="0" w:color="auto"/>
                                                <w:bottom w:val="none" w:sz="0" w:space="0" w:color="auto"/>
                                                <w:right w:val="none" w:sz="0" w:space="0" w:color="auto"/>
                                              </w:divBdr>
                                              <w:divsChild>
                                                <w:div w:id="798256518">
                                                  <w:marLeft w:val="0"/>
                                                  <w:marRight w:val="0"/>
                                                  <w:marTop w:val="0"/>
                                                  <w:marBottom w:val="0"/>
                                                  <w:divBdr>
                                                    <w:top w:val="none" w:sz="0" w:space="0" w:color="auto"/>
                                                    <w:left w:val="none" w:sz="0" w:space="0" w:color="auto"/>
                                                    <w:bottom w:val="none" w:sz="0" w:space="0" w:color="auto"/>
                                                    <w:right w:val="none" w:sz="0" w:space="0" w:color="auto"/>
                                                  </w:divBdr>
                                                  <w:divsChild>
                                                    <w:div w:id="603076593">
                                                      <w:marLeft w:val="0"/>
                                                      <w:marRight w:val="0"/>
                                                      <w:marTop w:val="0"/>
                                                      <w:marBottom w:val="0"/>
                                                      <w:divBdr>
                                                        <w:top w:val="none" w:sz="0" w:space="0" w:color="auto"/>
                                                        <w:left w:val="none" w:sz="0" w:space="0" w:color="auto"/>
                                                        <w:bottom w:val="none" w:sz="0" w:space="0" w:color="auto"/>
                                                        <w:right w:val="none" w:sz="0" w:space="0" w:color="auto"/>
                                                      </w:divBdr>
                                                      <w:divsChild>
                                                        <w:div w:id="4477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92563">
      <w:bodyDiv w:val="1"/>
      <w:marLeft w:val="0"/>
      <w:marRight w:val="0"/>
      <w:marTop w:val="0"/>
      <w:marBottom w:val="0"/>
      <w:divBdr>
        <w:top w:val="none" w:sz="0" w:space="0" w:color="auto"/>
        <w:left w:val="none" w:sz="0" w:space="0" w:color="auto"/>
        <w:bottom w:val="none" w:sz="0" w:space="0" w:color="auto"/>
        <w:right w:val="none" w:sz="0" w:space="0" w:color="auto"/>
      </w:divBdr>
    </w:div>
    <w:div w:id="45035452">
      <w:bodyDiv w:val="1"/>
      <w:marLeft w:val="0"/>
      <w:marRight w:val="0"/>
      <w:marTop w:val="0"/>
      <w:marBottom w:val="0"/>
      <w:divBdr>
        <w:top w:val="none" w:sz="0" w:space="0" w:color="auto"/>
        <w:left w:val="none" w:sz="0" w:space="0" w:color="auto"/>
        <w:bottom w:val="none" w:sz="0" w:space="0" w:color="auto"/>
        <w:right w:val="none" w:sz="0" w:space="0" w:color="auto"/>
      </w:divBdr>
      <w:divsChild>
        <w:div w:id="1674212827">
          <w:marLeft w:val="0"/>
          <w:marRight w:val="0"/>
          <w:marTop w:val="0"/>
          <w:marBottom w:val="0"/>
          <w:divBdr>
            <w:top w:val="none" w:sz="0" w:space="0" w:color="auto"/>
            <w:left w:val="none" w:sz="0" w:space="0" w:color="auto"/>
            <w:bottom w:val="none" w:sz="0" w:space="0" w:color="auto"/>
            <w:right w:val="none" w:sz="0" w:space="0" w:color="auto"/>
          </w:divBdr>
        </w:div>
      </w:divsChild>
    </w:div>
    <w:div w:id="48959846">
      <w:bodyDiv w:val="1"/>
      <w:marLeft w:val="0"/>
      <w:marRight w:val="0"/>
      <w:marTop w:val="0"/>
      <w:marBottom w:val="0"/>
      <w:divBdr>
        <w:top w:val="none" w:sz="0" w:space="0" w:color="auto"/>
        <w:left w:val="none" w:sz="0" w:space="0" w:color="auto"/>
        <w:bottom w:val="none" w:sz="0" w:space="0" w:color="auto"/>
        <w:right w:val="none" w:sz="0" w:space="0" w:color="auto"/>
      </w:divBdr>
    </w:div>
    <w:div w:id="49041675">
      <w:bodyDiv w:val="1"/>
      <w:marLeft w:val="0"/>
      <w:marRight w:val="0"/>
      <w:marTop w:val="0"/>
      <w:marBottom w:val="0"/>
      <w:divBdr>
        <w:top w:val="none" w:sz="0" w:space="0" w:color="auto"/>
        <w:left w:val="none" w:sz="0" w:space="0" w:color="auto"/>
        <w:bottom w:val="none" w:sz="0" w:space="0" w:color="auto"/>
        <w:right w:val="none" w:sz="0" w:space="0" w:color="auto"/>
      </w:divBdr>
    </w:div>
    <w:div w:id="51468736">
      <w:bodyDiv w:val="1"/>
      <w:marLeft w:val="0"/>
      <w:marRight w:val="0"/>
      <w:marTop w:val="0"/>
      <w:marBottom w:val="0"/>
      <w:divBdr>
        <w:top w:val="none" w:sz="0" w:space="0" w:color="auto"/>
        <w:left w:val="none" w:sz="0" w:space="0" w:color="auto"/>
        <w:bottom w:val="none" w:sz="0" w:space="0" w:color="auto"/>
        <w:right w:val="none" w:sz="0" w:space="0" w:color="auto"/>
      </w:divBdr>
    </w:div>
    <w:div w:id="51930035">
      <w:bodyDiv w:val="1"/>
      <w:marLeft w:val="0"/>
      <w:marRight w:val="0"/>
      <w:marTop w:val="0"/>
      <w:marBottom w:val="0"/>
      <w:divBdr>
        <w:top w:val="none" w:sz="0" w:space="0" w:color="auto"/>
        <w:left w:val="none" w:sz="0" w:space="0" w:color="auto"/>
        <w:bottom w:val="none" w:sz="0" w:space="0" w:color="auto"/>
        <w:right w:val="none" w:sz="0" w:space="0" w:color="auto"/>
      </w:divBdr>
    </w:div>
    <w:div w:id="53085601">
      <w:bodyDiv w:val="1"/>
      <w:marLeft w:val="0"/>
      <w:marRight w:val="0"/>
      <w:marTop w:val="0"/>
      <w:marBottom w:val="0"/>
      <w:divBdr>
        <w:top w:val="none" w:sz="0" w:space="0" w:color="auto"/>
        <w:left w:val="none" w:sz="0" w:space="0" w:color="auto"/>
        <w:bottom w:val="none" w:sz="0" w:space="0" w:color="auto"/>
        <w:right w:val="none" w:sz="0" w:space="0" w:color="auto"/>
      </w:divBdr>
    </w:div>
    <w:div w:id="58291316">
      <w:bodyDiv w:val="1"/>
      <w:marLeft w:val="0"/>
      <w:marRight w:val="0"/>
      <w:marTop w:val="0"/>
      <w:marBottom w:val="0"/>
      <w:divBdr>
        <w:top w:val="none" w:sz="0" w:space="0" w:color="auto"/>
        <w:left w:val="none" w:sz="0" w:space="0" w:color="auto"/>
        <w:bottom w:val="none" w:sz="0" w:space="0" w:color="auto"/>
        <w:right w:val="none" w:sz="0" w:space="0" w:color="auto"/>
      </w:divBdr>
    </w:div>
    <w:div w:id="59796566">
      <w:bodyDiv w:val="1"/>
      <w:marLeft w:val="0"/>
      <w:marRight w:val="0"/>
      <w:marTop w:val="0"/>
      <w:marBottom w:val="0"/>
      <w:divBdr>
        <w:top w:val="none" w:sz="0" w:space="0" w:color="auto"/>
        <w:left w:val="none" w:sz="0" w:space="0" w:color="auto"/>
        <w:bottom w:val="none" w:sz="0" w:space="0" w:color="auto"/>
        <w:right w:val="none" w:sz="0" w:space="0" w:color="auto"/>
      </w:divBdr>
    </w:div>
    <w:div w:id="60451418">
      <w:bodyDiv w:val="1"/>
      <w:marLeft w:val="0"/>
      <w:marRight w:val="0"/>
      <w:marTop w:val="0"/>
      <w:marBottom w:val="0"/>
      <w:divBdr>
        <w:top w:val="none" w:sz="0" w:space="0" w:color="auto"/>
        <w:left w:val="none" w:sz="0" w:space="0" w:color="auto"/>
        <w:bottom w:val="none" w:sz="0" w:space="0" w:color="auto"/>
        <w:right w:val="none" w:sz="0" w:space="0" w:color="auto"/>
      </w:divBdr>
    </w:div>
    <w:div w:id="61220067">
      <w:bodyDiv w:val="1"/>
      <w:marLeft w:val="0"/>
      <w:marRight w:val="0"/>
      <w:marTop w:val="0"/>
      <w:marBottom w:val="0"/>
      <w:divBdr>
        <w:top w:val="none" w:sz="0" w:space="0" w:color="auto"/>
        <w:left w:val="none" w:sz="0" w:space="0" w:color="auto"/>
        <w:bottom w:val="none" w:sz="0" w:space="0" w:color="auto"/>
        <w:right w:val="none" w:sz="0" w:space="0" w:color="auto"/>
      </w:divBdr>
    </w:div>
    <w:div w:id="61562291">
      <w:bodyDiv w:val="1"/>
      <w:marLeft w:val="0"/>
      <w:marRight w:val="0"/>
      <w:marTop w:val="0"/>
      <w:marBottom w:val="0"/>
      <w:divBdr>
        <w:top w:val="none" w:sz="0" w:space="0" w:color="auto"/>
        <w:left w:val="none" w:sz="0" w:space="0" w:color="auto"/>
        <w:bottom w:val="none" w:sz="0" w:space="0" w:color="auto"/>
        <w:right w:val="none" w:sz="0" w:space="0" w:color="auto"/>
      </w:divBdr>
    </w:div>
    <w:div w:id="63339201">
      <w:bodyDiv w:val="1"/>
      <w:marLeft w:val="0"/>
      <w:marRight w:val="0"/>
      <w:marTop w:val="0"/>
      <w:marBottom w:val="0"/>
      <w:divBdr>
        <w:top w:val="none" w:sz="0" w:space="0" w:color="auto"/>
        <w:left w:val="none" w:sz="0" w:space="0" w:color="auto"/>
        <w:bottom w:val="none" w:sz="0" w:space="0" w:color="auto"/>
        <w:right w:val="none" w:sz="0" w:space="0" w:color="auto"/>
      </w:divBdr>
    </w:div>
    <w:div w:id="66075608">
      <w:bodyDiv w:val="1"/>
      <w:marLeft w:val="0"/>
      <w:marRight w:val="0"/>
      <w:marTop w:val="0"/>
      <w:marBottom w:val="0"/>
      <w:divBdr>
        <w:top w:val="none" w:sz="0" w:space="0" w:color="auto"/>
        <w:left w:val="none" w:sz="0" w:space="0" w:color="auto"/>
        <w:bottom w:val="none" w:sz="0" w:space="0" w:color="auto"/>
        <w:right w:val="none" w:sz="0" w:space="0" w:color="auto"/>
      </w:divBdr>
    </w:div>
    <w:div w:id="66919976">
      <w:bodyDiv w:val="1"/>
      <w:marLeft w:val="0"/>
      <w:marRight w:val="0"/>
      <w:marTop w:val="0"/>
      <w:marBottom w:val="0"/>
      <w:divBdr>
        <w:top w:val="none" w:sz="0" w:space="0" w:color="auto"/>
        <w:left w:val="none" w:sz="0" w:space="0" w:color="auto"/>
        <w:bottom w:val="none" w:sz="0" w:space="0" w:color="auto"/>
        <w:right w:val="none" w:sz="0" w:space="0" w:color="auto"/>
      </w:divBdr>
    </w:div>
    <w:div w:id="67312226">
      <w:bodyDiv w:val="1"/>
      <w:marLeft w:val="0"/>
      <w:marRight w:val="0"/>
      <w:marTop w:val="0"/>
      <w:marBottom w:val="0"/>
      <w:divBdr>
        <w:top w:val="none" w:sz="0" w:space="0" w:color="auto"/>
        <w:left w:val="none" w:sz="0" w:space="0" w:color="auto"/>
        <w:bottom w:val="none" w:sz="0" w:space="0" w:color="auto"/>
        <w:right w:val="none" w:sz="0" w:space="0" w:color="auto"/>
      </w:divBdr>
    </w:div>
    <w:div w:id="69277166">
      <w:bodyDiv w:val="1"/>
      <w:marLeft w:val="0"/>
      <w:marRight w:val="0"/>
      <w:marTop w:val="0"/>
      <w:marBottom w:val="0"/>
      <w:divBdr>
        <w:top w:val="none" w:sz="0" w:space="0" w:color="auto"/>
        <w:left w:val="none" w:sz="0" w:space="0" w:color="auto"/>
        <w:bottom w:val="none" w:sz="0" w:space="0" w:color="auto"/>
        <w:right w:val="none" w:sz="0" w:space="0" w:color="auto"/>
      </w:divBdr>
    </w:div>
    <w:div w:id="69743411">
      <w:bodyDiv w:val="1"/>
      <w:marLeft w:val="0"/>
      <w:marRight w:val="0"/>
      <w:marTop w:val="0"/>
      <w:marBottom w:val="0"/>
      <w:divBdr>
        <w:top w:val="none" w:sz="0" w:space="0" w:color="auto"/>
        <w:left w:val="none" w:sz="0" w:space="0" w:color="auto"/>
        <w:bottom w:val="none" w:sz="0" w:space="0" w:color="auto"/>
        <w:right w:val="none" w:sz="0" w:space="0" w:color="auto"/>
      </w:divBdr>
    </w:div>
    <w:div w:id="69809618">
      <w:bodyDiv w:val="1"/>
      <w:marLeft w:val="0"/>
      <w:marRight w:val="0"/>
      <w:marTop w:val="0"/>
      <w:marBottom w:val="0"/>
      <w:divBdr>
        <w:top w:val="none" w:sz="0" w:space="0" w:color="auto"/>
        <w:left w:val="none" w:sz="0" w:space="0" w:color="auto"/>
        <w:bottom w:val="none" w:sz="0" w:space="0" w:color="auto"/>
        <w:right w:val="none" w:sz="0" w:space="0" w:color="auto"/>
      </w:divBdr>
    </w:div>
    <w:div w:id="73086284">
      <w:bodyDiv w:val="1"/>
      <w:marLeft w:val="0"/>
      <w:marRight w:val="0"/>
      <w:marTop w:val="0"/>
      <w:marBottom w:val="0"/>
      <w:divBdr>
        <w:top w:val="none" w:sz="0" w:space="0" w:color="auto"/>
        <w:left w:val="none" w:sz="0" w:space="0" w:color="auto"/>
        <w:bottom w:val="none" w:sz="0" w:space="0" w:color="auto"/>
        <w:right w:val="none" w:sz="0" w:space="0" w:color="auto"/>
      </w:divBdr>
    </w:div>
    <w:div w:id="75833853">
      <w:bodyDiv w:val="1"/>
      <w:marLeft w:val="0"/>
      <w:marRight w:val="0"/>
      <w:marTop w:val="0"/>
      <w:marBottom w:val="0"/>
      <w:divBdr>
        <w:top w:val="none" w:sz="0" w:space="0" w:color="auto"/>
        <w:left w:val="none" w:sz="0" w:space="0" w:color="auto"/>
        <w:bottom w:val="none" w:sz="0" w:space="0" w:color="auto"/>
        <w:right w:val="none" w:sz="0" w:space="0" w:color="auto"/>
      </w:divBdr>
    </w:div>
    <w:div w:id="77947881">
      <w:bodyDiv w:val="1"/>
      <w:marLeft w:val="0"/>
      <w:marRight w:val="0"/>
      <w:marTop w:val="0"/>
      <w:marBottom w:val="0"/>
      <w:divBdr>
        <w:top w:val="none" w:sz="0" w:space="0" w:color="auto"/>
        <w:left w:val="none" w:sz="0" w:space="0" w:color="auto"/>
        <w:bottom w:val="none" w:sz="0" w:space="0" w:color="auto"/>
        <w:right w:val="none" w:sz="0" w:space="0" w:color="auto"/>
      </w:divBdr>
    </w:div>
    <w:div w:id="80180310">
      <w:bodyDiv w:val="1"/>
      <w:marLeft w:val="0"/>
      <w:marRight w:val="0"/>
      <w:marTop w:val="0"/>
      <w:marBottom w:val="0"/>
      <w:divBdr>
        <w:top w:val="none" w:sz="0" w:space="0" w:color="auto"/>
        <w:left w:val="none" w:sz="0" w:space="0" w:color="auto"/>
        <w:bottom w:val="none" w:sz="0" w:space="0" w:color="auto"/>
        <w:right w:val="none" w:sz="0" w:space="0" w:color="auto"/>
      </w:divBdr>
    </w:div>
    <w:div w:id="80377999">
      <w:bodyDiv w:val="1"/>
      <w:marLeft w:val="0"/>
      <w:marRight w:val="0"/>
      <w:marTop w:val="0"/>
      <w:marBottom w:val="0"/>
      <w:divBdr>
        <w:top w:val="none" w:sz="0" w:space="0" w:color="auto"/>
        <w:left w:val="none" w:sz="0" w:space="0" w:color="auto"/>
        <w:bottom w:val="none" w:sz="0" w:space="0" w:color="auto"/>
        <w:right w:val="none" w:sz="0" w:space="0" w:color="auto"/>
      </w:divBdr>
      <w:divsChild>
        <w:div w:id="1335567900">
          <w:marLeft w:val="0"/>
          <w:marRight w:val="0"/>
          <w:marTop w:val="0"/>
          <w:marBottom w:val="0"/>
          <w:divBdr>
            <w:top w:val="none" w:sz="0" w:space="0" w:color="auto"/>
            <w:left w:val="none" w:sz="0" w:space="0" w:color="auto"/>
            <w:bottom w:val="none" w:sz="0" w:space="0" w:color="auto"/>
            <w:right w:val="none" w:sz="0" w:space="0" w:color="auto"/>
          </w:divBdr>
          <w:divsChild>
            <w:div w:id="818615576">
              <w:marLeft w:val="0"/>
              <w:marRight w:val="0"/>
              <w:marTop w:val="0"/>
              <w:marBottom w:val="0"/>
              <w:divBdr>
                <w:top w:val="none" w:sz="0" w:space="0" w:color="auto"/>
                <w:left w:val="none" w:sz="0" w:space="0" w:color="auto"/>
                <w:bottom w:val="none" w:sz="0" w:space="0" w:color="auto"/>
                <w:right w:val="none" w:sz="0" w:space="0" w:color="auto"/>
              </w:divBdr>
            </w:div>
          </w:divsChild>
        </w:div>
        <w:div w:id="1609122578">
          <w:marLeft w:val="0"/>
          <w:marRight w:val="0"/>
          <w:marTop w:val="0"/>
          <w:marBottom w:val="0"/>
          <w:divBdr>
            <w:top w:val="none" w:sz="0" w:space="0" w:color="auto"/>
            <w:left w:val="none" w:sz="0" w:space="0" w:color="auto"/>
            <w:bottom w:val="none" w:sz="0" w:space="0" w:color="auto"/>
            <w:right w:val="none" w:sz="0" w:space="0" w:color="auto"/>
          </w:divBdr>
          <w:divsChild>
            <w:div w:id="1652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6461">
      <w:bodyDiv w:val="1"/>
      <w:marLeft w:val="0"/>
      <w:marRight w:val="0"/>
      <w:marTop w:val="0"/>
      <w:marBottom w:val="0"/>
      <w:divBdr>
        <w:top w:val="none" w:sz="0" w:space="0" w:color="auto"/>
        <w:left w:val="none" w:sz="0" w:space="0" w:color="auto"/>
        <w:bottom w:val="none" w:sz="0" w:space="0" w:color="auto"/>
        <w:right w:val="none" w:sz="0" w:space="0" w:color="auto"/>
      </w:divBdr>
    </w:div>
    <w:div w:id="85540260">
      <w:bodyDiv w:val="1"/>
      <w:marLeft w:val="0"/>
      <w:marRight w:val="0"/>
      <w:marTop w:val="0"/>
      <w:marBottom w:val="0"/>
      <w:divBdr>
        <w:top w:val="none" w:sz="0" w:space="0" w:color="auto"/>
        <w:left w:val="none" w:sz="0" w:space="0" w:color="auto"/>
        <w:bottom w:val="none" w:sz="0" w:space="0" w:color="auto"/>
        <w:right w:val="none" w:sz="0" w:space="0" w:color="auto"/>
      </w:divBdr>
    </w:div>
    <w:div w:id="89854932">
      <w:bodyDiv w:val="1"/>
      <w:marLeft w:val="0"/>
      <w:marRight w:val="0"/>
      <w:marTop w:val="0"/>
      <w:marBottom w:val="0"/>
      <w:divBdr>
        <w:top w:val="none" w:sz="0" w:space="0" w:color="auto"/>
        <w:left w:val="none" w:sz="0" w:space="0" w:color="auto"/>
        <w:bottom w:val="none" w:sz="0" w:space="0" w:color="auto"/>
        <w:right w:val="none" w:sz="0" w:space="0" w:color="auto"/>
      </w:divBdr>
    </w:div>
    <w:div w:id="92747723">
      <w:bodyDiv w:val="1"/>
      <w:marLeft w:val="0"/>
      <w:marRight w:val="0"/>
      <w:marTop w:val="0"/>
      <w:marBottom w:val="0"/>
      <w:divBdr>
        <w:top w:val="none" w:sz="0" w:space="0" w:color="auto"/>
        <w:left w:val="none" w:sz="0" w:space="0" w:color="auto"/>
        <w:bottom w:val="none" w:sz="0" w:space="0" w:color="auto"/>
        <w:right w:val="none" w:sz="0" w:space="0" w:color="auto"/>
      </w:divBdr>
    </w:div>
    <w:div w:id="95517552">
      <w:bodyDiv w:val="1"/>
      <w:marLeft w:val="0"/>
      <w:marRight w:val="0"/>
      <w:marTop w:val="0"/>
      <w:marBottom w:val="0"/>
      <w:divBdr>
        <w:top w:val="none" w:sz="0" w:space="0" w:color="auto"/>
        <w:left w:val="none" w:sz="0" w:space="0" w:color="auto"/>
        <w:bottom w:val="none" w:sz="0" w:space="0" w:color="auto"/>
        <w:right w:val="none" w:sz="0" w:space="0" w:color="auto"/>
      </w:divBdr>
    </w:div>
    <w:div w:id="98183687">
      <w:bodyDiv w:val="1"/>
      <w:marLeft w:val="0"/>
      <w:marRight w:val="0"/>
      <w:marTop w:val="0"/>
      <w:marBottom w:val="0"/>
      <w:divBdr>
        <w:top w:val="none" w:sz="0" w:space="0" w:color="auto"/>
        <w:left w:val="none" w:sz="0" w:space="0" w:color="auto"/>
        <w:bottom w:val="none" w:sz="0" w:space="0" w:color="auto"/>
        <w:right w:val="none" w:sz="0" w:space="0" w:color="auto"/>
      </w:divBdr>
    </w:div>
    <w:div w:id="101002534">
      <w:bodyDiv w:val="1"/>
      <w:marLeft w:val="0"/>
      <w:marRight w:val="0"/>
      <w:marTop w:val="0"/>
      <w:marBottom w:val="0"/>
      <w:divBdr>
        <w:top w:val="none" w:sz="0" w:space="0" w:color="auto"/>
        <w:left w:val="none" w:sz="0" w:space="0" w:color="auto"/>
        <w:bottom w:val="none" w:sz="0" w:space="0" w:color="auto"/>
        <w:right w:val="none" w:sz="0" w:space="0" w:color="auto"/>
      </w:divBdr>
    </w:div>
    <w:div w:id="105008209">
      <w:bodyDiv w:val="1"/>
      <w:marLeft w:val="0"/>
      <w:marRight w:val="0"/>
      <w:marTop w:val="0"/>
      <w:marBottom w:val="0"/>
      <w:divBdr>
        <w:top w:val="none" w:sz="0" w:space="0" w:color="auto"/>
        <w:left w:val="none" w:sz="0" w:space="0" w:color="auto"/>
        <w:bottom w:val="none" w:sz="0" w:space="0" w:color="auto"/>
        <w:right w:val="none" w:sz="0" w:space="0" w:color="auto"/>
      </w:divBdr>
    </w:div>
    <w:div w:id="105738319">
      <w:bodyDiv w:val="1"/>
      <w:marLeft w:val="0"/>
      <w:marRight w:val="0"/>
      <w:marTop w:val="0"/>
      <w:marBottom w:val="0"/>
      <w:divBdr>
        <w:top w:val="none" w:sz="0" w:space="0" w:color="auto"/>
        <w:left w:val="none" w:sz="0" w:space="0" w:color="auto"/>
        <w:bottom w:val="none" w:sz="0" w:space="0" w:color="auto"/>
        <w:right w:val="none" w:sz="0" w:space="0" w:color="auto"/>
      </w:divBdr>
    </w:div>
    <w:div w:id="107161666">
      <w:bodyDiv w:val="1"/>
      <w:marLeft w:val="0"/>
      <w:marRight w:val="0"/>
      <w:marTop w:val="0"/>
      <w:marBottom w:val="0"/>
      <w:divBdr>
        <w:top w:val="none" w:sz="0" w:space="0" w:color="auto"/>
        <w:left w:val="none" w:sz="0" w:space="0" w:color="auto"/>
        <w:bottom w:val="none" w:sz="0" w:space="0" w:color="auto"/>
        <w:right w:val="none" w:sz="0" w:space="0" w:color="auto"/>
      </w:divBdr>
    </w:div>
    <w:div w:id="107432885">
      <w:bodyDiv w:val="1"/>
      <w:marLeft w:val="0"/>
      <w:marRight w:val="0"/>
      <w:marTop w:val="0"/>
      <w:marBottom w:val="0"/>
      <w:divBdr>
        <w:top w:val="none" w:sz="0" w:space="0" w:color="auto"/>
        <w:left w:val="none" w:sz="0" w:space="0" w:color="auto"/>
        <w:bottom w:val="none" w:sz="0" w:space="0" w:color="auto"/>
        <w:right w:val="none" w:sz="0" w:space="0" w:color="auto"/>
      </w:divBdr>
    </w:div>
    <w:div w:id="108819964">
      <w:bodyDiv w:val="1"/>
      <w:marLeft w:val="0"/>
      <w:marRight w:val="0"/>
      <w:marTop w:val="0"/>
      <w:marBottom w:val="0"/>
      <w:divBdr>
        <w:top w:val="none" w:sz="0" w:space="0" w:color="auto"/>
        <w:left w:val="none" w:sz="0" w:space="0" w:color="auto"/>
        <w:bottom w:val="none" w:sz="0" w:space="0" w:color="auto"/>
        <w:right w:val="none" w:sz="0" w:space="0" w:color="auto"/>
      </w:divBdr>
    </w:div>
    <w:div w:id="111483819">
      <w:bodyDiv w:val="1"/>
      <w:marLeft w:val="0"/>
      <w:marRight w:val="0"/>
      <w:marTop w:val="0"/>
      <w:marBottom w:val="0"/>
      <w:divBdr>
        <w:top w:val="none" w:sz="0" w:space="0" w:color="auto"/>
        <w:left w:val="none" w:sz="0" w:space="0" w:color="auto"/>
        <w:bottom w:val="none" w:sz="0" w:space="0" w:color="auto"/>
        <w:right w:val="none" w:sz="0" w:space="0" w:color="auto"/>
      </w:divBdr>
    </w:div>
    <w:div w:id="112598898">
      <w:bodyDiv w:val="1"/>
      <w:marLeft w:val="0"/>
      <w:marRight w:val="0"/>
      <w:marTop w:val="0"/>
      <w:marBottom w:val="0"/>
      <w:divBdr>
        <w:top w:val="none" w:sz="0" w:space="0" w:color="auto"/>
        <w:left w:val="none" w:sz="0" w:space="0" w:color="auto"/>
        <w:bottom w:val="none" w:sz="0" w:space="0" w:color="auto"/>
        <w:right w:val="none" w:sz="0" w:space="0" w:color="auto"/>
      </w:divBdr>
    </w:div>
    <w:div w:id="113984864">
      <w:bodyDiv w:val="1"/>
      <w:marLeft w:val="0"/>
      <w:marRight w:val="0"/>
      <w:marTop w:val="0"/>
      <w:marBottom w:val="0"/>
      <w:divBdr>
        <w:top w:val="none" w:sz="0" w:space="0" w:color="auto"/>
        <w:left w:val="none" w:sz="0" w:space="0" w:color="auto"/>
        <w:bottom w:val="none" w:sz="0" w:space="0" w:color="auto"/>
        <w:right w:val="none" w:sz="0" w:space="0" w:color="auto"/>
      </w:divBdr>
    </w:div>
    <w:div w:id="115606166">
      <w:bodyDiv w:val="1"/>
      <w:marLeft w:val="0"/>
      <w:marRight w:val="0"/>
      <w:marTop w:val="0"/>
      <w:marBottom w:val="0"/>
      <w:divBdr>
        <w:top w:val="none" w:sz="0" w:space="0" w:color="auto"/>
        <w:left w:val="none" w:sz="0" w:space="0" w:color="auto"/>
        <w:bottom w:val="none" w:sz="0" w:space="0" w:color="auto"/>
        <w:right w:val="none" w:sz="0" w:space="0" w:color="auto"/>
      </w:divBdr>
      <w:divsChild>
        <w:div w:id="704453344">
          <w:marLeft w:val="0"/>
          <w:marRight w:val="0"/>
          <w:marTop w:val="0"/>
          <w:marBottom w:val="0"/>
          <w:divBdr>
            <w:top w:val="none" w:sz="0" w:space="0" w:color="auto"/>
            <w:left w:val="none" w:sz="0" w:space="0" w:color="auto"/>
            <w:bottom w:val="none" w:sz="0" w:space="0" w:color="auto"/>
            <w:right w:val="none" w:sz="0" w:space="0" w:color="auto"/>
          </w:divBdr>
        </w:div>
      </w:divsChild>
    </w:div>
    <w:div w:id="119111541">
      <w:bodyDiv w:val="1"/>
      <w:marLeft w:val="0"/>
      <w:marRight w:val="0"/>
      <w:marTop w:val="0"/>
      <w:marBottom w:val="0"/>
      <w:divBdr>
        <w:top w:val="none" w:sz="0" w:space="0" w:color="auto"/>
        <w:left w:val="none" w:sz="0" w:space="0" w:color="auto"/>
        <w:bottom w:val="none" w:sz="0" w:space="0" w:color="auto"/>
        <w:right w:val="none" w:sz="0" w:space="0" w:color="auto"/>
      </w:divBdr>
    </w:div>
    <w:div w:id="120609496">
      <w:bodyDiv w:val="1"/>
      <w:marLeft w:val="0"/>
      <w:marRight w:val="0"/>
      <w:marTop w:val="0"/>
      <w:marBottom w:val="0"/>
      <w:divBdr>
        <w:top w:val="none" w:sz="0" w:space="0" w:color="auto"/>
        <w:left w:val="none" w:sz="0" w:space="0" w:color="auto"/>
        <w:bottom w:val="none" w:sz="0" w:space="0" w:color="auto"/>
        <w:right w:val="none" w:sz="0" w:space="0" w:color="auto"/>
      </w:divBdr>
    </w:div>
    <w:div w:id="122308456">
      <w:bodyDiv w:val="1"/>
      <w:marLeft w:val="0"/>
      <w:marRight w:val="0"/>
      <w:marTop w:val="0"/>
      <w:marBottom w:val="0"/>
      <w:divBdr>
        <w:top w:val="none" w:sz="0" w:space="0" w:color="auto"/>
        <w:left w:val="none" w:sz="0" w:space="0" w:color="auto"/>
        <w:bottom w:val="none" w:sz="0" w:space="0" w:color="auto"/>
        <w:right w:val="none" w:sz="0" w:space="0" w:color="auto"/>
      </w:divBdr>
    </w:div>
    <w:div w:id="123234607">
      <w:bodyDiv w:val="1"/>
      <w:marLeft w:val="0"/>
      <w:marRight w:val="0"/>
      <w:marTop w:val="0"/>
      <w:marBottom w:val="0"/>
      <w:divBdr>
        <w:top w:val="none" w:sz="0" w:space="0" w:color="auto"/>
        <w:left w:val="none" w:sz="0" w:space="0" w:color="auto"/>
        <w:bottom w:val="none" w:sz="0" w:space="0" w:color="auto"/>
        <w:right w:val="none" w:sz="0" w:space="0" w:color="auto"/>
      </w:divBdr>
    </w:div>
    <w:div w:id="124198866">
      <w:bodyDiv w:val="1"/>
      <w:marLeft w:val="0"/>
      <w:marRight w:val="0"/>
      <w:marTop w:val="0"/>
      <w:marBottom w:val="0"/>
      <w:divBdr>
        <w:top w:val="none" w:sz="0" w:space="0" w:color="auto"/>
        <w:left w:val="none" w:sz="0" w:space="0" w:color="auto"/>
        <w:bottom w:val="none" w:sz="0" w:space="0" w:color="auto"/>
        <w:right w:val="none" w:sz="0" w:space="0" w:color="auto"/>
      </w:divBdr>
      <w:divsChild>
        <w:div w:id="593711163">
          <w:marLeft w:val="0"/>
          <w:marRight w:val="0"/>
          <w:marTop w:val="0"/>
          <w:marBottom w:val="0"/>
          <w:divBdr>
            <w:top w:val="none" w:sz="0" w:space="0" w:color="auto"/>
            <w:left w:val="none" w:sz="0" w:space="0" w:color="auto"/>
            <w:bottom w:val="none" w:sz="0" w:space="0" w:color="auto"/>
            <w:right w:val="none" w:sz="0" w:space="0" w:color="auto"/>
          </w:divBdr>
        </w:div>
        <w:div w:id="1193499703">
          <w:marLeft w:val="0"/>
          <w:marRight w:val="0"/>
          <w:marTop w:val="0"/>
          <w:marBottom w:val="0"/>
          <w:divBdr>
            <w:top w:val="none" w:sz="0" w:space="0" w:color="auto"/>
            <w:left w:val="none" w:sz="0" w:space="0" w:color="auto"/>
            <w:bottom w:val="none" w:sz="0" w:space="0" w:color="auto"/>
            <w:right w:val="none" w:sz="0" w:space="0" w:color="auto"/>
          </w:divBdr>
        </w:div>
      </w:divsChild>
    </w:div>
    <w:div w:id="124743799">
      <w:bodyDiv w:val="1"/>
      <w:marLeft w:val="0"/>
      <w:marRight w:val="0"/>
      <w:marTop w:val="0"/>
      <w:marBottom w:val="0"/>
      <w:divBdr>
        <w:top w:val="none" w:sz="0" w:space="0" w:color="auto"/>
        <w:left w:val="none" w:sz="0" w:space="0" w:color="auto"/>
        <w:bottom w:val="none" w:sz="0" w:space="0" w:color="auto"/>
        <w:right w:val="none" w:sz="0" w:space="0" w:color="auto"/>
      </w:divBdr>
    </w:div>
    <w:div w:id="125248036">
      <w:bodyDiv w:val="1"/>
      <w:marLeft w:val="0"/>
      <w:marRight w:val="0"/>
      <w:marTop w:val="0"/>
      <w:marBottom w:val="0"/>
      <w:divBdr>
        <w:top w:val="none" w:sz="0" w:space="0" w:color="auto"/>
        <w:left w:val="none" w:sz="0" w:space="0" w:color="auto"/>
        <w:bottom w:val="none" w:sz="0" w:space="0" w:color="auto"/>
        <w:right w:val="none" w:sz="0" w:space="0" w:color="auto"/>
      </w:divBdr>
    </w:div>
    <w:div w:id="128281971">
      <w:bodyDiv w:val="1"/>
      <w:marLeft w:val="0"/>
      <w:marRight w:val="0"/>
      <w:marTop w:val="0"/>
      <w:marBottom w:val="0"/>
      <w:divBdr>
        <w:top w:val="none" w:sz="0" w:space="0" w:color="auto"/>
        <w:left w:val="none" w:sz="0" w:space="0" w:color="auto"/>
        <w:bottom w:val="none" w:sz="0" w:space="0" w:color="auto"/>
        <w:right w:val="none" w:sz="0" w:space="0" w:color="auto"/>
      </w:divBdr>
    </w:div>
    <w:div w:id="128598030">
      <w:bodyDiv w:val="1"/>
      <w:marLeft w:val="0"/>
      <w:marRight w:val="0"/>
      <w:marTop w:val="0"/>
      <w:marBottom w:val="0"/>
      <w:divBdr>
        <w:top w:val="none" w:sz="0" w:space="0" w:color="auto"/>
        <w:left w:val="none" w:sz="0" w:space="0" w:color="auto"/>
        <w:bottom w:val="none" w:sz="0" w:space="0" w:color="auto"/>
        <w:right w:val="none" w:sz="0" w:space="0" w:color="auto"/>
      </w:divBdr>
    </w:div>
    <w:div w:id="129052996">
      <w:bodyDiv w:val="1"/>
      <w:marLeft w:val="0"/>
      <w:marRight w:val="0"/>
      <w:marTop w:val="0"/>
      <w:marBottom w:val="0"/>
      <w:divBdr>
        <w:top w:val="none" w:sz="0" w:space="0" w:color="auto"/>
        <w:left w:val="none" w:sz="0" w:space="0" w:color="auto"/>
        <w:bottom w:val="none" w:sz="0" w:space="0" w:color="auto"/>
        <w:right w:val="none" w:sz="0" w:space="0" w:color="auto"/>
      </w:divBdr>
    </w:div>
    <w:div w:id="129447994">
      <w:bodyDiv w:val="1"/>
      <w:marLeft w:val="0"/>
      <w:marRight w:val="0"/>
      <w:marTop w:val="0"/>
      <w:marBottom w:val="0"/>
      <w:divBdr>
        <w:top w:val="none" w:sz="0" w:space="0" w:color="auto"/>
        <w:left w:val="none" w:sz="0" w:space="0" w:color="auto"/>
        <w:bottom w:val="none" w:sz="0" w:space="0" w:color="auto"/>
        <w:right w:val="none" w:sz="0" w:space="0" w:color="auto"/>
      </w:divBdr>
    </w:div>
    <w:div w:id="132063585">
      <w:bodyDiv w:val="1"/>
      <w:marLeft w:val="0"/>
      <w:marRight w:val="0"/>
      <w:marTop w:val="0"/>
      <w:marBottom w:val="0"/>
      <w:divBdr>
        <w:top w:val="none" w:sz="0" w:space="0" w:color="auto"/>
        <w:left w:val="none" w:sz="0" w:space="0" w:color="auto"/>
        <w:bottom w:val="none" w:sz="0" w:space="0" w:color="auto"/>
        <w:right w:val="none" w:sz="0" w:space="0" w:color="auto"/>
      </w:divBdr>
    </w:div>
    <w:div w:id="132333455">
      <w:bodyDiv w:val="1"/>
      <w:marLeft w:val="0"/>
      <w:marRight w:val="0"/>
      <w:marTop w:val="0"/>
      <w:marBottom w:val="0"/>
      <w:divBdr>
        <w:top w:val="none" w:sz="0" w:space="0" w:color="auto"/>
        <w:left w:val="none" w:sz="0" w:space="0" w:color="auto"/>
        <w:bottom w:val="none" w:sz="0" w:space="0" w:color="auto"/>
        <w:right w:val="none" w:sz="0" w:space="0" w:color="auto"/>
      </w:divBdr>
    </w:div>
    <w:div w:id="137496458">
      <w:bodyDiv w:val="1"/>
      <w:marLeft w:val="0"/>
      <w:marRight w:val="0"/>
      <w:marTop w:val="0"/>
      <w:marBottom w:val="0"/>
      <w:divBdr>
        <w:top w:val="none" w:sz="0" w:space="0" w:color="auto"/>
        <w:left w:val="none" w:sz="0" w:space="0" w:color="auto"/>
        <w:bottom w:val="none" w:sz="0" w:space="0" w:color="auto"/>
        <w:right w:val="none" w:sz="0" w:space="0" w:color="auto"/>
      </w:divBdr>
      <w:divsChild>
        <w:div w:id="557470749">
          <w:marLeft w:val="0"/>
          <w:marRight w:val="0"/>
          <w:marTop w:val="0"/>
          <w:marBottom w:val="0"/>
          <w:divBdr>
            <w:top w:val="none" w:sz="0" w:space="0" w:color="auto"/>
            <w:left w:val="none" w:sz="0" w:space="0" w:color="auto"/>
            <w:bottom w:val="none" w:sz="0" w:space="0" w:color="auto"/>
            <w:right w:val="none" w:sz="0" w:space="0" w:color="auto"/>
          </w:divBdr>
        </w:div>
      </w:divsChild>
    </w:div>
    <w:div w:id="138690164">
      <w:bodyDiv w:val="1"/>
      <w:marLeft w:val="0"/>
      <w:marRight w:val="0"/>
      <w:marTop w:val="0"/>
      <w:marBottom w:val="0"/>
      <w:divBdr>
        <w:top w:val="none" w:sz="0" w:space="0" w:color="auto"/>
        <w:left w:val="none" w:sz="0" w:space="0" w:color="auto"/>
        <w:bottom w:val="none" w:sz="0" w:space="0" w:color="auto"/>
        <w:right w:val="none" w:sz="0" w:space="0" w:color="auto"/>
      </w:divBdr>
    </w:div>
    <w:div w:id="145632282">
      <w:bodyDiv w:val="1"/>
      <w:marLeft w:val="0"/>
      <w:marRight w:val="0"/>
      <w:marTop w:val="0"/>
      <w:marBottom w:val="0"/>
      <w:divBdr>
        <w:top w:val="none" w:sz="0" w:space="0" w:color="auto"/>
        <w:left w:val="none" w:sz="0" w:space="0" w:color="auto"/>
        <w:bottom w:val="none" w:sz="0" w:space="0" w:color="auto"/>
        <w:right w:val="none" w:sz="0" w:space="0" w:color="auto"/>
      </w:divBdr>
    </w:div>
    <w:div w:id="146702208">
      <w:bodyDiv w:val="1"/>
      <w:marLeft w:val="0"/>
      <w:marRight w:val="0"/>
      <w:marTop w:val="0"/>
      <w:marBottom w:val="0"/>
      <w:divBdr>
        <w:top w:val="none" w:sz="0" w:space="0" w:color="auto"/>
        <w:left w:val="none" w:sz="0" w:space="0" w:color="auto"/>
        <w:bottom w:val="none" w:sz="0" w:space="0" w:color="auto"/>
        <w:right w:val="none" w:sz="0" w:space="0" w:color="auto"/>
      </w:divBdr>
    </w:div>
    <w:div w:id="147404117">
      <w:bodyDiv w:val="1"/>
      <w:marLeft w:val="0"/>
      <w:marRight w:val="0"/>
      <w:marTop w:val="0"/>
      <w:marBottom w:val="0"/>
      <w:divBdr>
        <w:top w:val="none" w:sz="0" w:space="0" w:color="auto"/>
        <w:left w:val="none" w:sz="0" w:space="0" w:color="auto"/>
        <w:bottom w:val="none" w:sz="0" w:space="0" w:color="auto"/>
        <w:right w:val="none" w:sz="0" w:space="0" w:color="auto"/>
      </w:divBdr>
    </w:div>
    <w:div w:id="148834727">
      <w:bodyDiv w:val="1"/>
      <w:marLeft w:val="0"/>
      <w:marRight w:val="0"/>
      <w:marTop w:val="0"/>
      <w:marBottom w:val="0"/>
      <w:divBdr>
        <w:top w:val="none" w:sz="0" w:space="0" w:color="auto"/>
        <w:left w:val="none" w:sz="0" w:space="0" w:color="auto"/>
        <w:bottom w:val="none" w:sz="0" w:space="0" w:color="auto"/>
        <w:right w:val="none" w:sz="0" w:space="0" w:color="auto"/>
      </w:divBdr>
    </w:div>
    <w:div w:id="150366601">
      <w:bodyDiv w:val="1"/>
      <w:marLeft w:val="0"/>
      <w:marRight w:val="0"/>
      <w:marTop w:val="0"/>
      <w:marBottom w:val="0"/>
      <w:divBdr>
        <w:top w:val="none" w:sz="0" w:space="0" w:color="auto"/>
        <w:left w:val="none" w:sz="0" w:space="0" w:color="auto"/>
        <w:bottom w:val="none" w:sz="0" w:space="0" w:color="auto"/>
        <w:right w:val="none" w:sz="0" w:space="0" w:color="auto"/>
      </w:divBdr>
    </w:div>
    <w:div w:id="150682741">
      <w:bodyDiv w:val="1"/>
      <w:marLeft w:val="0"/>
      <w:marRight w:val="0"/>
      <w:marTop w:val="0"/>
      <w:marBottom w:val="0"/>
      <w:divBdr>
        <w:top w:val="none" w:sz="0" w:space="0" w:color="auto"/>
        <w:left w:val="none" w:sz="0" w:space="0" w:color="auto"/>
        <w:bottom w:val="none" w:sz="0" w:space="0" w:color="auto"/>
        <w:right w:val="none" w:sz="0" w:space="0" w:color="auto"/>
      </w:divBdr>
    </w:div>
    <w:div w:id="151679874">
      <w:bodyDiv w:val="1"/>
      <w:marLeft w:val="0"/>
      <w:marRight w:val="0"/>
      <w:marTop w:val="0"/>
      <w:marBottom w:val="0"/>
      <w:divBdr>
        <w:top w:val="none" w:sz="0" w:space="0" w:color="auto"/>
        <w:left w:val="none" w:sz="0" w:space="0" w:color="auto"/>
        <w:bottom w:val="none" w:sz="0" w:space="0" w:color="auto"/>
        <w:right w:val="none" w:sz="0" w:space="0" w:color="auto"/>
      </w:divBdr>
    </w:div>
    <w:div w:id="153766019">
      <w:bodyDiv w:val="1"/>
      <w:marLeft w:val="0"/>
      <w:marRight w:val="0"/>
      <w:marTop w:val="0"/>
      <w:marBottom w:val="0"/>
      <w:divBdr>
        <w:top w:val="none" w:sz="0" w:space="0" w:color="auto"/>
        <w:left w:val="none" w:sz="0" w:space="0" w:color="auto"/>
        <w:bottom w:val="none" w:sz="0" w:space="0" w:color="auto"/>
        <w:right w:val="none" w:sz="0" w:space="0" w:color="auto"/>
      </w:divBdr>
    </w:div>
    <w:div w:id="155145830">
      <w:bodyDiv w:val="1"/>
      <w:marLeft w:val="0"/>
      <w:marRight w:val="0"/>
      <w:marTop w:val="0"/>
      <w:marBottom w:val="0"/>
      <w:divBdr>
        <w:top w:val="none" w:sz="0" w:space="0" w:color="auto"/>
        <w:left w:val="none" w:sz="0" w:space="0" w:color="auto"/>
        <w:bottom w:val="none" w:sz="0" w:space="0" w:color="auto"/>
        <w:right w:val="none" w:sz="0" w:space="0" w:color="auto"/>
      </w:divBdr>
    </w:div>
    <w:div w:id="157961812">
      <w:bodyDiv w:val="1"/>
      <w:marLeft w:val="0"/>
      <w:marRight w:val="0"/>
      <w:marTop w:val="0"/>
      <w:marBottom w:val="0"/>
      <w:divBdr>
        <w:top w:val="none" w:sz="0" w:space="0" w:color="auto"/>
        <w:left w:val="none" w:sz="0" w:space="0" w:color="auto"/>
        <w:bottom w:val="none" w:sz="0" w:space="0" w:color="auto"/>
        <w:right w:val="none" w:sz="0" w:space="0" w:color="auto"/>
      </w:divBdr>
      <w:divsChild>
        <w:div w:id="838077045">
          <w:marLeft w:val="0"/>
          <w:marRight w:val="0"/>
          <w:marTop w:val="0"/>
          <w:marBottom w:val="0"/>
          <w:divBdr>
            <w:top w:val="none" w:sz="0" w:space="0" w:color="auto"/>
            <w:left w:val="none" w:sz="0" w:space="0" w:color="auto"/>
            <w:bottom w:val="none" w:sz="0" w:space="0" w:color="auto"/>
            <w:right w:val="none" w:sz="0" w:space="0" w:color="auto"/>
          </w:divBdr>
          <w:divsChild>
            <w:div w:id="641664592">
              <w:marLeft w:val="75"/>
              <w:marRight w:val="75"/>
              <w:marTop w:val="0"/>
              <w:marBottom w:val="75"/>
              <w:divBdr>
                <w:top w:val="none" w:sz="0" w:space="0" w:color="auto"/>
                <w:left w:val="none" w:sz="0" w:space="0" w:color="auto"/>
                <w:bottom w:val="none" w:sz="0" w:space="0" w:color="auto"/>
                <w:right w:val="none" w:sz="0" w:space="0" w:color="auto"/>
              </w:divBdr>
              <w:divsChild>
                <w:div w:id="682362157">
                  <w:marLeft w:val="0"/>
                  <w:marRight w:val="0"/>
                  <w:marTop w:val="0"/>
                  <w:marBottom w:val="0"/>
                  <w:divBdr>
                    <w:top w:val="none" w:sz="0" w:space="0" w:color="auto"/>
                    <w:left w:val="none" w:sz="0" w:space="0" w:color="auto"/>
                    <w:bottom w:val="none" w:sz="0" w:space="0" w:color="auto"/>
                    <w:right w:val="none" w:sz="0" w:space="0" w:color="auto"/>
                  </w:divBdr>
                  <w:divsChild>
                    <w:div w:id="1703703167">
                      <w:marLeft w:val="0"/>
                      <w:marRight w:val="0"/>
                      <w:marTop w:val="0"/>
                      <w:marBottom w:val="0"/>
                      <w:divBdr>
                        <w:top w:val="none" w:sz="0" w:space="0" w:color="auto"/>
                        <w:left w:val="none" w:sz="0" w:space="0" w:color="auto"/>
                        <w:bottom w:val="none" w:sz="0" w:space="0" w:color="auto"/>
                        <w:right w:val="none" w:sz="0" w:space="0" w:color="auto"/>
                      </w:divBdr>
                      <w:divsChild>
                        <w:div w:id="2893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789">
          <w:marLeft w:val="0"/>
          <w:marRight w:val="0"/>
          <w:marTop w:val="0"/>
          <w:marBottom w:val="0"/>
          <w:divBdr>
            <w:top w:val="none" w:sz="0" w:space="0" w:color="auto"/>
            <w:left w:val="none" w:sz="0" w:space="0" w:color="auto"/>
            <w:bottom w:val="none" w:sz="0" w:space="0" w:color="auto"/>
            <w:right w:val="none" w:sz="0" w:space="0" w:color="auto"/>
          </w:divBdr>
          <w:divsChild>
            <w:div w:id="1081365759">
              <w:marLeft w:val="75"/>
              <w:marRight w:val="75"/>
              <w:marTop w:val="0"/>
              <w:marBottom w:val="75"/>
              <w:divBdr>
                <w:top w:val="none" w:sz="0" w:space="0" w:color="auto"/>
                <w:left w:val="none" w:sz="0" w:space="0" w:color="auto"/>
                <w:bottom w:val="none" w:sz="0" w:space="0" w:color="auto"/>
                <w:right w:val="none" w:sz="0" w:space="0" w:color="auto"/>
              </w:divBdr>
              <w:divsChild>
                <w:div w:id="533271278">
                  <w:marLeft w:val="0"/>
                  <w:marRight w:val="0"/>
                  <w:marTop w:val="0"/>
                  <w:marBottom w:val="0"/>
                  <w:divBdr>
                    <w:top w:val="none" w:sz="0" w:space="0" w:color="auto"/>
                    <w:left w:val="none" w:sz="0" w:space="0" w:color="auto"/>
                    <w:bottom w:val="none" w:sz="0" w:space="0" w:color="auto"/>
                    <w:right w:val="none" w:sz="0" w:space="0" w:color="auto"/>
                  </w:divBdr>
                  <w:divsChild>
                    <w:div w:id="345638563">
                      <w:marLeft w:val="0"/>
                      <w:marRight w:val="0"/>
                      <w:marTop w:val="225"/>
                      <w:marBottom w:val="0"/>
                      <w:divBdr>
                        <w:top w:val="none" w:sz="0" w:space="0" w:color="000000"/>
                        <w:left w:val="none" w:sz="0" w:space="0" w:color="000000"/>
                        <w:bottom w:val="none" w:sz="0" w:space="0" w:color="auto"/>
                        <w:right w:val="none" w:sz="0" w:space="0" w:color="000000"/>
                      </w:divBdr>
                    </w:div>
                  </w:divsChild>
                </w:div>
              </w:divsChild>
            </w:div>
          </w:divsChild>
        </w:div>
        <w:div w:id="1984581261">
          <w:marLeft w:val="0"/>
          <w:marRight w:val="0"/>
          <w:marTop w:val="0"/>
          <w:marBottom w:val="0"/>
          <w:divBdr>
            <w:top w:val="none" w:sz="0" w:space="0" w:color="auto"/>
            <w:left w:val="none" w:sz="0" w:space="0" w:color="auto"/>
            <w:bottom w:val="none" w:sz="0" w:space="0" w:color="auto"/>
            <w:right w:val="none" w:sz="0" w:space="0" w:color="auto"/>
          </w:divBdr>
          <w:divsChild>
            <w:div w:id="502672527">
              <w:marLeft w:val="75"/>
              <w:marRight w:val="75"/>
              <w:marTop w:val="0"/>
              <w:marBottom w:val="75"/>
              <w:divBdr>
                <w:top w:val="none" w:sz="0" w:space="0" w:color="auto"/>
                <w:left w:val="none" w:sz="0" w:space="0" w:color="auto"/>
                <w:bottom w:val="none" w:sz="0" w:space="0" w:color="auto"/>
                <w:right w:val="none" w:sz="0" w:space="0" w:color="auto"/>
              </w:divBdr>
              <w:divsChild>
                <w:div w:id="1700399289">
                  <w:marLeft w:val="0"/>
                  <w:marRight w:val="0"/>
                  <w:marTop w:val="0"/>
                  <w:marBottom w:val="0"/>
                  <w:divBdr>
                    <w:top w:val="none" w:sz="0" w:space="0" w:color="auto"/>
                    <w:left w:val="none" w:sz="0" w:space="0" w:color="auto"/>
                    <w:bottom w:val="none" w:sz="0" w:space="0" w:color="auto"/>
                    <w:right w:val="none" w:sz="0" w:space="0" w:color="auto"/>
                  </w:divBdr>
                  <w:divsChild>
                    <w:div w:id="8776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6704">
      <w:bodyDiv w:val="1"/>
      <w:marLeft w:val="0"/>
      <w:marRight w:val="0"/>
      <w:marTop w:val="0"/>
      <w:marBottom w:val="0"/>
      <w:divBdr>
        <w:top w:val="none" w:sz="0" w:space="0" w:color="auto"/>
        <w:left w:val="none" w:sz="0" w:space="0" w:color="auto"/>
        <w:bottom w:val="none" w:sz="0" w:space="0" w:color="auto"/>
        <w:right w:val="none" w:sz="0" w:space="0" w:color="auto"/>
      </w:divBdr>
    </w:div>
    <w:div w:id="163516452">
      <w:bodyDiv w:val="1"/>
      <w:marLeft w:val="0"/>
      <w:marRight w:val="0"/>
      <w:marTop w:val="0"/>
      <w:marBottom w:val="0"/>
      <w:divBdr>
        <w:top w:val="none" w:sz="0" w:space="0" w:color="auto"/>
        <w:left w:val="none" w:sz="0" w:space="0" w:color="auto"/>
        <w:bottom w:val="none" w:sz="0" w:space="0" w:color="auto"/>
        <w:right w:val="none" w:sz="0" w:space="0" w:color="auto"/>
      </w:divBdr>
      <w:divsChild>
        <w:div w:id="94063388">
          <w:blockQuote w:val="1"/>
          <w:marLeft w:val="0"/>
          <w:marRight w:val="0"/>
          <w:marTop w:val="0"/>
          <w:marBottom w:val="375"/>
          <w:divBdr>
            <w:top w:val="none" w:sz="0" w:space="0" w:color="auto"/>
            <w:left w:val="none" w:sz="0" w:space="0" w:color="auto"/>
            <w:bottom w:val="none" w:sz="0" w:space="0" w:color="auto"/>
            <w:right w:val="none" w:sz="0" w:space="0" w:color="auto"/>
          </w:divBdr>
          <w:divsChild>
            <w:div w:id="1504589364">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68564780">
      <w:bodyDiv w:val="1"/>
      <w:marLeft w:val="0"/>
      <w:marRight w:val="0"/>
      <w:marTop w:val="0"/>
      <w:marBottom w:val="0"/>
      <w:divBdr>
        <w:top w:val="none" w:sz="0" w:space="0" w:color="auto"/>
        <w:left w:val="none" w:sz="0" w:space="0" w:color="auto"/>
        <w:bottom w:val="none" w:sz="0" w:space="0" w:color="auto"/>
        <w:right w:val="none" w:sz="0" w:space="0" w:color="auto"/>
      </w:divBdr>
    </w:div>
    <w:div w:id="169686476">
      <w:bodyDiv w:val="1"/>
      <w:marLeft w:val="0"/>
      <w:marRight w:val="0"/>
      <w:marTop w:val="0"/>
      <w:marBottom w:val="0"/>
      <w:divBdr>
        <w:top w:val="none" w:sz="0" w:space="0" w:color="auto"/>
        <w:left w:val="none" w:sz="0" w:space="0" w:color="auto"/>
        <w:bottom w:val="none" w:sz="0" w:space="0" w:color="auto"/>
        <w:right w:val="none" w:sz="0" w:space="0" w:color="auto"/>
      </w:divBdr>
    </w:div>
    <w:div w:id="181434335">
      <w:bodyDiv w:val="1"/>
      <w:marLeft w:val="0"/>
      <w:marRight w:val="0"/>
      <w:marTop w:val="0"/>
      <w:marBottom w:val="0"/>
      <w:divBdr>
        <w:top w:val="none" w:sz="0" w:space="0" w:color="auto"/>
        <w:left w:val="none" w:sz="0" w:space="0" w:color="auto"/>
        <w:bottom w:val="none" w:sz="0" w:space="0" w:color="auto"/>
        <w:right w:val="none" w:sz="0" w:space="0" w:color="auto"/>
      </w:divBdr>
    </w:div>
    <w:div w:id="182062565">
      <w:bodyDiv w:val="1"/>
      <w:marLeft w:val="0"/>
      <w:marRight w:val="0"/>
      <w:marTop w:val="0"/>
      <w:marBottom w:val="0"/>
      <w:divBdr>
        <w:top w:val="none" w:sz="0" w:space="0" w:color="auto"/>
        <w:left w:val="none" w:sz="0" w:space="0" w:color="auto"/>
        <w:bottom w:val="none" w:sz="0" w:space="0" w:color="auto"/>
        <w:right w:val="none" w:sz="0" w:space="0" w:color="auto"/>
      </w:divBdr>
    </w:div>
    <w:div w:id="182670858">
      <w:bodyDiv w:val="1"/>
      <w:marLeft w:val="0"/>
      <w:marRight w:val="0"/>
      <w:marTop w:val="0"/>
      <w:marBottom w:val="0"/>
      <w:divBdr>
        <w:top w:val="none" w:sz="0" w:space="0" w:color="auto"/>
        <w:left w:val="none" w:sz="0" w:space="0" w:color="auto"/>
        <w:bottom w:val="none" w:sz="0" w:space="0" w:color="auto"/>
        <w:right w:val="none" w:sz="0" w:space="0" w:color="auto"/>
      </w:divBdr>
    </w:div>
    <w:div w:id="184484731">
      <w:bodyDiv w:val="1"/>
      <w:marLeft w:val="0"/>
      <w:marRight w:val="0"/>
      <w:marTop w:val="0"/>
      <w:marBottom w:val="0"/>
      <w:divBdr>
        <w:top w:val="none" w:sz="0" w:space="0" w:color="auto"/>
        <w:left w:val="none" w:sz="0" w:space="0" w:color="auto"/>
        <w:bottom w:val="none" w:sz="0" w:space="0" w:color="auto"/>
        <w:right w:val="none" w:sz="0" w:space="0" w:color="auto"/>
      </w:divBdr>
    </w:div>
    <w:div w:id="184488059">
      <w:bodyDiv w:val="1"/>
      <w:marLeft w:val="0"/>
      <w:marRight w:val="0"/>
      <w:marTop w:val="0"/>
      <w:marBottom w:val="0"/>
      <w:divBdr>
        <w:top w:val="none" w:sz="0" w:space="0" w:color="auto"/>
        <w:left w:val="none" w:sz="0" w:space="0" w:color="auto"/>
        <w:bottom w:val="none" w:sz="0" w:space="0" w:color="auto"/>
        <w:right w:val="none" w:sz="0" w:space="0" w:color="auto"/>
      </w:divBdr>
    </w:div>
    <w:div w:id="185825128">
      <w:bodyDiv w:val="1"/>
      <w:marLeft w:val="0"/>
      <w:marRight w:val="0"/>
      <w:marTop w:val="0"/>
      <w:marBottom w:val="0"/>
      <w:divBdr>
        <w:top w:val="none" w:sz="0" w:space="0" w:color="auto"/>
        <w:left w:val="none" w:sz="0" w:space="0" w:color="auto"/>
        <w:bottom w:val="none" w:sz="0" w:space="0" w:color="auto"/>
        <w:right w:val="none" w:sz="0" w:space="0" w:color="auto"/>
      </w:divBdr>
    </w:div>
    <w:div w:id="187723203">
      <w:bodyDiv w:val="1"/>
      <w:marLeft w:val="0"/>
      <w:marRight w:val="0"/>
      <w:marTop w:val="0"/>
      <w:marBottom w:val="0"/>
      <w:divBdr>
        <w:top w:val="none" w:sz="0" w:space="0" w:color="auto"/>
        <w:left w:val="none" w:sz="0" w:space="0" w:color="auto"/>
        <w:bottom w:val="none" w:sz="0" w:space="0" w:color="auto"/>
        <w:right w:val="none" w:sz="0" w:space="0" w:color="auto"/>
      </w:divBdr>
    </w:div>
    <w:div w:id="188031087">
      <w:bodyDiv w:val="1"/>
      <w:marLeft w:val="0"/>
      <w:marRight w:val="0"/>
      <w:marTop w:val="0"/>
      <w:marBottom w:val="0"/>
      <w:divBdr>
        <w:top w:val="none" w:sz="0" w:space="0" w:color="auto"/>
        <w:left w:val="none" w:sz="0" w:space="0" w:color="auto"/>
        <w:bottom w:val="none" w:sz="0" w:space="0" w:color="auto"/>
        <w:right w:val="none" w:sz="0" w:space="0" w:color="auto"/>
      </w:divBdr>
      <w:divsChild>
        <w:div w:id="164632375">
          <w:marLeft w:val="0"/>
          <w:marRight w:val="0"/>
          <w:marTop w:val="0"/>
          <w:marBottom w:val="0"/>
          <w:divBdr>
            <w:top w:val="none" w:sz="0" w:space="0" w:color="auto"/>
            <w:left w:val="none" w:sz="0" w:space="0" w:color="auto"/>
            <w:bottom w:val="none" w:sz="0" w:space="0" w:color="auto"/>
            <w:right w:val="none" w:sz="0" w:space="0" w:color="auto"/>
          </w:divBdr>
          <w:divsChild>
            <w:div w:id="504369620">
              <w:marLeft w:val="0"/>
              <w:marRight w:val="0"/>
              <w:marTop w:val="0"/>
              <w:marBottom w:val="0"/>
              <w:divBdr>
                <w:top w:val="none" w:sz="0" w:space="0" w:color="auto"/>
                <w:left w:val="none" w:sz="0" w:space="0" w:color="auto"/>
                <w:bottom w:val="none" w:sz="0" w:space="0" w:color="auto"/>
                <w:right w:val="none" w:sz="0" w:space="0" w:color="auto"/>
              </w:divBdr>
              <w:divsChild>
                <w:div w:id="368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5317">
          <w:marLeft w:val="0"/>
          <w:marRight w:val="0"/>
          <w:marTop w:val="0"/>
          <w:marBottom w:val="0"/>
          <w:divBdr>
            <w:top w:val="none" w:sz="0" w:space="0" w:color="auto"/>
            <w:left w:val="none" w:sz="0" w:space="0" w:color="auto"/>
            <w:bottom w:val="none" w:sz="0" w:space="0" w:color="auto"/>
            <w:right w:val="none" w:sz="0" w:space="0" w:color="auto"/>
          </w:divBdr>
          <w:divsChild>
            <w:div w:id="820736872">
              <w:marLeft w:val="0"/>
              <w:marRight w:val="0"/>
              <w:marTop w:val="0"/>
              <w:marBottom w:val="0"/>
              <w:divBdr>
                <w:top w:val="none" w:sz="0" w:space="0" w:color="auto"/>
                <w:left w:val="none" w:sz="0" w:space="0" w:color="auto"/>
                <w:bottom w:val="none" w:sz="0" w:space="0" w:color="auto"/>
                <w:right w:val="none" w:sz="0" w:space="0" w:color="auto"/>
              </w:divBdr>
              <w:divsChild>
                <w:div w:id="8937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3287">
      <w:bodyDiv w:val="1"/>
      <w:marLeft w:val="0"/>
      <w:marRight w:val="0"/>
      <w:marTop w:val="0"/>
      <w:marBottom w:val="0"/>
      <w:divBdr>
        <w:top w:val="none" w:sz="0" w:space="0" w:color="auto"/>
        <w:left w:val="none" w:sz="0" w:space="0" w:color="auto"/>
        <w:bottom w:val="none" w:sz="0" w:space="0" w:color="auto"/>
        <w:right w:val="none" w:sz="0" w:space="0" w:color="auto"/>
      </w:divBdr>
    </w:div>
    <w:div w:id="188685025">
      <w:bodyDiv w:val="1"/>
      <w:marLeft w:val="0"/>
      <w:marRight w:val="0"/>
      <w:marTop w:val="0"/>
      <w:marBottom w:val="0"/>
      <w:divBdr>
        <w:top w:val="none" w:sz="0" w:space="0" w:color="auto"/>
        <w:left w:val="none" w:sz="0" w:space="0" w:color="auto"/>
        <w:bottom w:val="none" w:sz="0" w:space="0" w:color="auto"/>
        <w:right w:val="none" w:sz="0" w:space="0" w:color="auto"/>
      </w:divBdr>
    </w:div>
    <w:div w:id="195512385">
      <w:bodyDiv w:val="1"/>
      <w:marLeft w:val="0"/>
      <w:marRight w:val="0"/>
      <w:marTop w:val="0"/>
      <w:marBottom w:val="0"/>
      <w:divBdr>
        <w:top w:val="none" w:sz="0" w:space="0" w:color="auto"/>
        <w:left w:val="none" w:sz="0" w:space="0" w:color="auto"/>
        <w:bottom w:val="none" w:sz="0" w:space="0" w:color="auto"/>
        <w:right w:val="none" w:sz="0" w:space="0" w:color="auto"/>
      </w:divBdr>
    </w:div>
    <w:div w:id="196626675">
      <w:bodyDiv w:val="1"/>
      <w:marLeft w:val="0"/>
      <w:marRight w:val="0"/>
      <w:marTop w:val="0"/>
      <w:marBottom w:val="0"/>
      <w:divBdr>
        <w:top w:val="none" w:sz="0" w:space="0" w:color="auto"/>
        <w:left w:val="none" w:sz="0" w:space="0" w:color="auto"/>
        <w:bottom w:val="none" w:sz="0" w:space="0" w:color="auto"/>
        <w:right w:val="none" w:sz="0" w:space="0" w:color="auto"/>
      </w:divBdr>
    </w:div>
    <w:div w:id="199824425">
      <w:bodyDiv w:val="1"/>
      <w:marLeft w:val="0"/>
      <w:marRight w:val="0"/>
      <w:marTop w:val="0"/>
      <w:marBottom w:val="0"/>
      <w:divBdr>
        <w:top w:val="none" w:sz="0" w:space="0" w:color="auto"/>
        <w:left w:val="none" w:sz="0" w:space="0" w:color="auto"/>
        <w:bottom w:val="none" w:sz="0" w:space="0" w:color="auto"/>
        <w:right w:val="none" w:sz="0" w:space="0" w:color="auto"/>
      </w:divBdr>
    </w:div>
    <w:div w:id="201940719">
      <w:bodyDiv w:val="1"/>
      <w:marLeft w:val="0"/>
      <w:marRight w:val="0"/>
      <w:marTop w:val="0"/>
      <w:marBottom w:val="0"/>
      <w:divBdr>
        <w:top w:val="none" w:sz="0" w:space="0" w:color="auto"/>
        <w:left w:val="none" w:sz="0" w:space="0" w:color="auto"/>
        <w:bottom w:val="none" w:sz="0" w:space="0" w:color="auto"/>
        <w:right w:val="none" w:sz="0" w:space="0" w:color="auto"/>
      </w:divBdr>
    </w:div>
    <w:div w:id="206529118">
      <w:bodyDiv w:val="1"/>
      <w:marLeft w:val="0"/>
      <w:marRight w:val="0"/>
      <w:marTop w:val="0"/>
      <w:marBottom w:val="0"/>
      <w:divBdr>
        <w:top w:val="none" w:sz="0" w:space="0" w:color="auto"/>
        <w:left w:val="none" w:sz="0" w:space="0" w:color="auto"/>
        <w:bottom w:val="none" w:sz="0" w:space="0" w:color="auto"/>
        <w:right w:val="none" w:sz="0" w:space="0" w:color="auto"/>
      </w:divBdr>
    </w:div>
    <w:div w:id="207183818">
      <w:bodyDiv w:val="1"/>
      <w:marLeft w:val="0"/>
      <w:marRight w:val="0"/>
      <w:marTop w:val="0"/>
      <w:marBottom w:val="0"/>
      <w:divBdr>
        <w:top w:val="none" w:sz="0" w:space="0" w:color="auto"/>
        <w:left w:val="none" w:sz="0" w:space="0" w:color="auto"/>
        <w:bottom w:val="none" w:sz="0" w:space="0" w:color="auto"/>
        <w:right w:val="none" w:sz="0" w:space="0" w:color="auto"/>
      </w:divBdr>
    </w:div>
    <w:div w:id="208959660">
      <w:bodyDiv w:val="1"/>
      <w:marLeft w:val="0"/>
      <w:marRight w:val="0"/>
      <w:marTop w:val="0"/>
      <w:marBottom w:val="0"/>
      <w:divBdr>
        <w:top w:val="none" w:sz="0" w:space="0" w:color="auto"/>
        <w:left w:val="none" w:sz="0" w:space="0" w:color="auto"/>
        <w:bottom w:val="none" w:sz="0" w:space="0" w:color="auto"/>
        <w:right w:val="none" w:sz="0" w:space="0" w:color="auto"/>
      </w:divBdr>
    </w:div>
    <w:div w:id="209342831">
      <w:bodyDiv w:val="1"/>
      <w:marLeft w:val="0"/>
      <w:marRight w:val="0"/>
      <w:marTop w:val="0"/>
      <w:marBottom w:val="0"/>
      <w:divBdr>
        <w:top w:val="none" w:sz="0" w:space="0" w:color="auto"/>
        <w:left w:val="none" w:sz="0" w:space="0" w:color="auto"/>
        <w:bottom w:val="none" w:sz="0" w:space="0" w:color="auto"/>
        <w:right w:val="none" w:sz="0" w:space="0" w:color="auto"/>
      </w:divBdr>
    </w:div>
    <w:div w:id="211430905">
      <w:bodyDiv w:val="1"/>
      <w:marLeft w:val="0"/>
      <w:marRight w:val="0"/>
      <w:marTop w:val="0"/>
      <w:marBottom w:val="0"/>
      <w:divBdr>
        <w:top w:val="none" w:sz="0" w:space="0" w:color="auto"/>
        <w:left w:val="none" w:sz="0" w:space="0" w:color="auto"/>
        <w:bottom w:val="none" w:sz="0" w:space="0" w:color="auto"/>
        <w:right w:val="none" w:sz="0" w:space="0" w:color="auto"/>
      </w:divBdr>
    </w:div>
    <w:div w:id="211775938">
      <w:bodyDiv w:val="1"/>
      <w:marLeft w:val="0"/>
      <w:marRight w:val="0"/>
      <w:marTop w:val="0"/>
      <w:marBottom w:val="0"/>
      <w:divBdr>
        <w:top w:val="none" w:sz="0" w:space="0" w:color="auto"/>
        <w:left w:val="none" w:sz="0" w:space="0" w:color="auto"/>
        <w:bottom w:val="none" w:sz="0" w:space="0" w:color="auto"/>
        <w:right w:val="none" w:sz="0" w:space="0" w:color="auto"/>
      </w:divBdr>
    </w:div>
    <w:div w:id="216166559">
      <w:bodyDiv w:val="1"/>
      <w:marLeft w:val="0"/>
      <w:marRight w:val="0"/>
      <w:marTop w:val="0"/>
      <w:marBottom w:val="0"/>
      <w:divBdr>
        <w:top w:val="none" w:sz="0" w:space="0" w:color="auto"/>
        <w:left w:val="none" w:sz="0" w:space="0" w:color="auto"/>
        <w:bottom w:val="none" w:sz="0" w:space="0" w:color="auto"/>
        <w:right w:val="none" w:sz="0" w:space="0" w:color="auto"/>
      </w:divBdr>
      <w:divsChild>
        <w:div w:id="1388380868">
          <w:marLeft w:val="0"/>
          <w:marRight w:val="0"/>
          <w:marTop w:val="0"/>
          <w:marBottom w:val="0"/>
          <w:divBdr>
            <w:top w:val="none" w:sz="0" w:space="0" w:color="auto"/>
            <w:left w:val="none" w:sz="0" w:space="0" w:color="auto"/>
            <w:bottom w:val="none" w:sz="0" w:space="0" w:color="auto"/>
            <w:right w:val="none" w:sz="0" w:space="0" w:color="auto"/>
          </w:divBdr>
          <w:divsChild>
            <w:div w:id="400949997">
              <w:marLeft w:val="0"/>
              <w:marRight w:val="0"/>
              <w:marTop w:val="0"/>
              <w:marBottom w:val="0"/>
              <w:divBdr>
                <w:top w:val="none" w:sz="0" w:space="0" w:color="auto"/>
                <w:left w:val="none" w:sz="0" w:space="0" w:color="auto"/>
                <w:bottom w:val="none" w:sz="0" w:space="0" w:color="auto"/>
                <w:right w:val="none" w:sz="0" w:space="0" w:color="auto"/>
              </w:divBdr>
            </w:div>
          </w:divsChild>
        </w:div>
        <w:div w:id="1641762738">
          <w:marLeft w:val="0"/>
          <w:marRight w:val="0"/>
          <w:marTop w:val="0"/>
          <w:marBottom w:val="0"/>
          <w:divBdr>
            <w:top w:val="none" w:sz="0" w:space="0" w:color="auto"/>
            <w:left w:val="none" w:sz="0" w:space="0" w:color="auto"/>
            <w:bottom w:val="none" w:sz="0" w:space="0" w:color="auto"/>
            <w:right w:val="none" w:sz="0" w:space="0" w:color="auto"/>
          </w:divBdr>
          <w:divsChild>
            <w:div w:id="770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065">
      <w:bodyDiv w:val="1"/>
      <w:marLeft w:val="0"/>
      <w:marRight w:val="0"/>
      <w:marTop w:val="0"/>
      <w:marBottom w:val="0"/>
      <w:divBdr>
        <w:top w:val="none" w:sz="0" w:space="0" w:color="auto"/>
        <w:left w:val="none" w:sz="0" w:space="0" w:color="auto"/>
        <w:bottom w:val="none" w:sz="0" w:space="0" w:color="auto"/>
        <w:right w:val="none" w:sz="0" w:space="0" w:color="auto"/>
      </w:divBdr>
    </w:div>
    <w:div w:id="216669440">
      <w:bodyDiv w:val="1"/>
      <w:marLeft w:val="0"/>
      <w:marRight w:val="0"/>
      <w:marTop w:val="0"/>
      <w:marBottom w:val="0"/>
      <w:divBdr>
        <w:top w:val="none" w:sz="0" w:space="0" w:color="auto"/>
        <w:left w:val="none" w:sz="0" w:space="0" w:color="auto"/>
        <w:bottom w:val="none" w:sz="0" w:space="0" w:color="auto"/>
        <w:right w:val="none" w:sz="0" w:space="0" w:color="auto"/>
      </w:divBdr>
    </w:div>
    <w:div w:id="218445612">
      <w:bodyDiv w:val="1"/>
      <w:marLeft w:val="0"/>
      <w:marRight w:val="0"/>
      <w:marTop w:val="0"/>
      <w:marBottom w:val="0"/>
      <w:divBdr>
        <w:top w:val="none" w:sz="0" w:space="0" w:color="auto"/>
        <w:left w:val="none" w:sz="0" w:space="0" w:color="auto"/>
        <w:bottom w:val="none" w:sz="0" w:space="0" w:color="auto"/>
        <w:right w:val="none" w:sz="0" w:space="0" w:color="auto"/>
      </w:divBdr>
    </w:div>
    <w:div w:id="219556940">
      <w:bodyDiv w:val="1"/>
      <w:marLeft w:val="0"/>
      <w:marRight w:val="0"/>
      <w:marTop w:val="0"/>
      <w:marBottom w:val="0"/>
      <w:divBdr>
        <w:top w:val="none" w:sz="0" w:space="0" w:color="auto"/>
        <w:left w:val="none" w:sz="0" w:space="0" w:color="auto"/>
        <w:bottom w:val="none" w:sz="0" w:space="0" w:color="auto"/>
        <w:right w:val="none" w:sz="0" w:space="0" w:color="auto"/>
      </w:divBdr>
    </w:div>
    <w:div w:id="222300181">
      <w:bodyDiv w:val="1"/>
      <w:marLeft w:val="0"/>
      <w:marRight w:val="0"/>
      <w:marTop w:val="0"/>
      <w:marBottom w:val="0"/>
      <w:divBdr>
        <w:top w:val="none" w:sz="0" w:space="0" w:color="auto"/>
        <w:left w:val="none" w:sz="0" w:space="0" w:color="auto"/>
        <w:bottom w:val="none" w:sz="0" w:space="0" w:color="auto"/>
        <w:right w:val="none" w:sz="0" w:space="0" w:color="auto"/>
      </w:divBdr>
    </w:div>
    <w:div w:id="222982581">
      <w:bodyDiv w:val="1"/>
      <w:marLeft w:val="0"/>
      <w:marRight w:val="0"/>
      <w:marTop w:val="0"/>
      <w:marBottom w:val="0"/>
      <w:divBdr>
        <w:top w:val="none" w:sz="0" w:space="0" w:color="auto"/>
        <w:left w:val="none" w:sz="0" w:space="0" w:color="auto"/>
        <w:bottom w:val="none" w:sz="0" w:space="0" w:color="auto"/>
        <w:right w:val="none" w:sz="0" w:space="0" w:color="auto"/>
      </w:divBdr>
    </w:div>
    <w:div w:id="224073903">
      <w:bodyDiv w:val="1"/>
      <w:marLeft w:val="0"/>
      <w:marRight w:val="0"/>
      <w:marTop w:val="0"/>
      <w:marBottom w:val="0"/>
      <w:divBdr>
        <w:top w:val="none" w:sz="0" w:space="0" w:color="auto"/>
        <w:left w:val="none" w:sz="0" w:space="0" w:color="auto"/>
        <w:bottom w:val="none" w:sz="0" w:space="0" w:color="auto"/>
        <w:right w:val="none" w:sz="0" w:space="0" w:color="auto"/>
      </w:divBdr>
    </w:div>
    <w:div w:id="227807979">
      <w:bodyDiv w:val="1"/>
      <w:marLeft w:val="0"/>
      <w:marRight w:val="0"/>
      <w:marTop w:val="0"/>
      <w:marBottom w:val="0"/>
      <w:divBdr>
        <w:top w:val="none" w:sz="0" w:space="0" w:color="auto"/>
        <w:left w:val="none" w:sz="0" w:space="0" w:color="auto"/>
        <w:bottom w:val="none" w:sz="0" w:space="0" w:color="auto"/>
        <w:right w:val="none" w:sz="0" w:space="0" w:color="auto"/>
      </w:divBdr>
    </w:div>
    <w:div w:id="232472932">
      <w:bodyDiv w:val="1"/>
      <w:marLeft w:val="0"/>
      <w:marRight w:val="0"/>
      <w:marTop w:val="0"/>
      <w:marBottom w:val="0"/>
      <w:divBdr>
        <w:top w:val="none" w:sz="0" w:space="0" w:color="auto"/>
        <w:left w:val="none" w:sz="0" w:space="0" w:color="auto"/>
        <w:bottom w:val="none" w:sz="0" w:space="0" w:color="auto"/>
        <w:right w:val="none" w:sz="0" w:space="0" w:color="auto"/>
      </w:divBdr>
    </w:div>
    <w:div w:id="233321342">
      <w:bodyDiv w:val="1"/>
      <w:marLeft w:val="0"/>
      <w:marRight w:val="0"/>
      <w:marTop w:val="0"/>
      <w:marBottom w:val="0"/>
      <w:divBdr>
        <w:top w:val="none" w:sz="0" w:space="0" w:color="auto"/>
        <w:left w:val="none" w:sz="0" w:space="0" w:color="auto"/>
        <w:bottom w:val="none" w:sz="0" w:space="0" w:color="auto"/>
        <w:right w:val="none" w:sz="0" w:space="0" w:color="auto"/>
      </w:divBdr>
    </w:div>
    <w:div w:id="240069840">
      <w:bodyDiv w:val="1"/>
      <w:marLeft w:val="0"/>
      <w:marRight w:val="0"/>
      <w:marTop w:val="0"/>
      <w:marBottom w:val="0"/>
      <w:divBdr>
        <w:top w:val="none" w:sz="0" w:space="0" w:color="auto"/>
        <w:left w:val="none" w:sz="0" w:space="0" w:color="auto"/>
        <w:bottom w:val="none" w:sz="0" w:space="0" w:color="auto"/>
        <w:right w:val="none" w:sz="0" w:space="0" w:color="auto"/>
      </w:divBdr>
    </w:div>
    <w:div w:id="243803785">
      <w:bodyDiv w:val="1"/>
      <w:marLeft w:val="0"/>
      <w:marRight w:val="0"/>
      <w:marTop w:val="0"/>
      <w:marBottom w:val="0"/>
      <w:divBdr>
        <w:top w:val="none" w:sz="0" w:space="0" w:color="auto"/>
        <w:left w:val="none" w:sz="0" w:space="0" w:color="auto"/>
        <w:bottom w:val="none" w:sz="0" w:space="0" w:color="auto"/>
        <w:right w:val="none" w:sz="0" w:space="0" w:color="auto"/>
      </w:divBdr>
    </w:div>
    <w:div w:id="244192193">
      <w:bodyDiv w:val="1"/>
      <w:marLeft w:val="0"/>
      <w:marRight w:val="0"/>
      <w:marTop w:val="0"/>
      <w:marBottom w:val="0"/>
      <w:divBdr>
        <w:top w:val="none" w:sz="0" w:space="0" w:color="auto"/>
        <w:left w:val="none" w:sz="0" w:space="0" w:color="auto"/>
        <w:bottom w:val="none" w:sz="0" w:space="0" w:color="auto"/>
        <w:right w:val="none" w:sz="0" w:space="0" w:color="auto"/>
      </w:divBdr>
      <w:divsChild>
        <w:div w:id="2044936662">
          <w:marLeft w:val="0"/>
          <w:marRight w:val="0"/>
          <w:marTop w:val="0"/>
          <w:marBottom w:val="0"/>
          <w:divBdr>
            <w:top w:val="none" w:sz="0" w:space="0" w:color="auto"/>
            <w:left w:val="none" w:sz="0" w:space="0" w:color="auto"/>
            <w:bottom w:val="none" w:sz="0" w:space="0" w:color="auto"/>
            <w:right w:val="none" w:sz="0" w:space="0" w:color="auto"/>
          </w:divBdr>
        </w:div>
      </w:divsChild>
    </w:div>
    <w:div w:id="245920723">
      <w:bodyDiv w:val="1"/>
      <w:marLeft w:val="0"/>
      <w:marRight w:val="0"/>
      <w:marTop w:val="0"/>
      <w:marBottom w:val="0"/>
      <w:divBdr>
        <w:top w:val="none" w:sz="0" w:space="0" w:color="auto"/>
        <w:left w:val="none" w:sz="0" w:space="0" w:color="auto"/>
        <w:bottom w:val="none" w:sz="0" w:space="0" w:color="auto"/>
        <w:right w:val="none" w:sz="0" w:space="0" w:color="auto"/>
      </w:divBdr>
    </w:div>
    <w:div w:id="24839070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78">
          <w:marLeft w:val="-204"/>
          <w:marRight w:val="-204"/>
          <w:marTop w:val="0"/>
          <w:marBottom w:val="0"/>
          <w:divBdr>
            <w:top w:val="none" w:sz="0" w:space="0" w:color="auto"/>
            <w:left w:val="none" w:sz="0" w:space="0" w:color="auto"/>
            <w:bottom w:val="none" w:sz="0" w:space="0" w:color="auto"/>
            <w:right w:val="none" w:sz="0" w:space="0" w:color="auto"/>
          </w:divBdr>
          <w:divsChild>
            <w:div w:id="184293355">
              <w:marLeft w:val="0"/>
              <w:marRight w:val="0"/>
              <w:marTop w:val="0"/>
              <w:marBottom w:val="0"/>
              <w:divBdr>
                <w:top w:val="none" w:sz="0" w:space="0" w:color="auto"/>
                <w:left w:val="none" w:sz="0" w:space="0" w:color="auto"/>
                <w:bottom w:val="none" w:sz="0" w:space="0" w:color="auto"/>
                <w:right w:val="none" w:sz="0" w:space="0" w:color="auto"/>
              </w:divBdr>
            </w:div>
            <w:div w:id="2127919242">
              <w:marLeft w:val="0"/>
              <w:marRight w:val="0"/>
              <w:marTop w:val="0"/>
              <w:marBottom w:val="0"/>
              <w:divBdr>
                <w:top w:val="none" w:sz="0" w:space="0" w:color="auto"/>
                <w:left w:val="none" w:sz="0" w:space="0" w:color="auto"/>
                <w:bottom w:val="none" w:sz="0" w:space="0" w:color="auto"/>
                <w:right w:val="none" w:sz="0" w:space="0" w:color="auto"/>
              </w:divBdr>
              <w:divsChild>
                <w:div w:id="242758816">
                  <w:marLeft w:val="0"/>
                  <w:marRight w:val="0"/>
                  <w:marTop w:val="0"/>
                  <w:marBottom w:val="0"/>
                  <w:divBdr>
                    <w:top w:val="none" w:sz="0" w:space="0" w:color="auto"/>
                    <w:left w:val="none" w:sz="0" w:space="0" w:color="auto"/>
                    <w:bottom w:val="none" w:sz="0" w:space="0" w:color="auto"/>
                    <w:right w:val="none" w:sz="0" w:space="0" w:color="auto"/>
                  </w:divBdr>
                  <w:divsChild>
                    <w:div w:id="5811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1683">
          <w:marLeft w:val="0"/>
          <w:marRight w:val="0"/>
          <w:marTop w:val="0"/>
          <w:marBottom w:val="543"/>
          <w:divBdr>
            <w:top w:val="none" w:sz="0" w:space="0" w:color="auto"/>
            <w:left w:val="none" w:sz="0" w:space="0" w:color="auto"/>
            <w:bottom w:val="none" w:sz="0" w:space="0" w:color="auto"/>
            <w:right w:val="none" w:sz="0" w:space="0" w:color="auto"/>
          </w:divBdr>
          <w:divsChild>
            <w:div w:id="305621679">
              <w:marLeft w:val="0"/>
              <w:marRight w:val="0"/>
              <w:marTop w:val="0"/>
              <w:marBottom w:val="0"/>
              <w:divBdr>
                <w:top w:val="none" w:sz="0" w:space="0" w:color="auto"/>
                <w:left w:val="none" w:sz="0" w:space="0" w:color="auto"/>
                <w:bottom w:val="none" w:sz="0" w:space="0" w:color="auto"/>
                <w:right w:val="none" w:sz="0" w:space="0" w:color="auto"/>
              </w:divBdr>
              <w:divsChild>
                <w:div w:id="1844852493">
                  <w:marLeft w:val="0"/>
                  <w:marRight w:val="0"/>
                  <w:marTop w:val="0"/>
                  <w:marBottom w:val="543"/>
                  <w:divBdr>
                    <w:top w:val="none" w:sz="0" w:space="0" w:color="auto"/>
                    <w:left w:val="none" w:sz="0" w:space="0" w:color="auto"/>
                    <w:bottom w:val="none" w:sz="0" w:space="0" w:color="auto"/>
                    <w:right w:val="none" w:sz="0" w:space="0" w:color="auto"/>
                  </w:divBdr>
                  <w:divsChild>
                    <w:div w:id="1437216971">
                      <w:marLeft w:val="0"/>
                      <w:marRight w:val="0"/>
                      <w:marTop w:val="0"/>
                      <w:marBottom w:val="0"/>
                      <w:divBdr>
                        <w:top w:val="single" w:sz="12" w:space="0" w:color="0F0F0F"/>
                        <w:left w:val="single" w:sz="2" w:space="0" w:color="auto"/>
                        <w:bottom w:val="single" w:sz="2" w:space="0" w:color="auto"/>
                        <w:right w:val="single" w:sz="2" w:space="0" w:color="auto"/>
                      </w:divBdr>
                    </w:div>
                  </w:divsChild>
                </w:div>
              </w:divsChild>
            </w:div>
          </w:divsChild>
        </w:div>
      </w:divsChild>
    </w:div>
    <w:div w:id="248736650">
      <w:bodyDiv w:val="1"/>
      <w:marLeft w:val="0"/>
      <w:marRight w:val="0"/>
      <w:marTop w:val="0"/>
      <w:marBottom w:val="0"/>
      <w:divBdr>
        <w:top w:val="none" w:sz="0" w:space="0" w:color="auto"/>
        <w:left w:val="none" w:sz="0" w:space="0" w:color="auto"/>
        <w:bottom w:val="none" w:sz="0" w:space="0" w:color="auto"/>
        <w:right w:val="none" w:sz="0" w:space="0" w:color="auto"/>
      </w:divBdr>
      <w:divsChild>
        <w:div w:id="1097553503">
          <w:marLeft w:val="0"/>
          <w:marRight w:val="0"/>
          <w:marTop w:val="0"/>
          <w:marBottom w:val="0"/>
          <w:divBdr>
            <w:top w:val="none" w:sz="0" w:space="0" w:color="auto"/>
            <w:left w:val="none" w:sz="0" w:space="0" w:color="auto"/>
            <w:bottom w:val="none" w:sz="0" w:space="0" w:color="auto"/>
            <w:right w:val="none" w:sz="0" w:space="0" w:color="auto"/>
          </w:divBdr>
        </w:div>
      </w:divsChild>
    </w:div>
    <w:div w:id="250242728">
      <w:bodyDiv w:val="1"/>
      <w:marLeft w:val="0"/>
      <w:marRight w:val="0"/>
      <w:marTop w:val="0"/>
      <w:marBottom w:val="0"/>
      <w:divBdr>
        <w:top w:val="none" w:sz="0" w:space="0" w:color="auto"/>
        <w:left w:val="none" w:sz="0" w:space="0" w:color="auto"/>
        <w:bottom w:val="none" w:sz="0" w:space="0" w:color="auto"/>
        <w:right w:val="none" w:sz="0" w:space="0" w:color="auto"/>
      </w:divBdr>
    </w:div>
    <w:div w:id="250941561">
      <w:bodyDiv w:val="1"/>
      <w:marLeft w:val="0"/>
      <w:marRight w:val="0"/>
      <w:marTop w:val="0"/>
      <w:marBottom w:val="0"/>
      <w:divBdr>
        <w:top w:val="none" w:sz="0" w:space="0" w:color="auto"/>
        <w:left w:val="none" w:sz="0" w:space="0" w:color="auto"/>
        <w:bottom w:val="none" w:sz="0" w:space="0" w:color="auto"/>
        <w:right w:val="none" w:sz="0" w:space="0" w:color="auto"/>
      </w:divBdr>
    </w:div>
    <w:div w:id="253590119">
      <w:bodyDiv w:val="1"/>
      <w:marLeft w:val="0"/>
      <w:marRight w:val="0"/>
      <w:marTop w:val="0"/>
      <w:marBottom w:val="0"/>
      <w:divBdr>
        <w:top w:val="none" w:sz="0" w:space="0" w:color="auto"/>
        <w:left w:val="none" w:sz="0" w:space="0" w:color="auto"/>
        <w:bottom w:val="none" w:sz="0" w:space="0" w:color="auto"/>
        <w:right w:val="none" w:sz="0" w:space="0" w:color="auto"/>
      </w:divBdr>
      <w:divsChild>
        <w:div w:id="1270815179">
          <w:blockQuote w:val="1"/>
          <w:marLeft w:val="0"/>
          <w:marRight w:val="0"/>
          <w:marTop w:val="0"/>
          <w:marBottom w:val="375"/>
          <w:divBdr>
            <w:top w:val="none" w:sz="0" w:space="0" w:color="auto"/>
            <w:left w:val="none" w:sz="0" w:space="0" w:color="auto"/>
            <w:bottom w:val="none" w:sz="0" w:space="0" w:color="auto"/>
            <w:right w:val="none" w:sz="0" w:space="0" w:color="auto"/>
          </w:divBdr>
          <w:divsChild>
            <w:div w:id="221990986">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253634652">
      <w:bodyDiv w:val="1"/>
      <w:marLeft w:val="0"/>
      <w:marRight w:val="0"/>
      <w:marTop w:val="0"/>
      <w:marBottom w:val="0"/>
      <w:divBdr>
        <w:top w:val="none" w:sz="0" w:space="0" w:color="auto"/>
        <w:left w:val="none" w:sz="0" w:space="0" w:color="auto"/>
        <w:bottom w:val="none" w:sz="0" w:space="0" w:color="auto"/>
        <w:right w:val="none" w:sz="0" w:space="0" w:color="auto"/>
      </w:divBdr>
    </w:div>
    <w:div w:id="255016633">
      <w:bodyDiv w:val="1"/>
      <w:marLeft w:val="0"/>
      <w:marRight w:val="0"/>
      <w:marTop w:val="0"/>
      <w:marBottom w:val="0"/>
      <w:divBdr>
        <w:top w:val="none" w:sz="0" w:space="0" w:color="auto"/>
        <w:left w:val="none" w:sz="0" w:space="0" w:color="auto"/>
        <w:bottom w:val="none" w:sz="0" w:space="0" w:color="auto"/>
        <w:right w:val="none" w:sz="0" w:space="0" w:color="auto"/>
      </w:divBdr>
    </w:div>
    <w:div w:id="255525320">
      <w:bodyDiv w:val="1"/>
      <w:marLeft w:val="0"/>
      <w:marRight w:val="0"/>
      <w:marTop w:val="0"/>
      <w:marBottom w:val="0"/>
      <w:divBdr>
        <w:top w:val="none" w:sz="0" w:space="0" w:color="auto"/>
        <w:left w:val="none" w:sz="0" w:space="0" w:color="auto"/>
        <w:bottom w:val="none" w:sz="0" w:space="0" w:color="auto"/>
        <w:right w:val="none" w:sz="0" w:space="0" w:color="auto"/>
      </w:divBdr>
    </w:div>
    <w:div w:id="258372478">
      <w:bodyDiv w:val="1"/>
      <w:marLeft w:val="0"/>
      <w:marRight w:val="0"/>
      <w:marTop w:val="0"/>
      <w:marBottom w:val="0"/>
      <w:divBdr>
        <w:top w:val="none" w:sz="0" w:space="0" w:color="auto"/>
        <w:left w:val="none" w:sz="0" w:space="0" w:color="auto"/>
        <w:bottom w:val="none" w:sz="0" w:space="0" w:color="auto"/>
        <w:right w:val="none" w:sz="0" w:space="0" w:color="auto"/>
      </w:divBdr>
    </w:div>
    <w:div w:id="263194168">
      <w:bodyDiv w:val="1"/>
      <w:marLeft w:val="0"/>
      <w:marRight w:val="0"/>
      <w:marTop w:val="0"/>
      <w:marBottom w:val="0"/>
      <w:divBdr>
        <w:top w:val="none" w:sz="0" w:space="0" w:color="auto"/>
        <w:left w:val="none" w:sz="0" w:space="0" w:color="auto"/>
        <w:bottom w:val="none" w:sz="0" w:space="0" w:color="auto"/>
        <w:right w:val="none" w:sz="0" w:space="0" w:color="auto"/>
      </w:divBdr>
    </w:div>
    <w:div w:id="263342837">
      <w:bodyDiv w:val="1"/>
      <w:marLeft w:val="0"/>
      <w:marRight w:val="0"/>
      <w:marTop w:val="0"/>
      <w:marBottom w:val="0"/>
      <w:divBdr>
        <w:top w:val="none" w:sz="0" w:space="0" w:color="auto"/>
        <w:left w:val="none" w:sz="0" w:space="0" w:color="auto"/>
        <w:bottom w:val="none" w:sz="0" w:space="0" w:color="auto"/>
        <w:right w:val="none" w:sz="0" w:space="0" w:color="auto"/>
      </w:divBdr>
    </w:div>
    <w:div w:id="264075711">
      <w:bodyDiv w:val="1"/>
      <w:marLeft w:val="0"/>
      <w:marRight w:val="0"/>
      <w:marTop w:val="0"/>
      <w:marBottom w:val="0"/>
      <w:divBdr>
        <w:top w:val="none" w:sz="0" w:space="0" w:color="auto"/>
        <w:left w:val="none" w:sz="0" w:space="0" w:color="auto"/>
        <w:bottom w:val="none" w:sz="0" w:space="0" w:color="auto"/>
        <w:right w:val="none" w:sz="0" w:space="0" w:color="auto"/>
      </w:divBdr>
    </w:div>
    <w:div w:id="269119416">
      <w:bodyDiv w:val="1"/>
      <w:marLeft w:val="0"/>
      <w:marRight w:val="0"/>
      <w:marTop w:val="0"/>
      <w:marBottom w:val="0"/>
      <w:divBdr>
        <w:top w:val="none" w:sz="0" w:space="0" w:color="auto"/>
        <w:left w:val="none" w:sz="0" w:space="0" w:color="auto"/>
        <w:bottom w:val="none" w:sz="0" w:space="0" w:color="auto"/>
        <w:right w:val="none" w:sz="0" w:space="0" w:color="auto"/>
      </w:divBdr>
    </w:div>
    <w:div w:id="269630319">
      <w:bodyDiv w:val="1"/>
      <w:marLeft w:val="0"/>
      <w:marRight w:val="0"/>
      <w:marTop w:val="0"/>
      <w:marBottom w:val="0"/>
      <w:divBdr>
        <w:top w:val="none" w:sz="0" w:space="0" w:color="auto"/>
        <w:left w:val="none" w:sz="0" w:space="0" w:color="auto"/>
        <w:bottom w:val="none" w:sz="0" w:space="0" w:color="auto"/>
        <w:right w:val="none" w:sz="0" w:space="0" w:color="auto"/>
      </w:divBdr>
    </w:div>
    <w:div w:id="269943214">
      <w:bodyDiv w:val="1"/>
      <w:marLeft w:val="0"/>
      <w:marRight w:val="0"/>
      <w:marTop w:val="0"/>
      <w:marBottom w:val="0"/>
      <w:divBdr>
        <w:top w:val="none" w:sz="0" w:space="0" w:color="auto"/>
        <w:left w:val="none" w:sz="0" w:space="0" w:color="auto"/>
        <w:bottom w:val="none" w:sz="0" w:space="0" w:color="auto"/>
        <w:right w:val="none" w:sz="0" w:space="0" w:color="auto"/>
      </w:divBdr>
    </w:div>
    <w:div w:id="270282636">
      <w:bodyDiv w:val="1"/>
      <w:marLeft w:val="0"/>
      <w:marRight w:val="0"/>
      <w:marTop w:val="0"/>
      <w:marBottom w:val="0"/>
      <w:divBdr>
        <w:top w:val="none" w:sz="0" w:space="0" w:color="auto"/>
        <w:left w:val="none" w:sz="0" w:space="0" w:color="auto"/>
        <w:bottom w:val="none" w:sz="0" w:space="0" w:color="auto"/>
        <w:right w:val="none" w:sz="0" w:space="0" w:color="auto"/>
      </w:divBdr>
    </w:div>
    <w:div w:id="272132045">
      <w:bodyDiv w:val="1"/>
      <w:marLeft w:val="0"/>
      <w:marRight w:val="0"/>
      <w:marTop w:val="0"/>
      <w:marBottom w:val="0"/>
      <w:divBdr>
        <w:top w:val="none" w:sz="0" w:space="0" w:color="auto"/>
        <w:left w:val="none" w:sz="0" w:space="0" w:color="auto"/>
        <w:bottom w:val="none" w:sz="0" w:space="0" w:color="auto"/>
        <w:right w:val="none" w:sz="0" w:space="0" w:color="auto"/>
      </w:divBdr>
    </w:div>
    <w:div w:id="273827044">
      <w:bodyDiv w:val="1"/>
      <w:marLeft w:val="0"/>
      <w:marRight w:val="0"/>
      <w:marTop w:val="0"/>
      <w:marBottom w:val="0"/>
      <w:divBdr>
        <w:top w:val="none" w:sz="0" w:space="0" w:color="auto"/>
        <w:left w:val="none" w:sz="0" w:space="0" w:color="auto"/>
        <w:bottom w:val="none" w:sz="0" w:space="0" w:color="auto"/>
        <w:right w:val="none" w:sz="0" w:space="0" w:color="auto"/>
      </w:divBdr>
    </w:div>
    <w:div w:id="274096888">
      <w:bodyDiv w:val="1"/>
      <w:marLeft w:val="0"/>
      <w:marRight w:val="0"/>
      <w:marTop w:val="0"/>
      <w:marBottom w:val="0"/>
      <w:divBdr>
        <w:top w:val="none" w:sz="0" w:space="0" w:color="auto"/>
        <w:left w:val="none" w:sz="0" w:space="0" w:color="auto"/>
        <w:bottom w:val="none" w:sz="0" w:space="0" w:color="auto"/>
        <w:right w:val="none" w:sz="0" w:space="0" w:color="auto"/>
      </w:divBdr>
    </w:div>
    <w:div w:id="274289953">
      <w:bodyDiv w:val="1"/>
      <w:marLeft w:val="0"/>
      <w:marRight w:val="0"/>
      <w:marTop w:val="0"/>
      <w:marBottom w:val="0"/>
      <w:divBdr>
        <w:top w:val="none" w:sz="0" w:space="0" w:color="auto"/>
        <w:left w:val="none" w:sz="0" w:space="0" w:color="auto"/>
        <w:bottom w:val="none" w:sz="0" w:space="0" w:color="auto"/>
        <w:right w:val="none" w:sz="0" w:space="0" w:color="auto"/>
      </w:divBdr>
      <w:divsChild>
        <w:div w:id="3287814">
          <w:marLeft w:val="0"/>
          <w:marRight w:val="0"/>
          <w:marTop w:val="0"/>
          <w:marBottom w:val="0"/>
          <w:divBdr>
            <w:top w:val="none" w:sz="0" w:space="0" w:color="auto"/>
            <w:left w:val="none" w:sz="0" w:space="0" w:color="auto"/>
            <w:bottom w:val="none" w:sz="0" w:space="0" w:color="auto"/>
            <w:right w:val="none" w:sz="0" w:space="0" w:color="auto"/>
          </w:divBdr>
          <w:divsChild>
            <w:div w:id="1338533578">
              <w:marLeft w:val="0"/>
              <w:marRight w:val="0"/>
              <w:marTop w:val="0"/>
              <w:marBottom w:val="0"/>
              <w:divBdr>
                <w:top w:val="none" w:sz="0" w:space="0" w:color="auto"/>
                <w:left w:val="none" w:sz="0" w:space="0" w:color="auto"/>
                <w:bottom w:val="none" w:sz="0" w:space="0" w:color="auto"/>
                <w:right w:val="none" w:sz="0" w:space="0" w:color="auto"/>
              </w:divBdr>
            </w:div>
          </w:divsChild>
        </w:div>
        <w:div w:id="253906094">
          <w:marLeft w:val="0"/>
          <w:marRight w:val="0"/>
          <w:marTop w:val="0"/>
          <w:marBottom w:val="0"/>
          <w:divBdr>
            <w:top w:val="none" w:sz="0" w:space="0" w:color="auto"/>
            <w:left w:val="none" w:sz="0" w:space="0" w:color="auto"/>
            <w:bottom w:val="none" w:sz="0" w:space="0" w:color="auto"/>
            <w:right w:val="none" w:sz="0" w:space="0" w:color="auto"/>
          </w:divBdr>
        </w:div>
      </w:divsChild>
    </w:div>
    <w:div w:id="276646745">
      <w:bodyDiv w:val="1"/>
      <w:marLeft w:val="0"/>
      <w:marRight w:val="0"/>
      <w:marTop w:val="0"/>
      <w:marBottom w:val="0"/>
      <w:divBdr>
        <w:top w:val="none" w:sz="0" w:space="0" w:color="auto"/>
        <w:left w:val="none" w:sz="0" w:space="0" w:color="auto"/>
        <w:bottom w:val="none" w:sz="0" w:space="0" w:color="auto"/>
        <w:right w:val="none" w:sz="0" w:space="0" w:color="auto"/>
      </w:divBdr>
    </w:div>
    <w:div w:id="277370134">
      <w:bodyDiv w:val="1"/>
      <w:marLeft w:val="0"/>
      <w:marRight w:val="0"/>
      <w:marTop w:val="0"/>
      <w:marBottom w:val="0"/>
      <w:divBdr>
        <w:top w:val="none" w:sz="0" w:space="0" w:color="auto"/>
        <w:left w:val="none" w:sz="0" w:space="0" w:color="auto"/>
        <w:bottom w:val="none" w:sz="0" w:space="0" w:color="auto"/>
        <w:right w:val="none" w:sz="0" w:space="0" w:color="auto"/>
      </w:divBdr>
    </w:div>
    <w:div w:id="278025563">
      <w:bodyDiv w:val="1"/>
      <w:marLeft w:val="0"/>
      <w:marRight w:val="0"/>
      <w:marTop w:val="0"/>
      <w:marBottom w:val="0"/>
      <w:divBdr>
        <w:top w:val="none" w:sz="0" w:space="0" w:color="auto"/>
        <w:left w:val="none" w:sz="0" w:space="0" w:color="auto"/>
        <w:bottom w:val="none" w:sz="0" w:space="0" w:color="auto"/>
        <w:right w:val="none" w:sz="0" w:space="0" w:color="auto"/>
      </w:divBdr>
    </w:div>
    <w:div w:id="279840810">
      <w:bodyDiv w:val="1"/>
      <w:marLeft w:val="0"/>
      <w:marRight w:val="0"/>
      <w:marTop w:val="0"/>
      <w:marBottom w:val="0"/>
      <w:divBdr>
        <w:top w:val="none" w:sz="0" w:space="0" w:color="auto"/>
        <w:left w:val="none" w:sz="0" w:space="0" w:color="auto"/>
        <w:bottom w:val="none" w:sz="0" w:space="0" w:color="auto"/>
        <w:right w:val="none" w:sz="0" w:space="0" w:color="auto"/>
      </w:divBdr>
    </w:div>
    <w:div w:id="281811485">
      <w:bodyDiv w:val="1"/>
      <w:marLeft w:val="0"/>
      <w:marRight w:val="0"/>
      <w:marTop w:val="0"/>
      <w:marBottom w:val="0"/>
      <w:divBdr>
        <w:top w:val="none" w:sz="0" w:space="0" w:color="auto"/>
        <w:left w:val="none" w:sz="0" w:space="0" w:color="auto"/>
        <w:bottom w:val="none" w:sz="0" w:space="0" w:color="auto"/>
        <w:right w:val="none" w:sz="0" w:space="0" w:color="auto"/>
      </w:divBdr>
    </w:div>
    <w:div w:id="281884621">
      <w:bodyDiv w:val="1"/>
      <w:marLeft w:val="0"/>
      <w:marRight w:val="0"/>
      <w:marTop w:val="0"/>
      <w:marBottom w:val="0"/>
      <w:divBdr>
        <w:top w:val="none" w:sz="0" w:space="0" w:color="auto"/>
        <w:left w:val="none" w:sz="0" w:space="0" w:color="auto"/>
        <w:bottom w:val="none" w:sz="0" w:space="0" w:color="auto"/>
        <w:right w:val="none" w:sz="0" w:space="0" w:color="auto"/>
      </w:divBdr>
    </w:div>
    <w:div w:id="283735231">
      <w:bodyDiv w:val="1"/>
      <w:marLeft w:val="0"/>
      <w:marRight w:val="0"/>
      <w:marTop w:val="0"/>
      <w:marBottom w:val="0"/>
      <w:divBdr>
        <w:top w:val="none" w:sz="0" w:space="0" w:color="auto"/>
        <w:left w:val="none" w:sz="0" w:space="0" w:color="auto"/>
        <w:bottom w:val="none" w:sz="0" w:space="0" w:color="auto"/>
        <w:right w:val="none" w:sz="0" w:space="0" w:color="auto"/>
      </w:divBdr>
    </w:div>
    <w:div w:id="284042768">
      <w:bodyDiv w:val="1"/>
      <w:marLeft w:val="0"/>
      <w:marRight w:val="0"/>
      <w:marTop w:val="0"/>
      <w:marBottom w:val="0"/>
      <w:divBdr>
        <w:top w:val="none" w:sz="0" w:space="0" w:color="auto"/>
        <w:left w:val="none" w:sz="0" w:space="0" w:color="auto"/>
        <w:bottom w:val="none" w:sz="0" w:space="0" w:color="auto"/>
        <w:right w:val="none" w:sz="0" w:space="0" w:color="auto"/>
      </w:divBdr>
    </w:div>
    <w:div w:id="286131214">
      <w:bodyDiv w:val="1"/>
      <w:marLeft w:val="0"/>
      <w:marRight w:val="0"/>
      <w:marTop w:val="0"/>
      <w:marBottom w:val="0"/>
      <w:divBdr>
        <w:top w:val="none" w:sz="0" w:space="0" w:color="auto"/>
        <w:left w:val="none" w:sz="0" w:space="0" w:color="auto"/>
        <w:bottom w:val="none" w:sz="0" w:space="0" w:color="auto"/>
        <w:right w:val="none" w:sz="0" w:space="0" w:color="auto"/>
      </w:divBdr>
    </w:div>
    <w:div w:id="289022324">
      <w:bodyDiv w:val="1"/>
      <w:marLeft w:val="0"/>
      <w:marRight w:val="0"/>
      <w:marTop w:val="0"/>
      <w:marBottom w:val="0"/>
      <w:divBdr>
        <w:top w:val="none" w:sz="0" w:space="0" w:color="auto"/>
        <w:left w:val="none" w:sz="0" w:space="0" w:color="auto"/>
        <w:bottom w:val="none" w:sz="0" w:space="0" w:color="auto"/>
        <w:right w:val="none" w:sz="0" w:space="0" w:color="auto"/>
      </w:divBdr>
    </w:div>
    <w:div w:id="290550489">
      <w:bodyDiv w:val="1"/>
      <w:marLeft w:val="0"/>
      <w:marRight w:val="0"/>
      <w:marTop w:val="0"/>
      <w:marBottom w:val="0"/>
      <w:divBdr>
        <w:top w:val="none" w:sz="0" w:space="0" w:color="auto"/>
        <w:left w:val="none" w:sz="0" w:space="0" w:color="auto"/>
        <w:bottom w:val="none" w:sz="0" w:space="0" w:color="auto"/>
        <w:right w:val="none" w:sz="0" w:space="0" w:color="auto"/>
      </w:divBdr>
    </w:div>
    <w:div w:id="294289062">
      <w:bodyDiv w:val="1"/>
      <w:marLeft w:val="0"/>
      <w:marRight w:val="0"/>
      <w:marTop w:val="0"/>
      <w:marBottom w:val="0"/>
      <w:divBdr>
        <w:top w:val="none" w:sz="0" w:space="0" w:color="auto"/>
        <w:left w:val="none" w:sz="0" w:space="0" w:color="auto"/>
        <w:bottom w:val="none" w:sz="0" w:space="0" w:color="auto"/>
        <w:right w:val="none" w:sz="0" w:space="0" w:color="auto"/>
      </w:divBdr>
    </w:div>
    <w:div w:id="295766444">
      <w:bodyDiv w:val="1"/>
      <w:marLeft w:val="0"/>
      <w:marRight w:val="0"/>
      <w:marTop w:val="0"/>
      <w:marBottom w:val="0"/>
      <w:divBdr>
        <w:top w:val="none" w:sz="0" w:space="0" w:color="auto"/>
        <w:left w:val="none" w:sz="0" w:space="0" w:color="auto"/>
        <w:bottom w:val="none" w:sz="0" w:space="0" w:color="auto"/>
        <w:right w:val="none" w:sz="0" w:space="0" w:color="auto"/>
      </w:divBdr>
    </w:div>
    <w:div w:id="298654745">
      <w:bodyDiv w:val="1"/>
      <w:marLeft w:val="0"/>
      <w:marRight w:val="0"/>
      <w:marTop w:val="0"/>
      <w:marBottom w:val="0"/>
      <w:divBdr>
        <w:top w:val="none" w:sz="0" w:space="0" w:color="auto"/>
        <w:left w:val="none" w:sz="0" w:space="0" w:color="auto"/>
        <w:bottom w:val="none" w:sz="0" w:space="0" w:color="auto"/>
        <w:right w:val="none" w:sz="0" w:space="0" w:color="auto"/>
      </w:divBdr>
    </w:div>
    <w:div w:id="299578289">
      <w:bodyDiv w:val="1"/>
      <w:marLeft w:val="0"/>
      <w:marRight w:val="0"/>
      <w:marTop w:val="0"/>
      <w:marBottom w:val="0"/>
      <w:divBdr>
        <w:top w:val="none" w:sz="0" w:space="0" w:color="auto"/>
        <w:left w:val="none" w:sz="0" w:space="0" w:color="auto"/>
        <w:bottom w:val="none" w:sz="0" w:space="0" w:color="auto"/>
        <w:right w:val="none" w:sz="0" w:space="0" w:color="auto"/>
      </w:divBdr>
    </w:div>
    <w:div w:id="303245488">
      <w:bodyDiv w:val="1"/>
      <w:marLeft w:val="0"/>
      <w:marRight w:val="0"/>
      <w:marTop w:val="0"/>
      <w:marBottom w:val="0"/>
      <w:divBdr>
        <w:top w:val="none" w:sz="0" w:space="0" w:color="auto"/>
        <w:left w:val="none" w:sz="0" w:space="0" w:color="auto"/>
        <w:bottom w:val="none" w:sz="0" w:space="0" w:color="auto"/>
        <w:right w:val="none" w:sz="0" w:space="0" w:color="auto"/>
      </w:divBdr>
    </w:div>
    <w:div w:id="304554608">
      <w:bodyDiv w:val="1"/>
      <w:marLeft w:val="0"/>
      <w:marRight w:val="0"/>
      <w:marTop w:val="0"/>
      <w:marBottom w:val="0"/>
      <w:divBdr>
        <w:top w:val="none" w:sz="0" w:space="0" w:color="auto"/>
        <w:left w:val="none" w:sz="0" w:space="0" w:color="auto"/>
        <w:bottom w:val="none" w:sz="0" w:space="0" w:color="auto"/>
        <w:right w:val="none" w:sz="0" w:space="0" w:color="auto"/>
      </w:divBdr>
    </w:div>
    <w:div w:id="305010901">
      <w:bodyDiv w:val="1"/>
      <w:marLeft w:val="0"/>
      <w:marRight w:val="0"/>
      <w:marTop w:val="0"/>
      <w:marBottom w:val="0"/>
      <w:divBdr>
        <w:top w:val="none" w:sz="0" w:space="0" w:color="auto"/>
        <w:left w:val="none" w:sz="0" w:space="0" w:color="auto"/>
        <w:bottom w:val="none" w:sz="0" w:space="0" w:color="auto"/>
        <w:right w:val="none" w:sz="0" w:space="0" w:color="auto"/>
      </w:divBdr>
    </w:div>
    <w:div w:id="307323593">
      <w:bodyDiv w:val="1"/>
      <w:marLeft w:val="0"/>
      <w:marRight w:val="0"/>
      <w:marTop w:val="0"/>
      <w:marBottom w:val="0"/>
      <w:divBdr>
        <w:top w:val="none" w:sz="0" w:space="0" w:color="auto"/>
        <w:left w:val="none" w:sz="0" w:space="0" w:color="auto"/>
        <w:bottom w:val="none" w:sz="0" w:space="0" w:color="auto"/>
        <w:right w:val="none" w:sz="0" w:space="0" w:color="auto"/>
      </w:divBdr>
    </w:div>
    <w:div w:id="308093100">
      <w:bodyDiv w:val="1"/>
      <w:marLeft w:val="0"/>
      <w:marRight w:val="0"/>
      <w:marTop w:val="0"/>
      <w:marBottom w:val="0"/>
      <w:divBdr>
        <w:top w:val="none" w:sz="0" w:space="0" w:color="auto"/>
        <w:left w:val="none" w:sz="0" w:space="0" w:color="auto"/>
        <w:bottom w:val="none" w:sz="0" w:space="0" w:color="auto"/>
        <w:right w:val="none" w:sz="0" w:space="0" w:color="auto"/>
      </w:divBdr>
    </w:div>
    <w:div w:id="308216034">
      <w:bodyDiv w:val="1"/>
      <w:marLeft w:val="0"/>
      <w:marRight w:val="0"/>
      <w:marTop w:val="0"/>
      <w:marBottom w:val="0"/>
      <w:divBdr>
        <w:top w:val="none" w:sz="0" w:space="0" w:color="auto"/>
        <w:left w:val="none" w:sz="0" w:space="0" w:color="auto"/>
        <w:bottom w:val="none" w:sz="0" w:space="0" w:color="auto"/>
        <w:right w:val="none" w:sz="0" w:space="0" w:color="auto"/>
      </w:divBdr>
    </w:div>
    <w:div w:id="309411757">
      <w:bodyDiv w:val="1"/>
      <w:marLeft w:val="0"/>
      <w:marRight w:val="0"/>
      <w:marTop w:val="0"/>
      <w:marBottom w:val="0"/>
      <w:divBdr>
        <w:top w:val="none" w:sz="0" w:space="0" w:color="auto"/>
        <w:left w:val="none" w:sz="0" w:space="0" w:color="auto"/>
        <w:bottom w:val="none" w:sz="0" w:space="0" w:color="auto"/>
        <w:right w:val="none" w:sz="0" w:space="0" w:color="auto"/>
      </w:divBdr>
    </w:div>
    <w:div w:id="310134815">
      <w:bodyDiv w:val="1"/>
      <w:marLeft w:val="0"/>
      <w:marRight w:val="0"/>
      <w:marTop w:val="0"/>
      <w:marBottom w:val="0"/>
      <w:divBdr>
        <w:top w:val="none" w:sz="0" w:space="0" w:color="auto"/>
        <w:left w:val="none" w:sz="0" w:space="0" w:color="auto"/>
        <w:bottom w:val="none" w:sz="0" w:space="0" w:color="auto"/>
        <w:right w:val="none" w:sz="0" w:space="0" w:color="auto"/>
      </w:divBdr>
      <w:divsChild>
        <w:div w:id="1155418661">
          <w:marLeft w:val="0"/>
          <w:marRight w:val="0"/>
          <w:marTop w:val="0"/>
          <w:marBottom w:val="0"/>
          <w:divBdr>
            <w:top w:val="none" w:sz="0" w:space="0" w:color="auto"/>
            <w:left w:val="none" w:sz="0" w:space="0" w:color="auto"/>
            <w:bottom w:val="none" w:sz="0" w:space="0" w:color="auto"/>
            <w:right w:val="none" w:sz="0" w:space="0" w:color="auto"/>
          </w:divBdr>
        </w:div>
      </w:divsChild>
    </w:div>
    <w:div w:id="314797234">
      <w:bodyDiv w:val="1"/>
      <w:marLeft w:val="0"/>
      <w:marRight w:val="0"/>
      <w:marTop w:val="0"/>
      <w:marBottom w:val="0"/>
      <w:divBdr>
        <w:top w:val="none" w:sz="0" w:space="0" w:color="auto"/>
        <w:left w:val="none" w:sz="0" w:space="0" w:color="auto"/>
        <w:bottom w:val="none" w:sz="0" w:space="0" w:color="auto"/>
        <w:right w:val="none" w:sz="0" w:space="0" w:color="auto"/>
      </w:divBdr>
    </w:div>
    <w:div w:id="316426042">
      <w:bodyDiv w:val="1"/>
      <w:marLeft w:val="0"/>
      <w:marRight w:val="0"/>
      <w:marTop w:val="0"/>
      <w:marBottom w:val="0"/>
      <w:divBdr>
        <w:top w:val="none" w:sz="0" w:space="0" w:color="auto"/>
        <w:left w:val="none" w:sz="0" w:space="0" w:color="auto"/>
        <w:bottom w:val="none" w:sz="0" w:space="0" w:color="auto"/>
        <w:right w:val="none" w:sz="0" w:space="0" w:color="auto"/>
      </w:divBdr>
    </w:div>
    <w:div w:id="316614188">
      <w:bodyDiv w:val="1"/>
      <w:marLeft w:val="0"/>
      <w:marRight w:val="0"/>
      <w:marTop w:val="0"/>
      <w:marBottom w:val="0"/>
      <w:divBdr>
        <w:top w:val="none" w:sz="0" w:space="0" w:color="auto"/>
        <w:left w:val="none" w:sz="0" w:space="0" w:color="auto"/>
        <w:bottom w:val="none" w:sz="0" w:space="0" w:color="auto"/>
        <w:right w:val="none" w:sz="0" w:space="0" w:color="auto"/>
      </w:divBdr>
    </w:div>
    <w:div w:id="321009987">
      <w:bodyDiv w:val="1"/>
      <w:marLeft w:val="0"/>
      <w:marRight w:val="0"/>
      <w:marTop w:val="0"/>
      <w:marBottom w:val="0"/>
      <w:divBdr>
        <w:top w:val="none" w:sz="0" w:space="0" w:color="auto"/>
        <w:left w:val="none" w:sz="0" w:space="0" w:color="auto"/>
        <w:bottom w:val="none" w:sz="0" w:space="0" w:color="auto"/>
        <w:right w:val="none" w:sz="0" w:space="0" w:color="auto"/>
      </w:divBdr>
    </w:div>
    <w:div w:id="325207662">
      <w:bodyDiv w:val="1"/>
      <w:marLeft w:val="0"/>
      <w:marRight w:val="0"/>
      <w:marTop w:val="0"/>
      <w:marBottom w:val="0"/>
      <w:divBdr>
        <w:top w:val="none" w:sz="0" w:space="0" w:color="auto"/>
        <w:left w:val="none" w:sz="0" w:space="0" w:color="auto"/>
        <w:bottom w:val="none" w:sz="0" w:space="0" w:color="auto"/>
        <w:right w:val="none" w:sz="0" w:space="0" w:color="auto"/>
      </w:divBdr>
    </w:div>
    <w:div w:id="327559889">
      <w:bodyDiv w:val="1"/>
      <w:marLeft w:val="0"/>
      <w:marRight w:val="0"/>
      <w:marTop w:val="0"/>
      <w:marBottom w:val="0"/>
      <w:divBdr>
        <w:top w:val="none" w:sz="0" w:space="0" w:color="auto"/>
        <w:left w:val="none" w:sz="0" w:space="0" w:color="auto"/>
        <w:bottom w:val="none" w:sz="0" w:space="0" w:color="auto"/>
        <w:right w:val="none" w:sz="0" w:space="0" w:color="auto"/>
      </w:divBdr>
      <w:divsChild>
        <w:div w:id="196989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74711">
              <w:marLeft w:val="0"/>
              <w:marRight w:val="0"/>
              <w:marTop w:val="0"/>
              <w:marBottom w:val="0"/>
              <w:divBdr>
                <w:top w:val="none" w:sz="0" w:space="0" w:color="auto"/>
                <w:left w:val="none" w:sz="0" w:space="0" w:color="auto"/>
                <w:bottom w:val="none" w:sz="0" w:space="0" w:color="auto"/>
                <w:right w:val="none" w:sz="0" w:space="0" w:color="auto"/>
              </w:divBdr>
              <w:divsChild>
                <w:div w:id="248277563">
                  <w:marLeft w:val="0"/>
                  <w:marRight w:val="0"/>
                  <w:marTop w:val="0"/>
                  <w:marBottom w:val="0"/>
                  <w:divBdr>
                    <w:top w:val="none" w:sz="0" w:space="0" w:color="auto"/>
                    <w:left w:val="none" w:sz="0" w:space="0" w:color="auto"/>
                    <w:bottom w:val="none" w:sz="0" w:space="0" w:color="auto"/>
                    <w:right w:val="none" w:sz="0" w:space="0" w:color="auto"/>
                  </w:divBdr>
                  <w:divsChild>
                    <w:div w:id="2059235960">
                      <w:marLeft w:val="0"/>
                      <w:marRight w:val="0"/>
                      <w:marTop w:val="0"/>
                      <w:marBottom w:val="0"/>
                      <w:divBdr>
                        <w:top w:val="none" w:sz="0" w:space="0" w:color="auto"/>
                        <w:left w:val="none" w:sz="0" w:space="0" w:color="auto"/>
                        <w:bottom w:val="none" w:sz="0" w:space="0" w:color="auto"/>
                        <w:right w:val="none" w:sz="0" w:space="0" w:color="auto"/>
                      </w:divBdr>
                      <w:divsChild>
                        <w:div w:id="1335256014">
                          <w:marLeft w:val="0"/>
                          <w:marRight w:val="0"/>
                          <w:marTop w:val="0"/>
                          <w:marBottom w:val="0"/>
                          <w:divBdr>
                            <w:top w:val="none" w:sz="0" w:space="0" w:color="auto"/>
                            <w:left w:val="none" w:sz="0" w:space="0" w:color="auto"/>
                            <w:bottom w:val="none" w:sz="0" w:space="0" w:color="auto"/>
                            <w:right w:val="none" w:sz="0" w:space="0" w:color="auto"/>
                          </w:divBdr>
                          <w:divsChild>
                            <w:div w:id="1644770383">
                              <w:marLeft w:val="0"/>
                              <w:marRight w:val="0"/>
                              <w:marTop w:val="0"/>
                              <w:marBottom w:val="0"/>
                              <w:divBdr>
                                <w:top w:val="none" w:sz="0" w:space="0" w:color="auto"/>
                                <w:left w:val="none" w:sz="0" w:space="0" w:color="auto"/>
                                <w:bottom w:val="none" w:sz="0" w:space="0" w:color="auto"/>
                                <w:right w:val="none" w:sz="0" w:space="0" w:color="auto"/>
                              </w:divBdr>
                              <w:divsChild>
                                <w:div w:id="2085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468">
      <w:bodyDiv w:val="1"/>
      <w:marLeft w:val="0"/>
      <w:marRight w:val="0"/>
      <w:marTop w:val="0"/>
      <w:marBottom w:val="0"/>
      <w:divBdr>
        <w:top w:val="none" w:sz="0" w:space="0" w:color="auto"/>
        <w:left w:val="none" w:sz="0" w:space="0" w:color="auto"/>
        <w:bottom w:val="none" w:sz="0" w:space="0" w:color="auto"/>
        <w:right w:val="none" w:sz="0" w:space="0" w:color="auto"/>
      </w:divBdr>
    </w:div>
    <w:div w:id="332610987">
      <w:bodyDiv w:val="1"/>
      <w:marLeft w:val="0"/>
      <w:marRight w:val="0"/>
      <w:marTop w:val="0"/>
      <w:marBottom w:val="0"/>
      <w:divBdr>
        <w:top w:val="none" w:sz="0" w:space="0" w:color="auto"/>
        <w:left w:val="none" w:sz="0" w:space="0" w:color="auto"/>
        <w:bottom w:val="none" w:sz="0" w:space="0" w:color="auto"/>
        <w:right w:val="none" w:sz="0" w:space="0" w:color="auto"/>
      </w:divBdr>
    </w:div>
    <w:div w:id="334495998">
      <w:bodyDiv w:val="1"/>
      <w:marLeft w:val="0"/>
      <w:marRight w:val="0"/>
      <w:marTop w:val="0"/>
      <w:marBottom w:val="0"/>
      <w:divBdr>
        <w:top w:val="none" w:sz="0" w:space="0" w:color="auto"/>
        <w:left w:val="none" w:sz="0" w:space="0" w:color="auto"/>
        <w:bottom w:val="none" w:sz="0" w:space="0" w:color="auto"/>
        <w:right w:val="none" w:sz="0" w:space="0" w:color="auto"/>
      </w:divBdr>
    </w:div>
    <w:div w:id="337538030">
      <w:bodyDiv w:val="1"/>
      <w:marLeft w:val="0"/>
      <w:marRight w:val="0"/>
      <w:marTop w:val="0"/>
      <w:marBottom w:val="0"/>
      <w:divBdr>
        <w:top w:val="none" w:sz="0" w:space="0" w:color="auto"/>
        <w:left w:val="none" w:sz="0" w:space="0" w:color="auto"/>
        <w:bottom w:val="none" w:sz="0" w:space="0" w:color="auto"/>
        <w:right w:val="none" w:sz="0" w:space="0" w:color="auto"/>
      </w:divBdr>
    </w:div>
    <w:div w:id="338890831">
      <w:bodyDiv w:val="1"/>
      <w:marLeft w:val="0"/>
      <w:marRight w:val="0"/>
      <w:marTop w:val="0"/>
      <w:marBottom w:val="0"/>
      <w:divBdr>
        <w:top w:val="none" w:sz="0" w:space="0" w:color="auto"/>
        <w:left w:val="none" w:sz="0" w:space="0" w:color="auto"/>
        <w:bottom w:val="none" w:sz="0" w:space="0" w:color="auto"/>
        <w:right w:val="none" w:sz="0" w:space="0" w:color="auto"/>
      </w:divBdr>
    </w:div>
    <w:div w:id="339814900">
      <w:bodyDiv w:val="1"/>
      <w:marLeft w:val="0"/>
      <w:marRight w:val="0"/>
      <w:marTop w:val="0"/>
      <w:marBottom w:val="0"/>
      <w:divBdr>
        <w:top w:val="none" w:sz="0" w:space="0" w:color="auto"/>
        <w:left w:val="none" w:sz="0" w:space="0" w:color="auto"/>
        <w:bottom w:val="none" w:sz="0" w:space="0" w:color="auto"/>
        <w:right w:val="none" w:sz="0" w:space="0" w:color="auto"/>
      </w:divBdr>
    </w:div>
    <w:div w:id="342325082">
      <w:bodyDiv w:val="1"/>
      <w:marLeft w:val="0"/>
      <w:marRight w:val="0"/>
      <w:marTop w:val="0"/>
      <w:marBottom w:val="0"/>
      <w:divBdr>
        <w:top w:val="none" w:sz="0" w:space="0" w:color="auto"/>
        <w:left w:val="none" w:sz="0" w:space="0" w:color="auto"/>
        <w:bottom w:val="none" w:sz="0" w:space="0" w:color="auto"/>
        <w:right w:val="none" w:sz="0" w:space="0" w:color="auto"/>
      </w:divBdr>
    </w:div>
    <w:div w:id="343097927">
      <w:bodyDiv w:val="1"/>
      <w:marLeft w:val="0"/>
      <w:marRight w:val="0"/>
      <w:marTop w:val="0"/>
      <w:marBottom w:val="0"/>
      <w:divBdr>
        <w:top w:val="none" w:sz="0" w:space="0" w:color="auto"/>
        <w:left w:val="none" w:sz="0" w:space="0" w:color="auto"/>
        <w:bottom w:val="none" w:sz="0" w:space="0" w:color="auto"/>
        <w:right w:val="none" w:sz="0" w:space="0" w:color="auto"/>
      </w:divBdr>
    </w:div>
    <w:div w:id="344942583">
      <w:bodyDiv w:val="1"/>
      <w:marLeft w:val="0"/>
      <w:marRight w:val="0"/>
      <w:marTop w:val="0"/>
      <w:marBottom w:val="0"/>
      <w:divBdr>
        <w:top w:val="none" w:sz="0" w:space="0" w:color="auto"/>
        <w:left w:val="none" w:sz="0" w:space="0" w:color="auto"/>
        <w:bottom w:val="none" w:sz="0" w:space="0" w:color="auto"/>
        <w:right w:val="none" w:sz="0" w:space="0" w:color="auto"/>
      </w:divBdr>
    </w:div>
    <w:div w:id="344945656">
      <w:bodyDiv w:val="1"/>
      <w:marLeft w:val="0"/>
      <w:marRight w:val="0"/>
      <w:marTop w:val="0"/>
      <w:marBottom w:val="0"/>
      <w:divBdr>
        <w:top w:val="none" w:sz="0" w:space="0" w:color="auto"/>
        <w:left w:val="none" w:sz="0" w:space="0" w:color="auto"/>
        <w:bottom w:val="none" w:sz="0" w:space="0" w:color="auto"/>
        <w:right w:val="none" w:sz="0" w:space="0" w:color="auto"/>
      </w:divBdr>
    </w:div>
    <w:div w:id="348602116">
      <w:bodyDiv w:val="1"/>
      <w:marLeft w:val="0"/>
      <w:marRight w:val="0"/>
      <w:marTop w:val="0"/>
      <w:marBottom w:val="0"/>
      <w:divBdr>
        <w:top w:val="none" w:sz="0" w:space="0" w:color="auto"/>
        <w:left w:val="none" w:sz="0" w:space="0" w:color="auto"/>
        <w:bottom w:val="none" w:sz="0" w:space="0" w:color="auto"/>
        <w:right w:val="none" w:sz="0" w:space="0" w:color="auto"/>
      </w:divBdr>
    </w:div>
    <w:div w:id="348608070">
      <w:bodyDiv w:val="1"/>
      <w:marLeft w:val="0"/>
      <w:marRight w:val="0"/>
      <w:marTop w:val="0"/>
      <w:marBottom w:val="0"/>
      <w:divBdr>
        <w:top w:val="none" w:sz="0" w:space="0" w:color="auto"/>
        <w:left w:val="none" w:sz="0" w:space="0" w:color="auto"/>
        <w:bottom w:val="none" w:sz="0" w:space="0" w:color="auto"/>
        <w:right w:val="none" w:sz="0" w:space="0" w:color="auto"/>
      </w:divBdr>
    </w:div>
    <w:div w:id="348993452">
      <w:bodyDiv w:val="1"/>
      <w:marLeft w:val="0"/>
      <w:marRight w:val="0"/>
      <w:marTop w:val="0"/>
      <w:marBottom w:val="0"/>
      <w:divBdr>
        <w:top w:val="none" w:sz="0" w:space="0" w:color="auto"/>
        <w:left w:val="none" w:sz="0" w:space="0" w:color="auto"/>
        <w:bottom w:val="none" w:sz="0" w:space="0" w:color="auto"/>
        <w:right w:val="none" w:sz="0" w:space="0" w:color="auto"/>
      </w:divBdr>
      <w:divsChild>
        <w:div w:id="158469705">
          <w:marLeft w:val="0"/>
          <w:marRight w:val="0"/>
          <w:marTop w:val="0"/>
          <w:marBottom w:val="240"/>
          <w:divBdr>
            <w:top w:val="none" w:sz="0" w:space="0" w:color="auto"/>
            <w:left w:val="none" w:sz="0" w:space="0" w:color="auto"/>
            <w:bottom w:val="none" w:sz="0" w:space="0" w:color="auto"/>
            <w:right w:val="none" w:sz="0" w:space="0" w:color="auto"/>
          </w:divBdr>
          <w:divsChild>
            <w:div w:id="18219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4469">
      <w:bodyDiv w:val="1"/>
      <w:marLeft w:val="0"/>
      <w:marRight w:val="0"/>
      <w:marTop w:val="0"/>
      <w:marBottom w:val="0"/>
      <w:divBdr>
        <w:top w:val="none" w:sz="0" w:space="0" w:color="auto"/>
        <w:left w:val="none" w:sz="0" w:space="0" w:color="auto"/>
        <w:bottom w:val="none" w:sz="0" w:space="0" w:color="auto"/>
        <w:right w:val="none" w:sz="0" w:space="0" w:color="auto"/>
      </w:divBdr>
    </w:div>
    <w:div w:id="355889502">
      <w:bodyDiv w:val="1"/>
      <w:marLeft w:val="0"/>
      <w:marRight w:val="0"/>
      <w:marTop w:val="0"/>
      <w:marBottom w:val="0"/>
      <w:divBdr>
        <w:top w:val="none" w:sz="0" w:space="0" w:color="auto"/>
        <w:left w:val="none" w:sz="0" w:space="0" w:color="auto"/>
        <w:bottom w:val="none" w:sz="0" w:space="0" w:color="auto"/>
        <w:right w:val="none" w:sz="0" w:space="0" w:color="auto"/>
      </w:divBdr>
    </w:div>
    <w:div w:id="358706296">
      <w:bodyDiv w:val="1"/>
      <w:marLeft w:val="0"/>
      <w:marRight w:val="0"/>
      <w:marTop w:val="0"/>
      <w:marBottom w:val="0"/>
      <w:divBdr>
        <w:top w:val="none" w:sz="0" w:space="0" w:color="auto"/>
        <w:left w:val="none" w:sz="0" w:space="0" w:color="auto"/>
        <w:bottom w:val="none" w:sz="0" w:space="0" w:color="auto"/>
        <w:right w:val="none" w:sz="0" w:space="0" w:color="auto"/>
      </w:divBdr>
    </w:div>
    <w:div w:id="359402260">
      <w:bodyDiv w:val="1"/>
      <w:marLeft w:val="0"/>
      <w:marRight w:val="0"/>
      <w:marTop w:val="0"/>
      <w:marBottom w:val="0"/>
      <w:divBdr>
        <w:top w:val="none" w:sz="0" w:space="0" w:color="auto"/>
        <w:left w:val="none" w:sz="0" w:space="0" w:color="auto"/>
        <w:bottom w:val="none" w:sz="0" w:space="0" w:color="auto"/>
        <w:right w:val="none" w:sz="0" w:space="0" w:color="auto"/>
      </w:divBdr>
    </w:div>
    <w:div w:id="362101340">
      <w:bodyDiv w:val="1"/>
      <w:marLeft w:val="0"/>
      <w:marRight w:val="0"/>
      <w:marTop w:val="0"/>
      <w:marBottom w:val="0"/>
      <w:divBdr>
        <w:top w:val="none" w:sz="0" w:space="0" w:color="auto"/>
        <w:left w:val="none" w:sz="0" w:space="0" w:color="auto"/>
        <w:bottom w:val="none" w:sz="0" w:space="0" w:color="auto"/>
        <w:right w:val="none" w:sz="0" w:space="0" w:color="auto"/>
      </w:divBdr>
    </w:div>
    <w:div w:id="365256337">
      <w:bodyDiv w:val="1"/>
      <w:marLeft w:val="0"/>
      <w:marRight w:val="0"/>
      <w:marTop w:val="0"/>
      <w:marBottom w:val="0"/>
      <w:divBdr>
        <w:top w:val="none" w:sz="0" w:space="0" w:color="auto"/>
        <w:left w:val="none" w:sz="0" w:space="0" w:color="auto"/>
        <w:bottom w:val="none" w:sz="0" w:space="0" w:color="auto"/>
        <w:right w:val="none" w:sz="0" w:space="0" w:color="auto"/>
      </w:divBdr>
    </w:div>
    <w:div w:id="366874431">
      <w:bodyDiv w:val="1"/>
      <w:marLeft w:val="0"/>
      <w:marRight w:val="0"/>
      <w:marTop w:val="0"/>
      <w:marBottom w:val="0"/>
      <w:divBdr>
        <w:top w:val="none" w:sz="0" w:space="0" w:color="auto"/>
        <w:left w:val="none" w:sz="0" w:space="0" w:color="auto"/>
        <w:bottom w:val="none" w:sz="0" w:space="0" w:color="auto"/>
        <w:right w:val="none" w:sz="0" w:space="0" w:color="auto"/>
      </w:divBdr>
      <w:divsChild>
        <w:div w:id="406535769">
          <w:marLeft w:val="-225"/>
          <w:marRight w:val="-225"/>
          <w:marTop w:val="0"/>
          <w:marBottom w:val="0"/>
          <w:divBdr>
            <w:top w:val="none" w:sz="0" w:space="0" w:color="auto"/>
            <w:left w:val="none" w:sz="0" w:space="0" w:color="auto"/>
            <w:bottom w:val="none" w:sz="0" w:space="0" w:color="auto"/>
            <w:right w:val="none" w:sz="0" w:space="0" w:color="auto"/>
          </w:divBdr>
          <w:divsChild>
            <w:div w:id="1608779837">
              <w:marLeft w:val="0"/>
              <w:marRight w:val="0"/>
              <w:marTop w:val="0"/>
              <w:marBottom w:val="0"/>
              <w:divBdr>
                <w:top w:val="none" w:sz="0" w:space="0" w:color="auto"/>
                <w:left w:val="none" w:sz="0" w:space="0" w:color="auto"/>
                <w:bottom w:val="none" w:sz="0" w:space="0" w:color="auto"/>
                <w:right w:val="none" w:sz="0" w:space="0" w:color="auto"/>
              </w:divBdr>
              <w:divsChild>
                <w:div w:id="1561282878">
                  <w:marLeft w:val="0"/>
                  <w:marRight w:val="0"/>
                  <w:marTop w:val="0"/>
                  <w:marBottom w:val="0"/>
                  <w:divBdr>
                    <w:top w:val="none" w:sz="0" w:space="0" w:color="auto"/>
                    <w:left w:val="none" w:sz="0" w:space="0" w:color="auto"/>
                    <w:bottom w:val="none" w:sz="0" w:space="0" w:color="auto"/>
                    <w:right w:val="none" w:sz="0" w:space="0" w:color="auto"/>
                  </w:divBdr>
                  <w:divsChild>
                    <w:div w:id="19192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6935">
          <w:marLeft w:val="-225"/>
          <w:marRight w:val="-225"/>
          <w:marTop w:val="0"/>
          <w:marBottom w:val="0"/>
          <w:divBdr>
            <w:top w:val="none" w:sz="0" w:space="0" w:color="auto"/>
            <w:left w:val="none" w:sz="0" w:space="0" w:color="auto"/>
            <w:bottom w:val="none" w:sz="0" w:space="0" w:color="auto"/>
            <w:right w:val="none" w:sz="0" w:space="0" w:color="auto"/>
          </w:divBdr>
          <w:divsChild>
            <w:div w:id="1577206668">
              <w:marLeft w:val="0"/>
              <w:marRight w:val="0"/>
              <w:marTop w:val="0"/>
              <w:marBottom w:val="0"/>
              <w:divBdr>
                <w:top w:val="none" w:sz="0" w:space="0" w:color="auto"/>
                <w:left w:val="none" w:sz="0" w:space="0" w:color="auto"/>
                <w:bottom w:val="none" w:sz="0" w:space="0" w:color="auto"/>
                <w:right w:val="none" w:sz="0" w:space="0" w:color="auto"/>
              </w:divBdr>
              <w:divsChild>
                <w:div w:id="1311010756">
                  <w:marLeft w:val="-225"/>
                  <w:marRight w:val="-225"/>
                  <w:marTop w:val="0"/>
                  <w:marBottom w:val="0"/>
                  <w:divBdr>
                    <w:top w:val="none" w:sz="0" w:space="0" w:color="auto"/>
                    <w:left w:val="none" w:sz="0" w:space="0" w:color="auto"/>
                    <w:bottom w:val="none" w:sz="0" w:space="0" w:color="auto"/>
                    <w:right w:val="none" w:sz="0" w:space="0" w:color="auto"/>
                  </w:divBdr>
                  <w:divsChild>
                    <w:div w:id="542013577">
                      <w:marLeft w:val="0"/>
                      <w:marRight w:val="0"/>
                      <w:marTop w:val="0"/>
                      <w:marBottom w:val="0"/>
                      <w:divBdr>
                        <w:top w:val="none" w:sz="0" w:space="0" w:color="auto"/>
                        <w:left w:val="none" w:sz="0" w:space="0" w:color="auto"/>
                        <w:bottom w:val="none" w:sz="0" w:space="0" w:color="auto"/>
                        <w:right w:val="none" w:sz="0" w:space="0" w:color="auto"/>
                      </w:divBdr>
                      <w:divsChild>
                        <w:div w:id="727802136">
                          <w:marLeft w:val="0"/>
                          <w:marRight w:val="0"/>
                          <w:marTop w:val="0"/>
                          <w:marBottom w:val="0"/>
                          <w:divBdr>
                            <w:top w:val="none" w:sz="0" w:space="0" w:color="auto"/>
                            <w:left w:val="none" w:sz="0" w:space="0" w:color="auto"/>
                            <w:bottom w:val="none" w:sz="0" w:space="0" w:color="auto"/>
                            <w:right w:val="none" w:sz="0" w:space="0" w:color="auto"/>
                          </w:divBdr>
                          <w:divsChild>
                            <w:div w:id="1424571070">
                              <w:marLeft w:val="0"/>
                              <w:marRight w:val="0"/>
                              <w:marTop w:val="0"/>
                              <w:marBottom w:val="0"/>
                              <w:divBdr>
                                <w:top w:val="none" w:sz="0" w:space="0" w:color="auto"/>
                                <w:left w:val="none" w:sz="0" w:space="0" w:color="auto"/>
                                <w:bottom w:val="none" w:sz="0" w:space="0" w:color="auto"/>
                                <w:right w:val="none" w:sz="0" w:space="0" w:color="auto"/>
                              </w:divBdr>
                            </w:div>
                            <w:div w:id="1945727977">
                              <w:marLeft w:val="0"/>
                              <w:marRight w:val="0"/>
                              <w:marTop w:val="0"/>
                              <w:marBottom w:val="0"/>
                              <w:divBdr>
                                <w:top w:val="none" w:sz="0" w:space="0" w:color="auto"/>
                                <w:left w:val="none" w:sz="0" w:space="0" w:color="auto"/>
                                <w:bottom w:val="none" w:sz="0" w:space="0" w:color="auto"/>
                                <w:right w:val="none" w:sz="0" w:space="0" w:color="auto"/>
                              </w:divBdr>
                            </w:div>
                          </w:divsChild>
                        </w:div>
                        <w:div w:id="955212428">
                          <w:marLeft w:val="0"/>
                          <w:marRight w:val="0"/>
                          <w:marTop w:val="0"/>
                          <w:marBottom w:val="0"/>
                          <w:divBdr>
                            <w:top w:val="none" w:sz="0" w:space="0" w:color="auto"/>
                            <w:left w:val="none" w:sz="0" w:space="0" w:color="auto"/>
                            <w:bottom w:val="none" w:sz="0" w:space="0" w:color="auto"/>
                            <w:right w:val="none" w:sz="0" w:space="0" w:color="auto"/>
                          </w:divBdr>
                          <w:divsChild>
                            <w:div w:id="1999068078">
                              <w:marLeft w:val="0"/>
                              <w:marRight w:val="0"/>
                              <w:marTop w:val="0"/>
                              <w:marBottom w:val="0"/>
                              <w:divBdr>
                                <w:top w:val="none" w:sz="0" w:space="0" w:color="auto"/>
                                <w:left w:val="none" w:sz="0" w:space="0" w:color="auto"/>
                                <w:bottom w:val="none" w:sz="0" w:space="0" w:color="auto"/>
                                <w:right w:val="none" w:sz="0" w:space="0" w:color="auto"/>
                              </w:divBdr>
                            </w:div>
                          </w:divsChild>
                        </w:div>
                        <w:div w:id="1858419163">
                          <w:marLeft w:val="0"/>
                          <w:marRight w:val="0"/>
                          <w:marTop w:val="0"/>
                          <w:marBottom w:val="0"/>
                          <w:divBdr>
                            <w:top w:val="none" w:sz="0" w:space="0" w:color="auto"/>
                            <w:left w:val="none" w:sz="0" w:space="0" w:color="auto"/>
                            <w:bottom w:val="none" w:sz="0" w:space="0" w:color="auto"/>
                            <w:right w:val="none" w:sz="0" w:space="0" w:color="auto"/>
                          </w:divBdr>
                          <w:divsChild>
                            <w:div w:id="672687881">
                              <w:marLeft w:val="0"/>
                              <w:marRight w:val="0"/>
                              <w:marTop w:val="0"/>
                              <w:marBottom w:val="0"/>
                              <w:divBdr>
                                <w:top w:val="none" w:sz="0" w:space="0" w:color="auto"/>
                                <w:left w:val="none" w:sz="0" w:space="0" w:color="auto"/>
                                <w:bottom w:val="none" w:sz="0" w:space="0" w:color="auto"/>
                                <w:right w:val="none" w:sz="0" w:space="0" w:color="auto"/>
                              </w:divBdr>
                            </w:div>
                            <w:div w:id="1212880972">
                              <w:marLeft w:val="0"/>
                              <w:marRight w:val="0"/>
                              <w:marTop w:val="0"/>
                              <w:marBottom w:val="0"/>
                              <w:divBdr>
                                <w:top w:val="none" w:sz="0" w:space="0" w:color="auto"/>
                                <w:left w:val="none" w:sz="0" w:space="0" w:color="auto"/>
                                <w:bottom w:val="none" w:sz="0" w:space="0" w:color="auto"/>
                                <w:right w:val="none" w:sz="0" w:space="0" w:color="auto"/>
                              </w:divBdr>
                            </w:div>
                          </w:divsChild>
                        </w:div>
                        <w:div w:id="1895122912">
                          <w:marLeft w:val="0"/>
                          <w:marRight w:val="0"/>
                          <w:marTop w:val="0"/>
                          <w:marBottom w:val="0"/>
                          <w:divBdr>
                            <w:top w:val="none" w:sz="0" w:space="0" w:color="auto"/>
                            <w:left w:val="none" w:sz="0" w:space="0" w:color="auto"/>
                            <w:bottom w:val="none" w:sz="0" w:space="0" w:color="auto"/>
                            <w:right w:val="none" w:sz="0" w:space="0" w:color="auto"/>
                          </w:divBdr>
                          <w:divsChild>
                            <w:div w:id="242641967">
                              <w:marLeft w:val="0"/>
                              <w:marRight w:val="0"/>
                              <w:marTop w:val="0"/>
                              <w:marBottom w:val="0"/>
                              <w:divBdr>
                                <w:top w:val="none" w:sz="0" w:space="0" w:color="auto"/>
                                <w:left w:val="none" w:sz="0" w:space="0" w:color="auto"/>
                                <w:bottom w:val="none" w:sz="0" w:space="0" w:color="auto"/>
                                <w:right w:val="none" w:sz="0" w:space="0" w:color="auto"/>
                              </w:divBdr>
                            </w:div>
                            <w:div w:id="18889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70705">
              <w:marLeft w:val="0"/>
              <w:marRight w:val="0"/>
              <w:marTop w:val="0"/>
              <w:marBottom w:val="0"/>
              <w:divBdr>
                <w:top w:val="none" w:sz="0" w:space="0" w:color="auto"/>
                <w:left w:val="none" w:sz="0" w:space="0" w:color="auto"/>
                <w:bottom w:val="none" w:sz="0" w:space="0" w:color="auto"/>
                <w:right w:val="none" w:sz="0" w:space="0" w:color="auto"/>
              </w:divBdr>
              <w:divsChild>
                <w:div w:id="1615211770">
                  <w:marLeft w:val="0"/>
                  <w:marRight w:val="0"/>
                  <w:marTop w:val="0"/>
                  <w:marBottom w:val="0"/>
                  <w:divBdr>
                    <w:top w:val="none" w:sz="0" w:space="0" w:color="auto"/>
                    <w:left w:val="none" w:sz="0" w:space="0" w:color="auto"/>
                    <w:bottom w:val="none" w:sz="0" w:space="0" w:color="auto"/>
                    <w:right w:val="none" w:sz="0" w:space="0" w:color="auto"/>
                  </w:divBdr>
                  <w:divsChild>
                    <w:div w:id="481234457">
                      <w:marLeft w:val="0"/>
                      <w:marRight w:val="0"/>
                      <w:marTop w:val="0"/>
                      <w:marBottom w:val="0"/>
                      <w:divBdr>
                        <w:top w:val="none" w:sz="0" w:space="0" w:color="auto"/>
                        <w:left w:val="none" w:sz="0" w:space="0" w:color="auto"/>
                        <w:bottom w:val="none" w:sz="0" w:space="0" w:color="auto"/>
                        <w:right w:val="none" w:sz="0" w:space="0" w:color="auto"/>
                      </w:divBdr>
                    </w:div>
                    <w:div w:id="863517129">
                      <w:marLeft w:val="0"/>
                      <w:marRight w:val="0"/>
                      <w:marTop w:val="0"/>
                      <w:marBottom w:val="0"/>
                      <w:divBdr>
                        <w:top w:val="none" w:sz="0" w:space="0" w:color="auto"/>
                        <w:left w:val="none" w:sz="0" w:space="0" w:color="auto"/>
                        <w:bottom w:val="none" w:sz="0" w:space="0" w:color="auto"/>
                        <w:right w:val="none" w:sz="0" w:space="0" w:color="auto"/>
                      </w:divBdr>
                    </w:div>
                    <w:div w:id="959336569">
                      <w:marLeft w:val="0"/>
                      <w:marRight w:val="0"/>
                      <w:marTop w:val="0"/>
                      <w:marBottom w:val="0"/>
                      <w:divBdr>
                        <w:top w:val="none" w:sz="0" w:space="0" w:color="auto"/>
                        <w:left w:val="none" w:sz="0" w:space="0" w:color="auto"/>
                        <w:bottom w:val="none" w:sz="0" w:space="0" w:color="auto"/>
                        <w:right w:val="none" w:sz="0" w:space="0" w:color="auto"/>
                      </w:divBdr>
                    </w:div>
                    <w:div w:id="1189834127">
                      <w:marLeft w:val="0"/>
                      <w:marRight w:val="0"/>
                      <w:marTop w:val="0"/>
                      <w:marBottom w:val="0"/>
                      <w:divBdr>
                        <w:top w:val="none" w:sz="0" w:space="0" w:color="auto"/>
                        <w:left w:val="none" w:sz="0" w:space="0" w:color="auto"/>
                        <w:bottom w:val="none" w:sz="0" w:space="0" w:color="auto"/>
                        <w:right w:val="none" w:sz="0" w:space="0" w:color="auto"/>
                      </w:divBdr>
                    </w:div>
                    <w:div w:id="1496461106">
                      <w:marLeft w:val="0"/>
                      <w:marRight w:val="0"/>
                      <w:marTop w:val="0"/>
                      <w:marBottom w:val="0"/>
                      <w:divBdr>
                        <w:top w:val="none" w:sz="0" w:space="0" w:color="auto"/>
                        <w:left w:val="none" w:sz="0" w:space="0" w:color="auto"/>
                        <w:bottom w:val="none" w:sz="0" w:space="0" w:color="auto"/>
                        <w:right w:val="none" w:sz="0" w:space="0" w:color="auto"/>
                      </w:divBdr>
                    </w:div>
                    <w:div w:id="1619022519">
                      <w:marLeft w:val="0"/>
                      <w:marRight w:val="0"/>
                      <w:marTop w:val="0"/>
                      <w:marBottom w:val="0"/>
                      <w:divBdr>
                        <w:top w:val="none" w:sz="0" w:space="0" w:color="auto"/>
                        <w:left w:val="none" w:sz="0" w:space="0" w:color="auto"/>
                        <w:bottom w:val="none" w:sz="0" w:space="0" w:color="auto"/>
                        <w:right w:val="none" w:sz="0" w:space="0" w:color="auto"/>
                      </w:divBdr>
                    </w:div>
                    <w:div w:id="1637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60">
      <w:bodyDiv w:val="1"/>
      <w:marLeft w:val="0"/>
      <w:marRight w:val="0"/>
      <w:marTop w:val="0"/>
      <w:marBottom w:val="0"/>
      <w:divBdr>
        <w:top w:val="none" w:sz="0" w:space="0" w:color="auto"/>
        <w:left w:val="none" w:sz="0" w:space="0" w:color="auto"/>
        <w:bottom w:val="none" w:sz="0" w:space="0" w:color="auto"/>
        <w:right w:val="none" w:sz="0" w:space="0" w:color="auto"/>
      </w:divBdr>
      <w:divsChild>
        <w:div w:id="1805003923">
          <w:marLeft w:val="0"/>
          <w:marRight w:val="0"/>
          <w:marTop w:val="0"/>
          <w:marBottom w:val="0"/>
          <w:divBdr>
            <w:top w:val="none" w:sz="0" w:space="0" w:color="auto"/>
            <w:left w:val="none" w:sz="0" w:space="0" w:color="auto"/>
            <w:bottom w:val="none" w:sz="0" w:space="0" w:color="auto"/>
            <w:right w:val="none" w:sz="0" w:space="0" w:color="auto"/>
          </w:divBdr>
          <w:divsChild>
            <w:div w:id="262736726">
              <w:marLeft w:val="0"/>
              <w:marRight w:val="0"/>
              <w:marTop w:val="0"/>
              <w:marBottom w:val="0"/>
              <w:divBdr>
                <w:top w:val="none" w:sz="0" w:space="0" w:color="auto"/>
                <w:left w:val="none" w:sz="0" w:space="0" w:color="auto"/>
                <w:bottom w:val="none" w:sz="0" w:space="0" w:color="auto"/>
                <w:right w:val="none" w:sz="0" w:space="0" w:color="auto"/>
              </w:divBdr>
              <w:divsChild>
                <w:div w:id="1793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1697">
          <w:marLeft w:val="0"/>
          <w:marRight w:val="0"/>
          <w:marTop w:val="0"/>
          <w:marBottom w:val="0"/>
          <w:divBdr>
            <w:top w:val="none" w:sz="0" w:space="0" w:color="auto"/>
            <w:left w:val="none" w:sz="0" w:space="0" w:color="auto"/>
            <w:bottom w:val="none" w:sz="0" w:space="0" w:color="auto"/>
            <w:right w:val="none" w:sz="0" w:space="0" w:color="auto"/>
          </w:divBdr>
          <w:divsChild>
            <w:div w:id="358553228">
              <w:marLeft w:val="0"/>
              <w:marRight w:val="0"/>
              <w:marTop w:val="0"/>
              <w:marBottom w:val="0"/>
              <w:divBdr>
                <w:top w:val="none" w:sz="0" w:space="0" w:color="auto"/>
                <w:left w:val="none" w:sz="0" w:space="0" w:color="auto"/>
                <w:bottom w:val="none" w:sz="0" w:space="0" w:color="auto"/>
                <w:right w:val="none" w:sz="0" w:space="0" w:color="auto"/>
              </w:divBdr>
              <w:divsChild>
                <w:div w:id="15342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3074">
      <w:bodyDiv w:val="1"/>
      <w:marLeft w:val="0"/>
      <w:marRight w:val="0"/>
      <w:marTop w:val="0"/>
      <w:marBottom w:val="0"/>
      <w:divBdr>
        <w:top w:val="none" w:sz="0" w:space="0" w:color="auto"/>
        <w:left w:val="none" w:sz="0" w:space="0" w:color="auto"/>
        <w:bottom w:val="none" w:sz="0" w:space="0" w:color="auto"/>
        <w:right w:val="none" w:sz="0" w:space="0" w:color="auto"/>
      </w:divBdr>
    </w:div>
    <w:div w:id="371077462">
      <w:bodyDiv w:val="1"/>
      <w:marLeft w:val="0"/>
      <w:marRight w:val="0"/>
      <w:marTop w:val="0"/>
      <w:marBottom w:val="0"/>
      <w:divBdr>
        <w:top w:val="none" w:sz="0" w:space="0" w:color="auto"/>
        <w:left w:val="none" w:sz="0" w:space="0" w:color="auto"/>
        <w:bottom w:val="none" w:sz="0" w:space="0" w:color="auto"/>
        <w:right w:val="none" w:sz="0" w:space="0" w:color="auto"/>
      </w:divBdr>
    </w:div>
    <w:div w:id="371852274">
      <w:bodyDiv w:val="1"/>
      <w:marLeft w:val="0"/>
      <w:marRight w:val="0"/>
      <w:marTop w:val="0"/>
      <w:marBottom w:val="0"/>
      <w:divBdr>
        <w:top w:val="none" w:sz="0" w:space="0" w:color="auto"/>
        <w:left w:val="none" w:sz="0" w:space="0" w:color="auto"/>
        <w:bottom w:val="none" w:sz="0" w:space="0" w:color="auto"/>
        <w:right w:val="none" w:sz="0" w:space="0" w:color="auto"/>
      </w:divBdr>
    </w:div>
    <w:div w:id="377899361">
      <w:bodyDiv w:val="1"/>
      <w:marLeft w:val="0"/>
      <w:marRight w:val="0"/>
      <w:marTop w:val="0"/>
      <w:marBottom w:val="0"/>
      <w:divBdr>
        <w:top w:val="none" w:sz="0" w:space="0" w:color="auto"/>
        <w:left w:val="none" w:sz="0" w:space="0" w:color="auto"/>
        <w:bottom w:val="none" w:sz="0" w:space="0" w:color="auto"/>
        <w:right w:val="none" w:sz="0" w:space="0" w:color="auto"/>
      </w:divBdr>
    </w:div>
    <w:div w:id="380373842">
      <w:bodyDiv w:val="1"/>
      <w:marLeft w:val="0"/>
      <w:marRight w:val="0"/>
      <w:marTop w:val="0"/>
      <w:marBottom w:val="0"/>
      <w:divBdr>
        <w:top w:val="none" w:sz="0" w:space="0" w:color="auto"/>
        <w:left w:val="none" w:sz="0" w:space="0" w:color="auto"/>
        <w:bottom w:val="none" w:sz="0" w:space="0" w:color="auto"/>
        <w:right w:val="none" w:sz="0" w:space="0" w:color="auto"/>
      </w:divBdr>
    </w:div>
    <w:div w:id="381635293">
      <w:bodyDiv w:val="1"/>
      <w:marLeft w:val="0"/>
      <w:marRight w:val="0"/>
      <w:marTop w:val="0"/>
      <w:marBottom w:val="0"/>
      <w:divBdr>
        <w:top w:val="none" w:sz="0" w:space="0" w:color="auto"/>
        <w:left w:val="none" w:sz="0" w:space="0" w:color="auto"/>
        <w:bottom w:val="none" w:sz="0" w:space="0" w:color="auto"/>
        <w:right w:val="none" w:sz="0" w:space="0" w:color="auto"/>
      </w:divBdr>
    </w:div>
    <w:div w:id="382100249">
      <w:bodyDiv w:val="1"/>
      <w:marLeft w:val="0"/>
      <w:marRight w:val="0"/>
      <w:marTop w:val="0"/>
      <w:marBottom w:val="0"/>
      <w:divBdr>
        <w:top w:val="none" w:sz="0" w:space="0" w:color="auto"/>
        <w:left w:val="none" w:sz="0" w:space="0" w:color="auto"/>
        <w:bottom w:val="none" w:sz="0" w:space="0" w:color="auto"/>
        <w:right w:val="none" w:sz="0" w:space="0" w:color="auto"/>
      </w:divBdr>
    </w:div>
    <w:div w:id="385379264">
      <w:bodyDiv w:val="1"/>
      <w:marLeft w:val="0"/>
      <w:marRight w:val="0"/>
      <w:marTop w:val="0"/>
      <w:marBottom w:val="0"/>
      <w:divBdr>
        <w:top w:val="none" w:sz="0" w:space="0" w:color="auto"/>
        <w:left w:val="none" w:sz="0" w:space="0" w:color="auto"/>
        <w:bottom w:val="none" w:sz="0" w:space="0" w:color="auto"/>
        <w:right w:val="none" w:sz="0" w:space="0" w:color="auto"/>
      </w:divBdr>
    </w:div>
    <w:div w:id="392967394">
      <w:bodyDiv w:val="1"/>
      <w:marLeft w:val="0"/>
      <w:marRight w:val="0"/>
      <w:marTop w:val="0"/>
      <w:marBottom w:val="0"/>
      <w:divBdr>
        <w:top w:val="none" w:sz="0" w:space="0" w:color="auto"/>
        <w:left w:val="none" w:sz="0" w:space="0" w:color="auto"/>
        <w:bottom w:val="none" w:sz="0" w:space="0" w:color="auto"/>
        <w:right w:val="none" w:sz="0" w:space="0" w:color="auto"/>
      </w:divBdr>
    </w:div>
    <w:div w:id="397946612">
      <w:bodyDiv w:val="1"/>
      <w:marLeft w:val="0"/>
      <w:marRight w:val="0"/>
      <w:marTop w:val="0"/>
      <w:marBottom w:val="0"/>
      <w:divBdr>
        <w:top w:val="none" w:sz="0" w:space="0" w:color="auto"/>
        <w:left w:val="none" w:sz="0" w:space="0" w:color="auto"/>
        <w:bottom w:val="none" w:sz="0" w:space="0" w:color="auto"/>
        <w:right w:val="none" w:sz="0" w:space="0" w:color="auto"/>
      </w:divBdr>
    </w:div>
    <w:div w:id="398480394">
      <w:bodyDiv w:val="1"/>
      <w:marLeft w:val="0"/>
      <w:marRight w:val="0"/>
      <w:marTop w:val="0"/>
      <w:marBottom w:val="0"/>
      <w:divBdr>
        <w:top w:val="none" w:sz="0" w:space="0" w:color="auto"/>
        <w:left w:val="none" w:sz="0" w:space="0" w:color="auto"/>
        <w:bottom w:val="none" w:sz="0" w:space="0" w:color="auto"/>
        <w:right w:val="none" w:sz="0" w:space="0" w:color="auto"/>
      </w:divBdr>
      <w:divsChild>
        <w:div w:id="569728059">
          <w:marLeft w:val="0"/>
          <w:marRight w:val="0"/>
          <w:marTop w:val="0"/>
          <w:marBottom w:val="0"/>
          <w:divBdr>
            <w:top w:val="none" w:sz="0" w:space="0" w:color="auto"/>
            <w:left w:val="none" w:sz="0" w:space="0" w:color="auto"/>
            <w:bottom w:val="none" w:sz="0" w:space="0" w:color="auto"/>
            <w:right w:val="none" w:sz="0" w:space="0" w:color="auto"/>
          </w:divBdr>
          <w:divsChild>
            <w:div w:id="783499139">
              <w:marLeft w:val="0"/>
              <w:marRight w:val="0"/>
              <w:marTop w:val="0"/>
              <w:marBottom w:val="0"/>
              <w:divBdr>
                <w:top w:val="none" w:sz="0" w:space="0" w:color="auto"/>
                <w:left w:val="none" w:sz="0" w:space="0" w:color="auto"/>
                <w:bottom w:val="none" w:sz="0" w:space="0" w:color="auto"/>
                <w:right w:val="none" w:sz="0" w:space="0" w:color="auto"/>
              </w:divBdr>
              <w:divsChild>
                <w:div w:id="1089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219">
          <w:marLeft w:val="0"/>
          <w:marRight w:val="0"/>
          <w:marTop w:val="0"/>
          <w:marBottom w:val="0"/>
          <w:divBdr>
            <w:top w:val="none" w:sz="0" w:space="0" w:color="auto"/>
            <w:left w:val="none" w:sz="0" w:space="0" w:color="auto"/>
            <w:bottom w:val="none" w:sz="0" w:space="0" w:color="auto"/>
            <w:right w:val="none" w:sz="0" w:space="0" w:color="auto"/>
          </w:divBdr>
          <w:divsChild>
            <w:div w:id="321348550">
              <w:marLeft w:val="0"/>
              <w:marRight w:val="0"/>
              <w:marTop w:val="0"/>
              <w:marBottom w:val="0"/>
              <w:divBdr>
                <w:top w:val="none" w:sz="0" w:space="0" w:color="auto"/>
                <w:left w:val="none" w:sz="0" w:space="0" w:color="auto"/>
                <w:bottom w:val="none" w:sz="0" w:space="0" w:color="auto"/>
                <w:right w:val="none" w:sz="0" w:space="0" w:color="auto"/>
              </w:divBdr>
              <w:divsChild>
                <w:div w:id="19904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6776">
      <w:bodyDiv w:val="1"/>
      <w:marLeft w:val="0"/>
      <w:marRight w:val="0"/>
      <w:marTop w:val="0"/>
      <w:marBottom w:val="0"/>
      <w:divBdr>
        <w:top w:val="none" w:sz="0" w:space="0" w:color="auto"/>
        <w:left w:val="none" w:sz="0" w:space="0" w:color="auto"/>
        <w:bottom w:val="none" w:sz="0" w:space="0" w:color="auto"/>
        <w:right w:val="none" w:sz="0" w:space="0" w:color="auto"/>
      </w:divBdr>
    </w:div>
    <w:div w:id="400295715">
      <w:bodyDiv w:val="1"/>
      <w:marLeft w:val="0"/>
      <w:marRight w:val="0"/>
      <w:marTop w:val="0"/>
      <w:marBottom w:val="0"/>
      <w:divBdr>
        <w:top w:val="none" w:sz="0" w:space="0" w:color="auto"/>
        <w:left w:val="none" w:sz="0" w:space="0" w:color="auto"/>
        <w:bottom w:val="none" w:sz="0" w:space="0" w:color="auto"/>
        <w:right w:val="none" w:sz="0" w:space="0" w:color="auto"/>
      </w:divBdr>
    </w:div>
    <w:div w:id="400713892">
      <w:bodyDiv w:val="1"/>
      <w:marLeft w:val="0"/>
      <w:marRight w:val="0"/>
      <w:marTop w:val="0"/>
      <w:marBottom w:val="0"/>
      <w:divBdr>
        <w:top w:val="none" w:sz="0" w:space="0" w:color="auto"/>
        <w:left w:val="none" w:sz="0" w:space="0" w:color="auto"/>
        <w:bottom w:val="none" w:sz="0" w:space="0" w:color="auto"/>
        <w:right w:val="none" w:sz="0" w:space="0" w:color="auto"/>
      </w:divBdr>
    </w:div>
    <w:div w:id="407508245">
      <w:bodyDiv w:val="1"/>
      <w:marLeft w:val="0"/>
      <w:marRight w:val="0"/>
      <w:marTop w:val="0"/>
      <w:marBottom w:val="0"/>
      <w:divBdr>
        <w:top w:val="none" w:sz="0" w:space="0" w:color="auto"/>
        <w:left w:val="none" w:sz="0" w:space="0" w:color="auto"/>
        <w:bottom w:val="none" w:sz="0" w:space="0" w:color="auto"/>
        <w:right w:val="none" w:sz="0" w:space="0" w:color="auto"/>
      </w:divBdr>
      <w:divsChild>
        <w:div w:id="1585651094">
          <w:marLeft w:val="0"/>
          <w:marRight w:val="0"/>
          <w:marTop w:val="0"/>
          <w:marBottom w:val="75"/>
          <w:divBdr>
            <w:top w:val="none" w:sz="0" w:space="0" w:color="auto"/>
            <w:left w:val="none" w:sz="0" w:space="0" w:color="auto"/>
            <w:bottom w:val="none" w:sz="0" w:space="0" w:color="auto"/>
            <w:right w:val="none" w:sz="0" w:space="0" w:color="auto"/>
          </w:divBdr>
        </w:div>
      </w:divsChild>
    </w:div>
    <w:div w:id="407922597">
      <w:bodyDiv w:val="1"/>
      <w:marLeft w:val="0"/>
      <w:marRight w:val="0"/>
      <w:marTop w:val="0"/>
      <w:marBottom w:val="0"/>
      <w:divBdr>
        <w:top w:val="none" w:sz="0" w:space="0" w:color="auto"/>
        <w:left w:val="none" w:sz="0" w:space="0" w:color="auto"/>
        <w:bottom w:val="none" w:sz="0" w:space="0" w:color="auto"/>
        <w:right w:val="none" w:sz="0" w:space="0" w:color="auto"/>
      </w:divBdr>
    </w:div>
    <w:div w:id="410203754">
      <w:bodyDiv w:val="1"/>
      <w:marLeft w:val="0"/>
      <w:marRight w:val="0"/>
      <w:marTop w:val="0"/>
      <w:marBottom w:val="0"/>
      <w:divBdr>
        <w:top w:val="none" w:sz="0" w:space="0" w:color="auto"/>
        <w:left w:val="none" w:sz="0" w:space="0" w:color="auto"/>
        <w:bottom w:val="none" w:sz="0" w:space="0" w:color="auto"/>
        <w:right w:val="none" w:sz="0" w:space="0" w:color="auto"/>
      </w:divBdr>
    </w:div>
    <w:div w:id="411703543">
      <w:bodyDiv w:val="1"/>
      <w:marLeft w:val="0"/>
      <w:marRight w:val="0"/>
      <w:marTop w:val="0"/>
      <w:marBottom w:val="0"/>
      <w:divBdr>
        <w:top w:val="none" w:sz="0" w:space="0" w:color="auto"/>
        <w:left w:val="none" w:sz="0" w:space="0" w:color="auto"/>
        <w:bottom w:val="none" w:sz="0" w:space="0" w:color="auto"/>
        <w:right w:val="none" w:sz="0" w:space="0" w:color="auto"/>
      </w:divBdr>
    </w:div>
    <w:div w:id="415132458">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26734296">
      <w:bodyDiv w:val="1"/>
      <w:marLeft w:val="0"/>
      <w:marRight w:val="0"/>
      <w:marTop w:val="0"/>
      <w:marBottom w:val="0"/>
      <w:divBdr>
        <w:top w:val="none" w:sz="0" w:space="0" w:color="auto"/>
        <w:left w:val="none" w:sz="0" w:space="0" w:color="auto"/>
        <w:bottom w:val="none" w:sz="0" w:space="0" w:color="auto"/>
        <w:right w:val="none" w:sz="0" w:space="0" w:color="auto"/>
      </w:divBdr>
    </w:div>
    <w:div w:id="427194203">
      <w:bodyDiv w:val="1"/>
      <w:marLeft w:val="0"/>
      <w:marRight w:val="0"/>
      <w:marTop w:val="0"/>
      <w:marBottom w:val="0"/>
      <w:divBdr>
        <w:top w:val="none" w:sz="0" w:space="0" w:color="auto"/>
        <w:left w:val="none" w:sz="0" w:space="0" w:color="auto"/>
        <w:bottom w:val="none" w:sz="0" w:space="0" w:color="auto"/>
        <w:right w:val="none" w:sz="0" w:space="0" w:color="auto"/>
      </w:divBdr>
    </w:div>
    <w:div w:id="427501361">
      <w:bodyDiv w:val="1"/>
      <w:marLeft w:val="0"/>
      <w:marRight w:val="0"/>
      <w:marTop w:val="0"/>
      <w:marBottom w:val="0"/>
      <w:divBdr>
        <w:top w:val="none" w:sz="0" w:space="0" w:color="auto"/>
        <w:left w:val="none" w:sz="0" w:space="0" w:color="auto"/>
        <w:bottom w:val="none" w:sz="0" w:space="0" w:color="auto"/>
        <w:right w:val="none" w:sz="0" w:space="0" w:color="auto"/>
      </w:divBdr>
    </w:div>
    <w:div w:id="430050252">
      <w:bodyDiv w:val="1"/>
      <w:marLeft w:val="0"/>
      <w:marRight w:val="0"/>
      <w:marTop w:val="0"/>
      <w:marBottom w:val="0"/>
      <w:divBdr>
        <w:top w:val="none" w:sz="0" w:space="0" w:color="auto"/>
        <w:left w:val="none" w:sz="0" w:space="0" w:color="auto"/>
        <w:bottom w:val="none" w:sz="0" w:space="0" w:color="auto"/>
        <w:right w:val="none" w:sz="0" w:space="0" w:color="auto"/>
      </w:divBdr>
    </w:div>
    <w:div w:id="430318065">
      <w:bodyDiv w:val="1"/>
      <w:marLeft w:val="0"/>
      <w:marRight w:val="0"/>
      <w:marTop w:val="0"/>
      <w:marBottom w:val="0"/>
      <w:divBdr>
        <w:top w:val="none" w:sz="0" w:space="0" w:color="auto"/>
        <w:left w:val="none" w:sz="0" w:space="0" w:color="auto"/>
        <w:bottom w:val="none" w:sz="0" w:space="0" w:color="auto"/>
        <w:right w:val="none" w:sz="0" w:space="0" w:color="auto"/>
      </w:divBdr>
    </w:div>
    <w:div w:id="430509404">
      <w:bodyDiv w:val="1"/>
      <w:marLeft w:val="0"/>
      <w:marRight w:val="0"/>
      <w:marTop w:val="0"/>
      <w:marBottom w:val="0"/>
      <w:divBdr>
        <w:top w:val="none" w:sz="0" w:space="0" w:color="auto"/>
        <w:left w:val="none" w:sz="0" w:space="0" w:color="auto"/>
        <w:bottom w:val="none" w:sz="0" w:space="0" w:color="auto"/>
        <w:right w:val="none" w:sz="0" w:space="0" w:color="auto"/>
      </w:divBdr>
    </w:div>
    <w:div w:id="431752794">
      <w:bodyDiv w:val="1"/>
      <w:marLeft w:val="0"/>
      <w:marRight w:val="0"/>
      <w:marTop w:val="0"/>
      <w:marBottom w:val="0"/>
      <w:divBdr>
        <w:top w:val="none" w:sz="0" w:space="0" w:color="auto"/>
        <w:left w:val="none" w:sz="0" w:space="0" w:color="auto"/>
        <w:bottom w:val="none" w:sz="0" w:space="0" w:color="auto"/>
        <w:right w:val="none" w:sz="0" w:space="0" w:color="auto"/>
      </w:divBdr>
    </w:div>
    <w:div w:id="432747641">
      <w:bodyDiv w:val="1"/>
      <w:marLeft w:val="0"/>
      <w:marRight w:val="0"/>
      <w:marTop w:val="0"/>
      <w:marBottom w:val="0"/>
      <w:divBdr>
        <w:top w:val="none" w:sz="0" w:space="0" w:color="auto"/>
        <w:left w:val="none" w:sz="0" w:space="0" w:color="auto"/>
        <w:bottom w:val="none" w:sz="0" w:space="0" w:color="auto"/>
        <w:right w:val="none" w:sz="0" w:space="0" w:color="auto"/>
      </w:divBdr>
    </w:div>
    <w:div w:id="436019778">
      <w:bodyDiv w:val="1"/>
      <w:marLeft w:val="0"/>
      <w:marRight w:val="0"/>
      <w:marTop w:val="0"/>
      <w:marBottom w:val="0"/>
      <w:divBdr>
        <w:top w:val="none" w:sz="0" w:space="0" w:color="auto"/>
        <w:left w:val="none" w:sz="0" w:space="0" w:color="auto"/>
        <w:bottom w:val="none" w:sz="0" w:space="0" w:color="auto"/>
        <w:right w:val="none" w:sz="0" w:space="0" w:color="auto"/>
      </w:divBdr>
    </w:div>
    <w:div w:id="436339191">
      <w:bodyDiv w:val="1"/>
      <w:marLeft w:val="0"/>
      <w:marRight w:val="0"/>
      <w:marTop w:val="0"/>
      <w:marBottom w:val="0"/>
      <w:divBdr>
        <w:top w:val="none" w:sz="0" w:space="0" w:color="auto"/>
        <w:left w:val="none" w:sz="0" w:space="0" w:color="auto"/>
        <w:bottom w:val="none" w:sz="0" w:space="0" w:color="auto"/>
        <w:right w:val="none" w:sz="0" w:space="0" w:color="auto"/>
      </w:divBdr>
    </w:div>
    <w:div w:id="438649438">
      <w:bodyDiv w:val="1"/>
      <w:marLeft w:val="0"/>
      <w:marRight w:val="0"/>
      <w:marTop w:val="0"/>
      <w:marBottom w:val="0"/>
      <w:divBdr>
        <w:top w:val="none" w:sz="0" w:space="0" w:color="auto"/>
        <w:left w:val="none" w:sz="0" w:space="0" w:color="auto"/>
        <w:bottom w:val="none" w:sz="0" w:space="0" w:color="auto"/>
        <w:right w:val="none" w:sz="0" w:space="0" w:color="auto"/>
      </w:divBdr>
    </w:div>
    <w:div w:id="439568521">
      <w:bodyDiv w:val="1"/>
      <w:marLeft w:val="0"/>
      <w:marRight w:val="0"/>
      <w:marTop w:val="0"/>
      <w:marBottom w:val="0"/>
      <w:divBdr>
        <w:top w:val="none" w:sz="0" w:space="0" w:color="auto"/>
        <w:left w:val="none" w:sz="0" w:space="0" w:color="auto"/>
        <w:bottom w:val="none" w:sz="0" w:space="0" w:color="auto"/>
        <w:right w:val="none" w:sz="0" w:space="0" w:color="auto"/>
      </w:divBdr>
    </w:div>
    <w:div w:id="444037625">
      <w:bodyDiv w:val="1"/>
      <w:marLeft w:val="0"/>
      <w:marRight w:val="0"/>
      <w:marTop w:val="0"/>
      <w:marBottom w:val="0"/>
      <w:divBdr>
        <w:top w:val="none" w:sz="0" w:space="0" w:color="auto"/>
        <w:left w:val="none" w:sz="0" w:space="0" w:color="auto"/>
        <w:bottom w:val="none" w:sz="0" w:space="0" w:color="auto"/>
        <w:right w:val="none" w:sz="0" w:space="0" w:color="auto"/>
      </w:divBdr>
    </w:div>
    <w:div w:id="446776192">
      <w:bodyDiv w:val="1"/>
      <w:marLeft w:val="0"/>
      <w:marRight w:val="0"/>
      <w:marTop w:val="0"/>
      <w:marBottom w:val="0"/>
      <w:divBdr>
        <w:top w:val="none" w:sz="0" w:space="0" w:color="auto"/>
        <w:left w:val="none" w:sz="0" w:space="0" w:color="auto"/>
        <w:bottom w:val="none" w:sz="0" w:space="0" w:color="auto"/>
        <w:right w:val="none" w:sz="0" w:space="0" w:color="auto"/>
      </w:divBdr>
    </w:div>
    <w:div w:id="447969834">
      <w:bodyDiv w:val="1"/>
      <w:marLeft w:val="0"/>
      <w:marRight w:val="0"/>
      <w:marTop w:val="0"/>
      <w:marBottom w:val="0"/>
      <w:divBdr>
        <w:top w:val="none" w:sz="0" w:space="0" w:color="auto"/>
        <w:left w:val="none" w:sz="0" w:space="0" w:color="auto"/>
        <w:bottom w:val="none" w:sz="0" w:space="0" w:color="auto"/>
        <w:right w:val="none" w:sz="0" w:space="0" w:color="auto"/>
      </w:divBdr>
    </w:div>
    <w:div w:id="449859382">
      <w:bodyDiv w:val="1"/>
      <w:marLeft w:val="0"/>
      <w:marRight w:val="0"/>
      <w:marTop w:val="0"/>
      <w:marBottom w:val="0"/>
      <w:divBdr>
        <w:top w:val="none" w:sz="0" w:space="0" w:color="auto"/>
        <w:left w:val="none" w:sz="0" w:space="0" w:color="auto"/>
        <w:bottom w:val="none" w:sz="0" w:space="0" w:color="auto"/>
        <w:right w:val="none" w:sz="0" w:space="0" w:color="auto"/>
      </w:divBdr>
    </w:div>
    <w:div w:id="452023421">
      <w:bodyDiv w:val="1"/>
      <w:marLeft w:val="0"/>
      <w:marRight w:val="0"/>
      <w:marTop w:val="0"/>
      <w:marBottom w:val="0"/>
      <w:divBdr>
        <w:top w:val="none" w:sz="0" w:space="0" w:color="auto"/>
        <w:left w:val="none" w:sz="0" w:space="0" w:color="auto"/>
        <w:bottom w:val="none" w:sz="0" w:space="0" w:color="auto"/>
        <w:right w:val="none" w:sz="0" w:space="0" w:color="auto"/>
      </w:divBdr>
    </w:div>
    <w:div w:id="452331415">
      <w:bodyDiv w:val="1"/>
      <w:marLeft w:val="0"/>
      <w:marRight w:val="0"/>
      <w:marTop w:val="0"/>
      <w:marBottom w:val="0"/>
      <w:divBdr>
        <w:top w:val="none" w:sz="0" w:space="0" w:color="auto"/>
        <w:left w:val="none" w:sz="0" w:space="0" w:color="auto"/>
        <w:bottom w:val="none" w:sz="0" w:space="0" w:color="auto"/>
        <w:right w:val="none" w:sz="0" w:space="0" w:color="auto"/>
      </w:divBdr>
    </w:div>
    <w:div w:id="452361242">
      <w:bodyDiv w:val="1"/>
      <w:marLeft w:val="0"/>
      <w:marRight w:val="0"/>
      <w:marTop w:val="0"/>
      <w:marBottom w:val="0"/>
      <w:divBdr>
        <w:top w:val="none" w:sz="0" w:space="0" w:color="auto"/>
        <w:left w:val="none" w:sz="0" w:space="0" w:color="auto"/>
        <w:bottom w:val="none" w:sz="0" w:space="0" w:color="auto"/>
        <w:right w:val="none" w:sz="0" w:space="0" w:color="auto"/>
      </w:divBdr>
    </w:div>
    <w:div w:id="452986040">
      <w:bodyDiv w:val="1"/>
      <w:marLeft w:val="0"/>
      <w:marRight w:val="0"/>
      <w:marTop w:val="0"/>
      <w:marBottom w:val="0"/>
      <w:divBdr>
        <w:top w:val="none" w:sz="0" w:space="0" w:color="auto"/>
        <w:left w:val="none" w:sz="0" w:space="0" w:color="auto"/>
        <w:bottom w:val="none" w:sz="0" w:space="0" w:color="auto"/>
        <w:right w:val="none" w:sz="0" w:space="0" w:color="auto"/>
      </w:divBdr>
    </w:div>
    <w:div w:id="453789534">
      <w:bodyDiv w:val="1"/>
      <w:marLeft w:val="0"/>
      <w:marRight w:val="0"/>
      <w:marTop w:val="0"/>
      <w:marBottom w:val="0"/>
      <w:divBdr>
        <w:top w:val="none" w:sz="0" w:space="0" w:color="auto"/>
        <w:left w:val="none" w:sz="0" w:space="0" w:color="auto"/>
        <w:bottom w:val="none" w:sz="0" w:space="0" w:color="auto"/>
        <w:right w:val="none" w:sz="0" w:space="0" w:color="auto"/>
      </w:divBdr>
      <w:divsChild>
        <w:div w:id="1949120273">
          <w:marLeft w:val="0"/>
          <w:marRight w:val="0"/>
          <w:marTop w:val="0"/>
          <w:marBottom w:val="0"/>
          <w:divBdr>
            <w:top w:val="none" w:sz="0" w:space="0" w:color="auto"/>
            <w:left w:val="none" w:sz="0" w:space="0" w:color="auto"/>
            <w:bottom w:val="none" w:sz="0" w:space="0" w:color="auto"/>
            <w:right w:val="none" w:sz="0" w:space="0" w:color="auto"/>
          </w:divBdr>
        </w:div>
      </w:divsChild>
    </w:div>
    <w:div w:id="453907166">
      <w:bodyDiv w:val="1"/>
      <w:marLeft w:val="0"/>
      <w:marRight w:val="0"/>
      <w:marTop w:val="0"/>
      <w:marBottom w:val="0"/>
      <w:divBdr>
        <w:top w:val="none" w:sz="0" w:space="0" w:color="auto"/>
        <w:left w:val="none" w:sz="0" w:space="0" w:color="auto"/>
        <w:bottom w:val="none" w:sz="0" w:space="0" w:color="auto"/>
        <w:right w:val="none" w:sz="0" w:space="0" w:color="auto"/>
      </w:divBdr>
      <w:divsChild>
        <w:div w:id="1458253508">
          <w:marLeft w:val="0"/>
          <w:marRight w:val="0"/>
          <w:marTop w:val="0"/>
          <w:marBottom w:val="0"/>
          <w:divBdr>
            <w:top w:val="none" w:sz="0" w:space="0" w:color="auto"/>
            <w:left w:val="none" w:sz="0" w:space="0" w:color="auto"/>
            <w:bottom w:val="none" w:sz="0" w:space="0" w:color="auto"/>
            <w:right w:val="none" w:sz="0" w:space="0" w:color="auto"/>
          </w:divBdr>
          <w:divsChild>
            <w:div w:id="1229802423">
              <w:marLeft w:val="0"/>
              <w:marRight w:val="0"/>
              <w:marTop w:val="0"/>
              <w:marBottom w:val="214"/>
              <w:divBdr>
                <w:top w:val="single" w:sz="6" w:space="19" w:color="DDDDDD"/>
                <w:left w:val="single" w:sz="6" w:space="19" w:color="DDDDDD"/>
                <w:bottom w:val="single" w:sz="6" w:space="11" w:color="DDDDDD"/>
                <w:right w:val="single" w:sz="6" w:space="19" w:color="DDDDDD"/>
              </w:divBdr>
            </w:div>
          </w:divsChild>
        </w:div>
      </w:divsChild>
    </w:div>
    <w:div w:id="455300438">
      <w:bodyDiv w:val="1"/>
      <w:marLeft w:val="0"/>
      <w:marRight w:val="0"/>
      <w:marTop w:val="0"/>
      <w:marBottom w:val="0"/>
      <w:divBdr>
        <w:top w:val="none" w:sz="0" w:space="0" w:color="auto"/>
        <w:left w:val="none" w:sz="0" w:space="0" w:color="auto"/>
        <w:bottom w:val="none" w:sz="0" w:space="0" w:color="auto"/>
        <w:right w:val="none" w:sz="0" w:space="0" w:color="auto"/>
      </w:divBdr>
    </w:div>
    <w:div w:id="460537467">
      <w:bodyDiv w:val="1"/>
      <w:marLeft w:val="0"/>
      <w:marRight w:val="0"/>
      <w:marTop w:val="0"/>
      <w:marBottom w:val="0"/>
      <w:divBdr>
        <w:top w:val="none" w:sz="0" w:space="0" w:color="auto"/>
        <w:left w:val="none" w:sz="0" w:space="0" w:color="auto"/>
        <w:bottom w:val="none" w:sz="0" w:space="0" w:color="auto"/>
        <w:right w:val="none" w:sz="0" w:space="0" w:color="auto"/>
      </w:divBdr>
    </w:div>
    <w:div w:id="462118048">
      <w:bodyDiv w:val="1"/>
      <w:marLeft w:val="0"/>
      <w:marRight w:val="0"/>
      <w:marTop w:val="0"/>
      <w:marBottom w:val="0"/>
      <w:divBdr>
        <w:top w:val="none" w:sz="0" w:space="0" w:color="auto"/>
        <w:left w:val="none" w:sz="0" w:space="0" w:color="auto"/>
        <w:bottom w:val="none" w:sz="0" w:space="0" w:color="auto"/>
        <w:right w:val="none" w:sz="0" w:space="0" w:color="auto"/>
      </w:divBdr>
    </w:div>
    <w:div w:id="464853310">
      <w:bodyDiv w:val="1"/>
      <w:marLeft w:val="0"/>
      <w:marRight w:val="0"/>
      <w:marTop w:val="0"/>
      <w:marBottom w:val="0"/>
      <w:divBdr>
        <w:top w:val="none" w:sz="0" w:space="0" w:color="auto"/>
        <w:left w:val="none" w:sz="0" w:space="0" w:color="auto"/>
        <w:bottom w:val="none" w:sz="0" w:space="0" w:color="auto"/>
        <w:right w:val="none" w:sz="0" w:space="0" w:color="auto"/>
      </w:divBdr>
    </w:div>
    <w:div w:id="465513098">
      <w:bodyDiv w:val="1"/>
      <w:marLeft w:val="0"/>
      <w:marRight w:val="0"/>
      <w:marTop w:val="0"/>
      <w:marBottom w:val="0"/>
      <w:divBdr>
        <w:top w:val="none" w:sz="0" w:space="0" w:color="auto"/>
        <w:left w:val="none" w:sz="0" w:space="0" w:color="auto"/>
        <w:bottom w:val="none" w:sz="0" w:space="0" w:color="auto"/>
        <w:right w:val="none" w:sz="0" w:space="0" w:color="auto"/>
      </w:divBdr>
    </w:div>
    <w:div w:id="467472599">
      <w:bodyDiv w:val="1"/>
      <w:marLeft w:val="0"/>
      <w:marRight w:val="0"/>
      <w:marTop w:val="0"/>
      <w:marBottom w:val="0"/>
      <w:divBdr>
        <w:top w:val="none" w:sz="0" w:space="0" w:color="auto"/>
        <w:left w:val="none" w:sz="0" w:space="0" w:color="auto"/>
        <w:bottom w:val="none" w:sz="0" w:space="0" w:color="auto"/>
        <w:right w:val="none" w:sz="0" w:space="0" w:color="auto"/>
      </w:divBdr>
    </w:div>
    <w:div w:id="468672270">
      <w:bodyDiv w:val="1"/>
      <w:marLeft w:val="0"/>
      <w:marRight w:val="0"/>
      <w:marTop w:val="0"/>
      <w:marBottom w:val="0"/>
      <w:divBdr>
        <w:top w:val="none" w:sz="0" w:space="0" w:color="auto"/>
        <w:left w:val="none" w:sz="0" w:space="0" w:color="auto"/>
        <w:bottom w:val="none" w:sz="0" w:space="0" w:color="auto"/>
        <w:right w:val="none" w:sz="0" w:space="0" w:color="auto"/>
      </w:divBdr>
    </w:div>
    <w:div w:id="471873748">
      <w:bodyDiv w:val="1"/>
      <w:marLeft w:val="0"/>
      <w:marRight w:val="0"/>
      <w:marTop w:val="0"/>
      <w:marBottom w:val="0"/>
      <w:divBdr>
        <w:top w:val="none" w:sz="0" w:space="0" w:color="auto"/>
        <w:left w:val="none" w:sz="0" w:space="0" w:color="auto"/>
        <w:bottom w:val="none" w:sz="0" w:space="0" w:color="auto"/>
        <w:right w:val="none" w:sz="0" w:space="0" w:color="auto"/>
      </w:divBdr>
      <w:divsChild>
        <w:div w:id="1691176119">
          <w:marLeft w:val="0"/>
          <w:marRight w:val="0"/>
          <w:marTop w:val="0"/>
          <w:marBottom w:val="0"/>
          <w:divBdr>
            <w:top w:val="none" w:sz="0" w:space="0" w:color="auto"/>
            <w:left w:val="none" w:sz="0" w:space="0" w:color="auto"/>
            <w:bottom w:val="none" w:sz="0" w:space="0" w:color="auto"/>
            <w:right w:val="none" w:sz="0" w:space="0" w:color="auto"/>
          </w:divBdr>
        </w:div>
      </w:divsChild>
    </w:div>
    <w:div w:id="472329795">
      <w:bodyDiv w:val="1"/>
      <w:marLeft w:val="0"/>
      <w:marRight w:val="0"/>
      <w:marTop w:val="0"/>
      <w:marBottom w:val="0"/>
      <w:divBdr>
        <w:top w:val="none" w:sz="0" w:space="0" w:color="auto"/>
        <w:left w:val="none" w:sz="0" w:space="0" w:color="auto"/>
        <w:bottom w:val="none" w:sz="0" w:space="0" w:color="auto"/>
        <w:right w:val="none" w:sz="0" w:space="0" w:color="auto"/>
      </w:divBdr>
    </w:div>
    <w:div w:id="472455551">
      <w:bodyDiv w:val="1"/>
      <w:marLeft w:val="0"/>
      <w:marRight w:val="0"/>
      <w:marTop w:val="0"/>
      <w:marBottom w:val="0"/>
      <w:divBdr>
        <w:top w:val="none" w:sz="0" w:space="0" w:color="auto"/>
        <w:left w:val="none" w:sz="0" w:space="0" w:color="auto"/>
        <w:bottom w:val="none" w:sz="0" w:space="0" w:color="auto"/>
        <w:right w:val="none" w:sz="0" w:space="0" w:color="auto"/>
      </w:divBdr>
    </w:div>
    <w:div w:id="474447335">
      <w:bodyDiv w:val="1"/>
      <w:marLeft w:val="0"/>
      <w:marRight w:val="0"/>
      <w:marTop w:val="0"/>
      <w:marBottom w:val="0"/>
      <w:divBdr>
        <w:top w:val="none" w:sz="0" w:space="0" w:color="auto"/>
        <w:left w:val="none" w:sz="0" w:space="0" w:color="auto"/>
        <w:bottom w:val="none" w:sz="0" w:space="0" w:color="auto"/>
        <w:right w:val="none" w:sz="0" w:space="0" w:color="auto"/>
      </w:divBdr>
    </w:div>
    <w:div w:id="478108220">
      <w:bodyDiv w:val="1"/>
      <w:marLeft w:val="0"/>
      <w:marRight w:val="0"/>
      <w:marTop w:val="0"/>
      <w:marBottom w:val="0"/>
      <w:divBdr>
        <w:top w:val="none" w:sz="0" w:space="0" w:color="auto"/>
        <w:left w:val="none" w:sz="0" w:space="0" w:color="auto"/>
        <w:bottom w:val="none" w:sz="0" w:space="0" w:color="auto"/>
        <w:right w:val="none" w:sz="0" w:space="0" w:color="auto"/>
      </w:divBdr>
    </w:div>
    <w:div w:id="478888641">
      <w:bodyDiv w:val="1"/>
      <w:marLeft w:val="0"/>
      <w:marRight w:val="0"/>
      <w:marTop w:val="0"/>
      <w:marBottom w:val="0"/>
      <w:divBdr>
        <w:top w:val="none" w:sz="0" w:space="0" w:color="auto"/>
        <w:left w:val="none" w:sz="0" w:space="0" w:color="auto"/>
        <w:bottom w:val="none" w:sz="0" w:space="0" w:color="auto"/>
        <w:right w:val="none" w:sz="0" w:space="0" w:color="auto"/>
      </w:divBdr>
    </w:div>
    <w:div w:id="480119491">
      <w:bodyDiv w:val="1"/>
      <w:marLeft w:val="0"/>
      <w:marRight w:val="0"/>
      <w:marTop w:val="0"/>
      <w:marBottom w:val="0"/>
      <w:divBdr>
        <w:top w:val="none" w:sz="0" w:space="0" w:color="auto"/>
        <w:left w:val="none" w:sz="0" w:space="0" w:color="auto"/>
        <w:bottom w:val="none" w:sz="0" w:space="0" w:color="auto"/>
        <w:right w:val="none" w:sz="0" w:space="0" w:color="auto"/>
      </w:divBdr>
    </w:div>
    <w:div w:id="483014284">
      <w:bodyDiv w:val="1"/>
      <w:marLeft w:val="0"/>
      <w:marRight w:val="0"/>
      <w:marTop w:val="0"/>
      <w:marBottom w:val="0"/>
      <w:divBdr>
        <w:top w:val="none" w:sz="0" w:space="0" w:color="auto"/>
        <w:left w:val="none" w:sz="0" w:space="0" w:color="auto"/>
        <w:bottom w:val="none" w:sz="0" w:space="0" w:color="auto"/>
        <w:right w:val="none" w:sz="0" w:space="0" w:color="auto"/>
      </w:divBdr>
    </w:div>
    <w:div w:id="484705325">
      <w:bodyDiv w:val="1"/>
      <w:marLeft w:val="0"/>
      <w:marRight w:val="0"/>
      <w:marTop w:val="0"/>
      <w:marBottom w:val="0"/>
      <w:divBdr>
        <w:top w:val="none" w:sz="0" w:space="0" w:color="auto"/>
        <w:left w:val="none" w:sz="0" w:space="0" w:color="auto"/>
        <w:bottom w:val="none" w:sz="0" w:space="0" w:color="auto"/>
        <w:right w:val="none" w:sz="0" w:space="0" w:color="auto"/>
      </w:divBdr>
    </w:div>
    <w:div w:id="485047177">
      <w:bodyDiv w:val="1"/>
      <w:marLeft w:val="0"/>
      <w:marRight w:val="0"/>
      <w:marTop w:val="0"/>
      <w:marBottom w:val="0"/>
      <w:divBdr>
        <w:top w:val="none" w:sz="0" w:space="0" w:color="auto"/>
        <w:left w:val="none" w:sz="0" w:space="0" w:color="auto"/>
        <w:bottom w:val="none" w:sz="0" w:space="0" w:color="auto"/>
        <w:right w:val="none" w:sz="0" w:space="0" w:color="auto"/>
      </w:divBdr>
    </w:div>
    <w:div w:id="485245594">
      <w:bodyDiv w:val="1"/>
      <w:marLeft w:val="0"/>
      <w:marRight w:val="0"/>
      <w:marTop w:val="0"/>
      <w:marBottom w:val="0"/>
      <w:divBdr>
        <w:top w:val="none" w:sz="0" w:space="0" w:color="auto"/>
        <w:left w:val="none" w:sz="0" w:space="0" w:color="auto"/>
        <w:bottom w:val="none" w:sz="0" w:space="0" w:color="auto"/>
        <w:right w:val="none" w:sz="0" w:space="0" w:color="auto"/>
      </w:divBdr>
    </w:div>
    <w:div w:id="485513154">
      <w:bodyDiv w:val="1"/>
      <w:marLeft w:val="0"/>
      <w:marRight w:val="0"/>
      <w:marTop w:val="0"/>
      <w:marBottom w:val="0"/>
      <w:divBdr>
        <w:top w:val="none" w:sz="0" w:space="0" w:color="auto"/>
        <w:left w:val="none" w:sz="0" w:space="0" w:color="auto"/>
        <w:bottom w:val="none" w:sz="0" w:space="0" w:color="auto"/>
        <w:right w:val="none" w:sz="0" w:space="0" w:color="auto"/>
      </w:divBdr>
    </w:div>
    <w:div w:id="489558631">
      <w:bodyDiv w:val="1"/>
      <w:marLeft w:val="0"/>
      <w:marRight w:val="0"/>
      <w:marTop w:val="0"/>
      <w:marBottom w:val="0"/>
      <w:divBdr>
        <w:top w:val="none" w:sz="0" w:space="0" w:color="auto"/>
        <w:left w:val="none" w:sz="0" w:space="0" w:color="auto"/>
        <w:bottom w:val="none" w:sz="0" w:space="0" w:color="auto"/>
        <w:right w:val="none" w:sz="0" w:space="0" w:color="auto"/>
      </w:divBdr>
    </w:div>
    <w:div w:id="490559079">
      <w:bodyDiv w:val="1"/>
      <w:marLeft w:val="0"/>
      <w:marRight w:val="0"/>
      <w:marTop w:val="0"/>
      <w:marBottom w:val="0"/>
      <w:divBdr>
        <w:top w:val="none" w:sz="0" w:space="0" w:color="auto"/>
        <w:left w:val="none" w:sz="0" w:space="0" w:color="auto"/>
        <w:bottom w:val="none" w:sz="0" w:space="0" w:color="auto"/>
        <w:right w:val="none" w:sz="0" w:space="0" w:color="auto"/>
      </w:divBdr>
    </w:div>
    <w:div w:id="491140062">
      <w:bodyDiv w:val="1"/>
      <w:marLeft w:val="0"/>
      <w:marRight w:val="0"/>
      <w:marTop w:val="0"/>
      <w:marBottom w:val="0"/>
      <w:divBdr>
        <w:top w:val="none" w:sz="0" w:space="0" w:color="auto"/>
        <w:left w:val="none" w:sz="0" w:space="0" w:color="auto"/>
        <w:bottom w:val="none" w:sz="0" w:space="0" w:color="auto"/>
        <w:right w:val="none" w:sz="0" w:space="0" w:color="auto"/>
      </w:divBdr>
    </w:div>
    <w:div w:id="492648370">
      <w:bodyDiv w:val="1"/>
      <w:marLeft w:val="0"/>
      <w:marRight w:val="0"/>
      <w:marTop w:val="0"/>
      <w:marBottom w:val="0"/>
      <w:divBdr>
        <w:top w:val="none" w:sz="0" w:space="0" w:color="auto"/>
        <w:left w:val="none" w:sz="0" w:space="0" w:color="auto"/>
        <w:bottom w:val="none" w:sz="0" w:space="0" w:color="auto"/>
        <w:right w:val="none" w:sz="0" w:space="0" w:color="auto"/>
      </w:divBdr>
    </w:div>
    <w:div w:id="493421088">
      <w:bodyDiv w:val="1"/>
      <w:marLeft w:val="0"/>
      <w:marRight w:val="0"/>
      <w:marTop w:val="0"/>
      <w:marBottom w:val="0"/>
      <w:divBdr>
        <w:top w:val="none" w:sz="0" w:space="0" w:color="auto"/>
        <w:left w:val="none" w:sz="0" w:space="0" w:color="auto"/>
        <w:bottom w:val="none" w:sz="0" w:space="0" w:color="auto"/>
        <w:right w:val="none" w:sz="0" w:space="0" w:color="auto"/>
      </w:divBdr>
      <w:divsChild>
        <w:div w:id="165675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2041">
              <w:marLeft w:val="0"/>
              <w:marRight w:val="0"/>
              <w:marTop w:val="0"/>
              <w:marBottom w:val="0"/>
              <w:divBdr>
                <w:top w:val="none" w:sz="0" w:space="0" w:color="auto"/>
                <w:left w:val="none" w:sz="0" w:space="0" w:color="auto"/>
                <w:bottom w:val="none" w:sz="0" w:space="0" w:color="auto"/>
                <w:right w:val="none" w:sz="0" w:space="0" w:color="auto"/>
              </w:divBdr>
              <w:divsChild>
                <w:div w:id="787898176">
                  <w:marLeft w:val="0"/>
                  <w:marRight w:val="0"/>
                  <w:marTop w:val="0"/>
                  <w:marBottom w:val="0"/>
                  <w:divBdr>
                    <w:top w:val="none" w:sz="0" w:space="0" w:color="auto"/>
                    <w:left w:val="none" w:sz="0" w:space="0" w:color="auto"/>
                    <w:bottom w:val="none" w:sz="0" w:space="0" w:color="auto"/>
                    <w:right w:val="none" w:sz="0" w:space="0" w:color="auto"/>
                  </w:divBdr>
                  <w:divsChild>
                    <w:div w:id="915819613">
                      <w:marLeft w:val="0"/>
                      <w:marRight w:val="0"/>
                      <w:marTop w:val="0"/>
                      <w:marBottom w:val="0"/>
                      <w:divBdr>
                        <w:top w:val="none" w:sz="0" w:space="0" w:color="auto"/>
                        <w:left w:val="none" w:sz="0" w:space="0" w:color="auto"/>
                        <w:bottom w:val="none" w:sz="0" w:space="0" w:color="auto"/>
                        <w:right w:val="none" w:sz="0" w:space="0" w:color="auto"/>
                      </w:divBdr>
                      <w:divsChild>
                        <w:div w:id="227113140">
                          <w:marLeft w:val="0"/>
                          <w:marRight w:val="0"/>
                          <w:marTop w:val="0"/>
                          <w:marBottom w:val="0"/>
                          <w:divBdr>
                            <w:top w:val="none" w:sz="0" w:space="0" w:color="auto"/>
                            <w:left w:val="none" w:sz="0" w:space="0" w:color="auto"/>
                            <w:bottom w:val="none" w:sz="0" w:space="0" w:color="auto"/>
                            <w:right w:val="none" w:sz="0" w:space="0" w:color="auto"/>
                          </w:divBdr>
                          <w:divsChild>
                            <w:div w:id="1745714238">
                              <w:marLeft w:val="0"/>
                              <w:marRight w:val="0"/>
                              <w:marTop w:val="0"/>
                              <w:marBottom w:val="0"/>
                              <w:divBdr>
                                <w:top w:val="none" w:sz="0" w:space="0" w:color="auto"/>
                                <w:left w:val="none" w:sz="0" w:space="0" w:color="auto"/>
                                <w:bottom w:val="none" w:sz="0" w:space="0" w:color="auto"/>
                                <w:right w:val="none" w:sz="0" w:space="0" w:color="auto"/>
                              </w:divBdr>
                              <w:divsChild>
                                <w:div w:id="4126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08327">
      <w:bodyDiv w:val="1"/>
      <w:marLeft w:val="0"/>
      <w:marRight w:val="0"/>
      <w:marTop w:val="0"/>
      <w:marBottom w:val="0"/>
      <w:divBdr>
        <w:top w:val="none" w:sz="0" w:space="0" w:color="auto"/>
        <w:left w:val="none" w:sz="0" w:space="0" w:color="auto"/>
        <w:bottom w:val="none" w:sz="0" w:space="0" w:color="auto"/>
        <w:right w:val="none" w:sz="0" w:space="0" w:color="auto"/>
      </w:divBdr>
    </w:div>
    <w:div w:id="497573278">
      <w:bodyDiv w:val="1"/>
      <w:marLeft w:val="0"/>
      <w:marRight w:val="0"/>
      <w:marTop w:val="0"/>
      <w:marBottom w:val="0"/>
      <w:divBdr>
        <w:top w:val="none" w:sz="0" w:space="0" w:color="auto"/>
        <w:left w:val="none" w:sz="0" w:space="0" w:color="auto"/>
        <w:bottom w:val="none" w:sz="0" w:space="0" w:color="auto"/>
        <w:right w:val="none" w:sz="0" w:space="0" w:color="auto"/>
      </w:divBdr>
    </w:div>
    <w:div w:id="498885398">
      <w:bodyDiv w:val="1"/>
      <w:marLeft w:val="0"/>
      <w:marRight w:val="0"/>
      <w:marTop w:val="0"/>
      <w:marBottom w:val="0"/>
      <w:divBdr>
        <w:top w:val="none" w:sz="0" w:space="0" w:color="auto"/>
        <w:left w:val="none" w:sz="0" w:space="0" w:color="auto"/>
        <w:bottom w:val="none" w:sz="0" w:space="0" w:color="auto"/>
        <w:right w:val="none" w:sz="0" w:space="0" w:color="auto"/>
      </w:divBdr>
    </w:div>
    <w:div w:id="499395646">
      <w:bodyDiv w:val="1"/>
      <w:marLeft w:val="0"/>
      <w:marRight w:val="0"/>
      <w:marTop w:val="0"/>
      <w:marBottom w:val="0"/>
      <w:divBdr>
        <w:top w:val="none" w:sz="0" w:space="0" w:color="auto"/>
        <w:left w:val="none" w:sz="0" w:space="0" w:color="auto"/>
        <w:bottom w:val="none" w:sz="0" w:space="0" w:color="auto"/>
        <w:right w:val="none" w:sz="0" w:space="0" w:color="auto"/>
      </w:divBdr>
    </w:div>
    <w:div w:id="500390907">
      <w:bodyDiv w:val="1"/>
      <w:marLeft w:val="0"/>
      <w:marRight w:val="0"/>
      <w:marTop w:val="0"/>
      <w:marBottom w:val="0"/>
      <w:divBdr>
        <w:top w:val="none" w:sz="0" w:space="0" w:color="auto"/>
        <w:left w:val="none" w:sz="0" w:space="0" w:color="auto"/>
        <w:bottom w:val="none" w:sz="0" w:space="0" w:color="auto"/>
        <w:right w:val="none" w:sz="0" w:space="0" w:color="auto"/>
      </w:divBdr>
    </w:div>
    <w:div w:id="500434292">
      <w:bodyDiv w:val="1"/>
      <w:marLeft w:val="0"/>
      <w:marRight w:val="0"/>
      <w:marTop w:val="0"/>
      <w:marBottom w:val="0"/>
      <w:divBdr>
        <w:top w:val="none" w:sz="0" w:space="0" w:color="auto"/>
        <w:left w:val="none" w:sz="0" w:space="0" w:color="auto"/>
        <w:bottom w:val="none" w:sz="0" w:space="0" w:color="auto"/>
        <w:right w:val="none" w:sz="0" w:space="0" w:color="auto"/>
      </w:divBdr>
    </w:div>
    <w:div w:id="501748145">
      <w:bodyDiv w:val="1"/>
      <w:marLeft w:val="0"/>
      <w:marRight w:val="0"/>
      <w:marTop w:val="0"/>
      <w:marBottom w:val="0"/>
      <w:divBdr>
        <w:top w:val="none" w:sz="0" w:space="0" w:color="auto"/>
        <w:left w:val="none" w:sz="0" w:space="0" w:color="auto"/>
        <w:bottom w:val="none" w:sz="0" w:space="0" w:color="auto"/>
        <w:right w:val="none" w:sz="0" w:space="0" w:color="auto"/>
      </w:divBdr>
    </w:div>
    <w:div w:id="502627582">
      <w:bodyDiv w:val="1"/>
      <w:marLeft w:val="0"/>
      <w:marRight w:val="0"/>
      <w:marTop w:val="0"/>
      <w:marBottom w:val="0"/>
      <w:divBdr>
        <w:top w:val="none" w:sz="0" w:space="0" w:color="auto"/>
        <w:left w:val="none" w:sz="0" w:space="0" w:color="auto"/>
        <w:bottom w:val="none" w:sz="0" w:space="0" w:color="auto"/>
        <w:right w:val="none" w:sz="0" w:space="0" w:color="auto"/>
      </w:divBdr>
    </w:div>
    <w:div w:id="509874426">
      <w:bodyDiv w:val="1"/>
      <w:marLeft w:val="0"/>
      <w:marRight w:val="0"/>
      <w:marTop w:val="0"/>
      <w:marBottom w:val="0"/>
      <w:divBdr>
        <w:top w:val="none" w:sz="0" w:space="0" w:color="auto"/>
        <w:left w:val="none" w:sz="0" w:space="0" w:color="auto"/>
        <w:bottom w:val="none" w:sz="0" w:space="0" w:color="auto"/>
        <w:right w:val="none" w:sz="0" w:space="0" w:color="auto"/>
      </w:divBdr>
    </w:div>
    <w:div w:id="516893926">
      <w:bodyDiv w:val="1"/>
      <w:marLeft w:val="0"/>
      <w:marRight w:val="0"/>
      <w:marTop w:val="0"/>
      <w:marBottom w:val="0"/>
      <w:divBdr>
        <w:top w:val="none" w:sz="0" w:space="0" w:color="auto"/>
        <w:left w:val="none" w:sz="0" w:space="0" w:color="auto"/>
        <w:bottom w:val="none" w:sz="0" w:space="0" w:color="auto"/>
        <w:right w:val="none" w:sz="0" w:space="0" w:color="auto"/>
      </w:divBdr>
    </w:div>
    <w:div w:id="517544086">
      <w:bodyDiv w:val="1"/>
      <w:marLeft w:val="0"/>
      <w:marRight w:val="0"/>
      <w:marTop w:val="0"/>
      <w:marBottom w:val="0"/>
      <w:divBdr>
        <w:top w:val="none" w:sz="0" w:space="0" w:color="auto"/>
        <w:left w:val="none" w:sz="0" w:space="0" w:color="auto"/>
        <w:bottom w:val="none" w:sz="0" w:space="0" w:color="auto"/>
        <w:right w:val="none" w:sz="0" w:space="0" w:color="auto"/>
      </w:divBdr>
    </w:div>
    <w:div w:id="518663688">
      <w:bodyDiv w:val="1"/>
      <w:marLeft w:val="0"/>
      <w:marRight w:val="0"/>
      <w:marTop w:val="0"/>
      <w:marBottom w:val="0"/>
      <w:divBdr>
        <w:top w:val="none" w:sz="0" w:space="0" w:color="auto"/>
        <w:left w:val="none" w:sz="0" w:space="0" w:color="auto"/>
        <w:bottom w:val="none" w:sz="0" w:space="0" w:color="auto"/>
        <w:right w:val="none" w:sz="0" w:space="0" w:color="auto"/>
      </w:divBdr>
    </w:div>
    <w:div w:id="527062330">
      <w:bodyDiv w:val="1"/>
      <w:marLeft w:val="0"/>
      <w:marRight w:val="0"/>
      <w:marTop w:val="0"/>
      <w:marBottom w:val="0"/>
      <w:divBdr>
        <w:top w:val="none" w:sz="0" w:space="0" w:color="auto"/>
        <w:left w:val="none" w:sz="0" w:space="0" w:color="auto"/>
        <w:bottom w:val="none" w:sz="0" w:space="0" w:color="auto"/>
        <w:right w:val="none" w:sz="0" w:space="0" w:color="auto"/>
      </w:divBdr>
    </w:div>
    <w:div w:id="528420767">
      <w:bodyDiv w:val="1"/>
      <w:marLeft w:val="0"/>
      <w:marRight w:val="0"/>
      <w:marTop w:val="0"/>
      <w:marBottom w:val="0"/>
      <w:divBdr>
        <w:top w:val="none" w:sz="0" w:space="0" w:color="auto"/>
        <w:left w:val="none" w:sz="0" w:space="0" w:color="auto"/>
        <w:bottom w:val="none" w:sz="0" w:space="0" w:color="auto"/>
        <w:right w:val="none" w:sz="0" w:space="0" w:color="auto"/>
      </w:divBdr>
    </w:div>
    <w:div w:id="529755947">
      <w:bodyDiv w:val="1"/>
      <w:marLeft w:val="0"/>
      <w:marRight w:val="0"/>
      <w:marTop w:val="0"/>
      <w:marBottom w:val="0"/>
      <w:divBdr>
        <w:top w:val="none" w:sz="0" w:space="0" w:color="auto"/>
        <w:left w:val="none" w:sz="0" w:space="0" w:color="auto"/>
        <w:bottom w:val="none" w:sz="0" w:space="0" w:color="auto"/>
        <w:right w:val="none" w:sz="0" w:space="0" w:color="auto"/>
      </w:divBdr>
    </w:div>
    <w:div w:id="530536839">
      <w:bodyDiv w:val="1"/>
      <w:marLeft w:val="0"/>
      <w:marRight w:val="0"/>
      <w:marTop w:val="0"/>
      <w:marBottom w:val="0"/>
      <w:divBdr>
        <w:top w:val="none" w:sz="0" w:space="0" w:color="auto"/>
        <w:left w:val="none" w:sz="0" w:space="0" w:color="auto"/>
        <w:bottom w:val="none" w:sz="0" w:space="0" w:color="auto"/>
        <w:right w:val="none" w:sz="0" w:space="0" w:color="auto"/>
      </w:divBdr>
    </w:div>
    <w:div w:id="532304806">
      <w:bodyDiv w:val="1"/>
      <w:marLeft w:val="0"/>
      <w:marRight w:val="0"/>
      <w:marTop w:val="0"/>
      <w:marBottom w:val="0"/>
      <w:divBdr>
        <w:top w:val="none" w:sz="0" w:space="0" w:color="auto"/>
        <w:left w:val="none" w:sz="0" w:space="0" w:color="auto"/>
        <w:bottom w:val="none" w:sz="0" w:space="0" w:color="auto"/>
        <w:right w:val="none" w:sz="0" w:space="0" w:color="auto"/>
      </w:divBdr>
    </w:div>
    <w:div w:id="533687717">
      <w:bodyDiv w:val="1"/>
      <w:marLeft w:val="0"/>
      <w:marRight w:val="0"/>
      <w:marTop w:val="0"/>
      <w:marBottom w:val="0"/>
      <w:divBdr>
        <w:top w:val="none" w:sz="0" w:space="0" w:color="auto"/>
        <w:left w:val="none" w:sz="0" w:space="0" w:color="auto"/>
        <w:bottom w:val="none" w:sz="0" w:space="0" w:color="auto"/>
        <w:right w:val="none" w:sz="0" w:space="0" w:color="auto"/>
      </w:divBdr>
    </w:div>
    <w:div w:id="536041066">
      <w:bodyDiv w:val="1"/>
      <w:marLeft w:val="0"/>
      <w:marRight w:val="0"/>
      <w:marTop w:val="0"/>
      <w:marBottom w:val="0"/>
      <w:divBdr>
        <w:top w:val="none" w:sz="0" w:space="0" w:color="auto"/>
        <w:left w:val="none" w:sz="0" w:space="0" w:color="auto"/>
        <w:bottom w:val="none" w:sz="0" w:space="0" w:color="auto"/>
        <w:right w:val="none" w:sz="0" w:space="0" w:color="auto"/>
      </w:divBdr>
    </w:div>
    <w:div w:id="537816230">
      <w:bodyDiv w:val="1"/>
      <w:marLeft w:val="0"/>
      <w:marRight w:val="0"/>
      <w:marTop w:val="0"/>
      <w:marBottom w:val="0"/>
      <w:divBdr>
        <w:top w:val="none" w:sz="0" w:space="0" w:color="auto"/>
        <w:left w:val="none" w:sz="0" w:space="0" w:color="auto"/>
        <w:bottom w:val="none" w:sz="0" w:space="0" w:color="auto"/>
        <w:right w:val="none" w:sz="0" w:space="0" w:color="auto"/>
      </w:divBdr>
    </w:div>
    <w:div w:id="540898416">
      <w:bodyDiv w:val="1"/>
      <w:marLeft w:val="0"/>
      <w:marRight w:val="0"/>
      <w:marTop w:val="0"/>
      <w:marBottom w:val="0"/>
      <w:divBdr>
        <w:top w:val="none" w:sz="0" w:space="0" w:color="auto"/>
        <w:left w:val="none" w:sz="0" w:space="0" w:color="auto"/>
        <w:bottom w:val="none" w:sz="0" w:space="0" w:color="auto"/>
        <w:right w:val="none" w:sz="0" w:space="0" w:color="auto"/>
      </w:divBdr>
    </w:div>
    <w:div w:id="542179331">
      <w:bodyDiv w:val="1"/>
      <w:marLeft w:val="0"/>
      <w:marRight w:val="0"/>
      <w:marTop w:val="0"/>
      <w:marBottom w:val="0"/>
      <w:divBdr>
        <w:top w:val="none" w:sz="0" w:space="0" w:color="auto"/>
        <w:left w:val="none" w:sz="0" w:space="0" w:color="auto"/>
        <w:bottom w:val="none" w:sz="0" w:space="0" w:color="auto"/>
        <w:right w:val="none" w:sz="0" w:space="0" w:color="auto"/>
      </w:divBdr>
    </w:div>
    <w:div w:id="546375729">
      <w:bodyDiv w:val="1"/>
      <w:marLeft w:val="0"/>
      <w:marRight w:val="0"/>
      <w:marTop w:val="0"/>
      <w:marBottom w:val="0"/>
      <w:divBdr>
        <w:top w:val="none" w:sz="0" w:space="0" w:color="auto"/>
        <w:left w:val="none" w:sz="0" w:space="0" w:color="auto"/>
        <w:bottom w:val="none" w:sz="0" w:space="0" w:color="auto"/>
        <w:right w:val="none" w:sz="0" w:space="0" w:color="auto"/>
      </w:divBdr>
    </w:div>
    <w:div w:id="546526125">
      <w:bodyDiv w:val="1"/>
      <w:marLeft w:val="0"/>
      <w:marRight w:val="0"/>
      <w:marTop w:val="0"/>
      <w:marBottom w:val="0"/>
      <w:divBdr>
        <w:top w:val="none" w:sz="0" w:space="0" w:color="auto"/>
        <w:left w:val="none" w:sz="0" w:space="0" w:color="auto"/>
        <w:bottom w:val="none" w:sz="0" w:space="0" w:color="auto"/>
        <w:right w:val="none" w:sz="0" w:space="0" w:color="auto"/>
      </w:divBdr>
    </w:div>
    <w:div w:id="546570689">
      <w:bodyDiv w:val="1"/>
      <w:marLeft w:val="0"/>
      <w:marRight w:val="0"/>
      <w:marTop w:val="0"/>
      <w:marBottom w:val="0"/>
      <w:divBdr>
        <w:top w:val="none" w:sz="0" w:space="0" w:color="auto"/>
        <w:left w:val="none" w:sz="0" w:space="0" w:color="auto"/>
        <w:bottom w:val="none" w:sz="0" w:space="0" w:color="auto"/>
        <w:right w:val="none" w:sz="0" w:space="0" w:color="auto"/>
      </w:divBdr>
    </w:div>
    <w:div w:id="546602296">
      <w:bodyDiv w:val="1"/>
      <w:marLeft w:val="0"/>
      <w:marRight w:val="0"/>
      <w:marTop w:val="0"/>
      <w:marBottom w:val="0"/>
      <w:divBdr>
        <w:top w:val="none" w:sz="0" w:space="0" w:color="auto"/>
        <w:left w:val="none" w:sz="0" w:space="0" w:color="auto"/>
        <w:bottom w:val="none" w:sz="0" w:space="0" w:color="auto"/>
        <w:right w:val="none" w:sz="0" w:space="0" w:color="auto"/>
      </w:divBdr>
    </w:div>
    <w:div w:id="546915429">
      <w:bodyDiv w:val="1"/>
      <w:marLeft w:val="0"/>
      <w:marRight w:val="0"/>
      <w:marTop w:val="0"/>
      <w:marBottom w:val="0"/>
      <w:divBdr>
        <w:top w:val="none" w:sz="0" w:space="0" w:color="auto"/>
        <w:left w:val="none" w:sz="0" w:space="0" w:color="auto"/>
        <w:bottom w:val="none" w:sz="0" w:space="0" w:color="auto"/>
        <w:right w:val="none" w:sz="0" w:space="0" w:color="auto"/>
      </w:divBdr>
    </w:div>
    <w:div w:id="547373791">
      <w:bodyDiv w:val="1"/>
      <w:marLeft w:val="0"/>
      <w:marRight w:val="0"/>
      <w:marTop w:val="0"/>
      <w:marBottom w:val="0"/>
      <w:divBdr>
        <w:top w:val="none" w:sz="0" w:space="0" w:color="auto"/>
        <w:left w:val="none" w:sz="0" w:space="0" w:color="auto"/>
        <w:bottom w:val="none" w:sz="0" w:space="0" w:color="auto"/>
        <w:right w:val="none" w:sz="0" w:space="0" w:color="auto"/>
      </w:divBdr>
    </w:div>
    <w:div w:id="549999509">
      <w:bodyDiv w:val="1"/>
      <w:marLeft w:val="0"/>
      <w:marRight w:val="0"/>
      <w:marTop w:val="0"/>
      <w:marBottom w:val="0"/>
      <w:divBdr>
        <w:top w:val="none" w:sz="0" w:space="0" w:color="auto"/>
        <w:left w:val="none" w:sz="0" w:space="0" w:color="auto"/>
        <w:bottom w:val="none" w:sz="0" w:space="0" w:color="auto"/>
        <w:right w:val="none" w:sz="0" w:space="0" w:color="auto"/>
      </w:divBdr>
    </w:div>
    <w:div w:id="550044058">
      <w:bodyDiv w:val="1"/>
      <w:marLeft w:val="0"/>
      <w:marRight w:val="0"/>
      <w:marTop w:val="0"/>
      <w:marBottom w:val="0"/>
      <w:divBdr>
        <w:top w:val="none" w:sz="0" w:space="0" w:color="auto"/>
        <w:left w:val="none" w:sz="0" w:space="0" w:color="auto"/>
        <w:bottom w:val="none" w:sz="0" w:space="0" w:color="auto"/>
        <w:right w:val="none" w:sz="0" w:space="0" w:color="auto"/>
      </w:divBdr>
    </w:div>
    <w:div w:id="551120286">
      <w:bodyDiv w:val="1"/>
      <w:marLeft w:val="0"/>
      <w:marRight w:val="0"/>
      <w:marTop w:val="0"/>
      <w:marBottom w:val="0"/>
      <w:divBdr>
        <w:top w:val="none" w:sz="0" w:space="0" w:color="auto"/>
        <w:left w:val="none" w:sz="0" w:space="0" w:color="auto"/>
        <w:bottom w:val="none" w:sz="0" w:space="0" w:color="auto"/>
        <w:right w:val="none" w:sz="0" w:space="0" w:color="auto"/>
      </w:divBdr>
    </w:div>
    <w:div w:id="560335851">
      <w:bodyDiv w:val="1"/>
      <w:marLeft w:val="0"/>
      <w:marRight w:val="0"/>
      <w:marTop w:val="0"/>
      <w:marBottom w:val="0"/>
      <w:divBdr>
        <w:top w:val="none" w:sz="0" w:space="0" w:color="auto"/>
        <w:left w:val="none" w:sz="0" w:space="0" w:color="auto"/>
        <w:bottom w:val="none" w:sz="0" w:space="0" w:color="auto"/>
        <w:right w:val="none" w:sz="0" w:space="0" w:color="auto"/>
      </w:divBdr>
    </w:div>
    <w:div w:id="561329000">
      <w:bodyDiv w:val="1"/>
      <w:marLeft w:val="0"/>
      <w:marRight w:val="0"/>
      <w:marTop w:val="0"/>
      <w:marBottom w:val="0"/>
      <w:divBdr>
        <w:top w:val="none" w:sz="0" w:space="0" w:color="auto"/>
        <w:left w:val="none" w:sz="0" w:space="0" w:color="auto"/>
        <w:bottom w:val="none" w:sz="0" w:space="0" w:color="auto"/>
        <w:right w:val="none" w:sz="0" w:space="0" w:color="auto"/>
      </w:divBdr>
    </w:div>
    <w:div w:id="561906959">
      <w:bodyDiv w:val="1"/>
      <w:marLeft w:val="0"/>
      <w:marRight w:val="0"/>
      <w:marTop w:val="0"/>
      <w:marBottom w:val="0"/>
      <w:divBdr>
        <w:top w:val="none" w:sz="0" w:space="0" w:color="auto"/>
        <w:left w:val="none" w:sz="0" w:space="0" w:color="auto"/>
        <w:bottom w:val="none" w:sz="0" w:space="0" w:color="auto"/>
        <w:right w:val="none" w:sz="0" w:space="0" w:color="auto"/>
      </w:divBdr>
    </w:div>
    <w:div w:id="561907548">
      <w:bodyDiv w:val="1"/>
      <w:marLeft w:val="0"/>
      <w:marRight w:val="0"/>
      <w:marTop w:val="0"/>
      <w:marBottom w:val="0"/>
      <w:divBdr>
        <w:top w:val="none" w:sz="0" w:space="0" w:color="auto"/>
        <w:left w:val="none" w:sz="0" w:space="0" w:color="auto"/>
        <w:bottom w:val="none" w:sz="0" w:space="0" w:color="auto"/>
        <w:right w:val="none" w:sz="0" w:space="0" w:color="auto"/>
      </w:divBdr>
    </w:div>
    <w:div w:id="563151420">
      <w:bodyDiv w:val="1"/>
      <w:marLeft w:val="0"/>
      <w:marRight w:val="0"/>
      <w:marTop w:val="0"/>
      <w:marBottom w:val="0"/>
      <w:divBdr>
        <w:top w:val="none" w:sz="0" w:space="0" w:color="auto"/>
        <w:left w:val="none" w:sz="0" w:space="0" w:color="auto"/>
        <w:bottom w:val="none" w:sz="0" w:space="0" w:color="auto"/>
        <w:right w:val="none" w:sz="0" w:space="0" w:color="auto"/>
      </w:divBdr>
    </w:div>
    <w:div w:id="564727262">
      <w:bodyDiv w:val="1"/>
      <w:marLeft w:val="0"/>
      <w:marRight w:val="0"/>
      <w:marTop w:val="0"/>
      <w:marBottom w:val="0"/>
      <w:divBdr>
        <w:top w:val="none" w:sz="0" w:space="0" w:color="auto"/>
        <w:left w:val="none" w:sz="0" w:space="0" w:color="auto"/>
        <w:bottom w:val="none" w:sz="0" w:space="0" w:color="auto"/>
        <w:right w:val="none" w:sz="0" w:space="0" w:color="auto"/>
      </w:divBdr>
    </w:div>
    <w:div w:id="569969370">
      <w:bodyDiv w:val="1"/>
      <w:marLeft w:val="0"/>
      <w:marRight w:val="0"/>
      <w:marTop w:val="0"/>
      <w:marBottom w:val="0"/>
      <w:divBdr>
        <w:top w:val="none" w:sz="0" w:space="0" w:color="auto"/>
        <w:left w:val="none" w:sz="0" w:space="0" w:color="auto"/>
        <w:bottom w:val="none" w:sz="0" w:space="0" w:color="auto"/>
        <w:right w:val="none" w:sz="0" w:space="0" w:color="auto"/>
      </w:divBdr>
      <w:divsChild>
        <w:div w:id="842160469">
          <w:marLeft w:val="0"/>
          <w:marRight w:val="0"/>
          <w:marTop w:val="0"/>
          <w:marBottom w:val="0"/>
          <w:divBdr>
            <w:top w:val="none" w:sz="0" w:space="0" w:color="auto"/>
            <w:left w:val="none" w:sz="0" w:space="0" w:color="auto"/>
            <w:bottom w:val="none" w:sz="0" w:space="0" w:color="auto"/>
            <w:right w:val="none" w:sz="0" w:space="0" w:color="auto"/>
          </w:divBdr>
        </w:div>
      </w:divsChild>
    </w:div>
    <w:div w:id="570849034">
      <w:bodyDiv w:val="1"/>
      <w:marLeft w:val="0"/>
      <w:marRight w:val="0"/>
      <w:marTop w:val="0"/>
      <w:marBottom w:val="0"/>
      <w:divBdr>
        <w:top w:val="none" w:sz="0" w:space="0" w:color="auto"/>
        <w:left w:val="none" w:sz="0" w:space="0" w:color="auto"/>
        <w:bottom w:val="none" w:sz="0" w:space="0" w:color="auto"/>
        <w:right w:val="none" w:sz="0" w:space="0" w:color="auto"/>
      </w:divBdr>
    </w:div>
    <w:div w:id="571042177">
      <w:bodyDiv w:val="1"/>
      <w:marLeft w:val="0"/>
      <w:marRight w:val="0"/>
      <w:marTop w:val="0"/>
      <w:marBottom w:val="0"/>
      <w:divBdr>
        <w:top w:val="none" w:sz="0" w:space="0" w:color="auto"/>
        <w:left w:val="none" w:sz="0" w:space="0" w:color="auto"/>
        <w:bottom w:val="none" w:sz="0" w:space="0" w:color="auto"/>
        <w:right w:val="none" w:sz="0" w:space="0" w:color="auto"/>
      </w:divBdr>
      <w:divsChild>
        <w:div w:id="530342493">
          <w:marLeft w:val="0"/>
          <w:marRight w:val="0"/>
          <w:marTop w:val="0"/>
          <w:marBottom w:val="15"/>
          <w:divBdr>
            <w:top w:val="none" w:sz="0" w:space="0" w:color="auto"/>
            <w:left w:val="none" w:sz="0" w:space="0" w:color="auto"/>
            <w:bottom w:val="none" w:sz="0" w:space="0" w:color="auto"/>
            <w:right w:val="none" w:sz="0" w:space="0" w:color="auto"/>
          </w:divBdr>
        </w:div>
        <w:div w:id="756370792">
          <w:marLeft w:val="0"/>
          <w:marRight w:val="0"/>
          <w:marTop w:val="0"/>
          <w:marBottom w:val="0"/>
          <w:divBdr>
            <w:top w:val="none" w:sz="0" w:space="0" w:color="auto"/>
            <w:left w:val="none" w:sz="0" w:space="0" w:color="auto"/>
            <w:bottom w:val="none" w:sz="0" w:space="0" w:color="auto"/>
            <w:right w:val="none" w:sz="0" w:space="0" w:color="auto"/>
          </w:divBdr>
          <w:divsChild>
            <w:div w:id="410083598">
              <w:marLeft w:val="0"/>
              <w:marRight w:val="0"/>
              <w:marTop w:val="0"/>
              <w:marBottom w:val="0"/>
              <w:divBdr>
                <w:top w:val="none" w:sz="0" w:space="0" w:color="auto"/>
                <w:left w:val="none" w:sz="0" w:space="0" w:color="auto"/>
                <w:bottom w:val="none" w:sz="0" w:space="0" w:color="auto"/>
                <w:right w:val="none" w:sz="0" w:space="0" w:color="auto"/>
              </w:divBdr>
              <w:divsChild>
                <w:div w:id="834960090">
                  <w:marLeft w:val="0"/>
                  <w:marRight w:val="0"/>
                  <w:marTop w:val="45"/>
                  <w:marBottom w:val="0"/>
                  <w:divBdr>
                    <w:top w:val="single" w:sz="6" w:space="11" w:color="000000"/>
                    <w:left w:val="none" w:sz="0" w:space="0" w:color="auto"/>
                    <w:bottom w:val="none" w:sz="0" w:space="0" w:color="auto"/>
                    <w:right w:val="none" w:sz="0" w:space="0" w:color="auto"/>
                  </w:divBdr>
                  <w:divsChild>
                    <w:div w:id="196628790">
                      <w:marLeft w:val="0"/>
                      <w:marRight w:val="0"/>
                      <w:marTop w:val="75"/>
                      <w:marBottom w:val="0"/>
                      <w:divBdr>
                        <w:top w:val="none" w:sz="0" w:space="0" w:color="auto"/>
                        <w:left w:val="none" w:sz="0" w:space="0" w:color="auto"/>
                        <w:bottom w:val="none" w:sz="0" w:space="0" w:color="auto"/>
                        <w:right w:val="none" w:sz="0" w:space="0" w:color="auto"/>
                      </w:divBdr>
                      <w:divsChild>
                        <w:div w:id="20671393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7091681">
              <w:marLeft w:val="0"/>
              <w:marRight w:val="0"/>
              <w:marTop w:val="0"/>
              <w:marBottom w:val="0"/>
              <w:divBdr>
                <w:top w:val="none" w:sz="0" w:space="0" w:color="auto"/>
                <w:left w:val="none" w:sz="0" w:space="0" w:color="auto"/>
                <w:bottom w:val="none" w:sz="0" w:space="0" w:color="auto"/>
                <w:right w:val="none" w:sz="0" w:space="0" w:color="auto"/>
              </w:divBdr>
            </w:div>
          </w:divsChild>
        </w:div>
        <w:div w:id="1910073783">
          <w:marLeft w:val="0"/>
          <w:marRight w:val="0"/>
          <w:marTop w:val="0"/>
          <w:marBottom w:val="270"/>
          <w:divBdr>
            <w:top w:val="none" w:sz="0" w:space="0" w:color="auto"/>
            <w:left w:val="none" w:sz="0" w:space="0" w:color="auto"/>
            <w:bottom w:val="none" w:sz="0" w:space="0" w:color="auto"/>
            <w:right w:val="none" w:sz="0" w:space="0" w:color="auto"/>
          </w:divBdr>
        </w:div>
      </w:divsChild>
    </w:div>
    <w:div w:id="571358844">
      <w:bodyDiv w:val="1"/>
      <w:marLeft w:val="0"/>
      <w:marRight w:val="0"/>
      <w:marTop w:val="0"/>
      <w:marBottom w:val="0"/>
      <w:divBdr>
        <w:top w:val="none" w:sz="0" w:space="0" w:color="auto"/>
        <w:left w:val="none" w:sz="0" w:space="0" w:color="auto"/>
        <w:bottom w:val="none" w:sz="0" w:space="0" w:color="auto"/>
        <w:right w:val="none" w:sz="0" w:space="0" w:color="auto"/>
      </w:divBdr>
    </w:div>
    <w:div w:id="574824233">
      <w:bodyDiv w:val="1"/>
      <w:marLeft w:val="0"/>
      <w:marRight w:val="0"/>
      <w:marTop w:val="0"/>
      <w:marBottom w:val="0"/>
      <w:divBdr>
        <w:top w:val="none" w:sz="0" w:space="0" w:color="auto"/>
        <w:left w:val="none" w:sz="0" w:space="0" w:color="auto"/>
        <w:bottom w:val="none" w:sz="0" w:space="0" w:color="auto"/>
        <w:right w:val="none" w:sz="0" w:space="0" w:color="auto"/>
      </w:divBdr>
    </w:div>
    <w:div w:id="580454434">
      <w:bodyDiv w:val="1"/>
      <w:marLeft w:val="0"/>
      <w:marRight w:val="0"/>
      <w:marTop w:val="0"/>
      <w:marBottom w:val="0"/>
      <w:divBdr>
        <w:top w:val="none" w:sz="0" w:space="0" w:color="auto"/>
        <w:left w:val="none" w:sz="0" w:space="0" w:color="auto"/>
        <w:bottom w:val="none" w:sz="0" w:space="0" w:color="auto"/>
        <w:right w:val="none" w:sz="0" w:space="0" w:color="auto"/>
      </w:divBdr>
    </w:div>
    <w:div w:id="583101462">
      <w:bodyDiv w:val="1"/>
      <w:marLeft w:val="0"/>
      <w:marRight w:val="0"/>
      <w:marTop w:val="0"/>
      <w:marBottom w:val="0"/>
      <w:divBdr>
        <w:top w:val="none" w:sz="0" w:space="0" w:color="auto"/>
        <w:left w:val="none" w:sz="0" w:space="0" w:color="auto"/>
        <w:bottom w:val="none" w:sz="0" w:space="0" w:color="auto"/>
        <w:right w:val="none" w:sz="0" w:space="0" w:color="auto"/>
      </w:divBdr>
    </w:div>
    <w:div w:id="583536212">
      <w:bodyDiv w:val="1"/>
      <w:marLeft w:val="0"/>
      <w:marRight w:val="0"/>
      <w:marTop w:val="0"/>
      <w:marBottom w:val="0"/>
      <w:divBdr>
        <w:top w:val="none" w:sz="0" w:space="0" w:color="auto"/>
        <w:left w:val="none" w:sz="0" w:space="0" w:color="auto"/>
        <w:bottom w:val="none" w:sz="0" w:space="0" w:color="auto"/>
        <w:right w:val="none" w:sz="0" w:space="0" w:color="auto"/>
      </w:divBdr>
    </w:div>
    <w:div w:id="583690904">
      <w:bodyDiv w:val="1"/>
      <w:marLeft w:val="0"/>
      <w:marRight w:val="0"/>
      <w:marTop w:val="0"/>
      <w:marBottom w:val="0"/>
      <w:divBdr>
        <w:top w:val="none" w:sz="0" w:space="0" w:color="auto"/>
        <w:left w:val="none" w:sz="0" w:space="0" w:color="auto"/>
        <w:bottom w:val="none" w:sz="0" w:space="0" w:color="auto"/>
        <w:right w:val="none" w:sz="0" w:space="0" w:color="auto"/>
      </w:divBdr>
    </w:div>
    <w:div w:id="587469752">
      <w:bodyDiv w:val="1"/>
      <w:marLeft w:val="0"/>
      <w:marRight w:val="0"/>
      <w:marTop w:val="0"/>
      <w:marBottom w:val="0"/>
      <w:divBdr>
        <w:top w:val="none" w:sz="0" w:space="0" w:color="auto"/>
        <w:left w:val="none" w:sz="0" w:space="0" w:color="auto"/>
        <w:bottom w:val="none" w:sz="0" w:space="0" w:color="auto"/>
        <w:right w:val="none" w:sz="0" w:space="0" w:color="auto"/>
      </w:divBdr>
    </w:div>
    <w:div w:id="589049230">
      <w:bodyDiv w:val="1"/>
      <w:marLeft w:val="0"/>
      <w:marRight w:val="0"/>
      <w:marTop w:val="0"/>
      <w:marBottom w:val="0"/>
      <w:divBdr>
        <w:top w:val="none" w:sz="0" w:space="0" w:color="auto"/>
        <w:left w:val="none" w:sz="0" w:space="0" w:color="auto"/>
        <w:bottom w:val="none" w:sz="0" w:space="0" w:color="auto"/>
        <w:right w:val="none" w:sz="0" w:space="0" w:color="auto"/>
      </w:divBdr>
    </w:div>
    <w:div w:id="590048042">
      <w:bodyDiv w:val="1"/>
      <w:marLeft w:val="0"/>
      <w:marRight w:val="0"/>
      <w:marTop w:val="0"/>
      <w:marBottom w:val="0"/>
      <w:divBdr>
        <w:top w:val="none" w:sz="0" w:space="0" w:color="auto"/>
        <w:left w:val="none" w:sz="0" w:space="0" w:color="auto"/>
        <w:bottom w:val="none" w:sz="0" w:space="0" w:color="auto"/>
        <w:right w:val="none" w:sz="0" w:space="0" w:color="auto"/>
      </w:divBdr>
    </w:div>
    <w:div w:id="590435905">
      <w:bodyDiv w:val="1"/>
      <w:marLeft w:val="0"/>
      <w:marRight w:val="0"/>
      <w:marTop w:val="0"/>
      <w:marBottom w:val="0"/>
      <w:divBdr>
        <w:top w:val="none" w:sz="0" w:space="0" w:color="auto"/>
        <w:left w:val="none" w:sz="0" w:space="0" w:color="auto"/>
        <w:bottom w:val="none" w:sz="0" w:space="0" w:color="auto"/>
        <w:right w:val="none" w:sz="0" w:space="0" w:color="auto"/>
      </w:divBdr>
    </w:div>
    <w:div w:id="593437471">
      <w:bodyDiv w:val="1"/>
      <w:marLeft w:val="0"/>
      <w:marRight w:val="0"/>
      <w:marTop w:val="0"/>
      <w:marBottom w:val="0"/>
      <w:divBdr>
        <w:top w:val="none" w:sz="0" w:space="0" w:color="auto"/>
        <w:left w:val="none" w:sz="0" w:space="0" w:color="auto"/>
        <w:bottom w:val="none" w:sz="0" w:space="0" w:color="auto"/>
        <w:right w:val="none" w:sz="0" w:space="0" w:color="auto"/>
      </w:divBdr>
    </w:div>
    <w:div w:id="595483423">
      <w:bodyDiv w:val="1"/>
      <w:marLeft w:val="0"/>
      <w:marRight w:val="0"/>
      <w:marTop w:val="0"/>
      <w:marBottom w:val="0"/>
      <w:divBdr>
        <w:top w:val="none" w:sz="0" w:space="0" w:color="auto"/>
        <w:left w:val="none" w:sz="0" w:space="0" w:color="auto"/>
        <w:bottom w:val="none" w:sz="0" w:space="0" w:color="auto"/>
        <w:right w:val="none" w:sz="0" w:space="0" w:color="auto"/>
      </w:divBdr>
    </w:div>
    <w:div w:id="595749767">
      <w:bodyDiv w:val="1"/>
      <w:marLeft w:val="0"/>
      <w:marRight w:val="0"/>
      <w:marTop w:val="0"/>
      <w:marBottom w:val="0"/>
      <w:divBdr>
        <w:top w:val="none" w:sz="0" w:space="0" w:color="auto"/>
        <w:left w:val="none" w:sz="0" w:space="0" w:color="auto"/>
        <w:bottom w:val="none" w:sz="0" w:space="0" w:color="auto"/>
        <w:right w:val="none" w:sz="0" w:space="0" w:color="auto"/>
      </w:divBdr>
    </w:div>
    <w:div w:id="597643475">
      <w:bodyDiv w:val="1"/>
      <w:marLeft w:val="0"/>
      <w:marRight w:val="0"/>
      <w:marTop w:val="0"/>
      <w:marBottom w:val="0"/>
      <w:divBdr>
        <w:top w:val="none" w:sz="0" w:space="0" w:color="auto"/>
        <w:left w:val="none" w:sz="0" w:space="0" w:color="auto"/>
        <w:bottom w:val="none" w:sz="0" w:space="0" w:color="auto"/>
        <w:right w:val="none" w:sz="0" w:space="0" w:color="auto"/>
      </w:divBdr>
    </w:div>
    <w:div w:id="599072955">
      <w:bodyDiv w:val="1"/>
      <w:marLeft w:val="0"/>
      <w:marRight w:val="0"/>
      <w:marTop w:val="0"/>
      <w:marBottom w:val="0"/>
      <w:divBdr>
        <w:top w:val="none" w:sz="0" w:space="0" w:color="auto"/>
        <w:left w:val="none" w:sz="0" w:space="0" w:color="auto"/>
        <w:bottom w:val="none" w:sz="0" w:space="0" w:color="auto"/>
        <w:right w:val="none" w:sz="0" w:space="0" w:color="auto"/>
      </w:divBdr>
      <w:divsChild>
        <w:div w:id="1478257282">
          <w:marLeft w:val="0"/>
          <w:marRight w:val="0"/>
          <w:marTop w:val="0"/>
          <w:marBottom w:val="0"/>
          <w:divBdr>
            <w:top w:val="none" w:sz="0" w:space="0" w:color="auto"/>
            <w:left w:val="none" w:sz="0" w:space="0" w:color="auto"/>
            <w:bottom w:val="none" w:sz="0" w:space="0" w:color="auto"/>
            <w:right w:val="none" w:sz="0" w:space="0" w:color="auto"/>
          </w:divBdr>
        </w:div>
      </w:divsChild>
    </w:div>
    <w:div w:id="601453322">
      <w:bodyDiv w:val="1"/>
      <w:marLeft w:val="0"/>
      <w:marRight w:val="0"/>
      <w:marTop w:val="0"/>
      <w:marBottom w:val="0"/>
      <w:divBdr>
        <w:top w:val="none" w:sz="0" w:space="0" w:color="auto"/>
        <w:left w:val="none" w:sz="0" w:space="0" w:color="auto"/>
        <w:bottom w:val="none" w:sz="0" w:space="0" w:color="auto"/>
        <w:right w:val="none" w:sz="0" w:space="0" w:color="auto"/>
      </w:divBdr>
    </w:div>
    <w:div w:id="601493765">
      <w:bodyDiv w:val="1"/>
      <w:marLeft w:val="0"/>
      <w:marRight w:val="0"/>
      <w:marTop w:val="0"/>
      <w:marBottom w:val="0"/>
      <w:divBdr>
        <w:top w:val="none" w:sz="0" w:space="0" w:color="auto"/>
        <w:left w:val="none" w:sz="0" w:space="0" w:color="auto"/>
        <w:bottom w:val="none" w:sz="0" w:space="0" w:color="auto"/>
        <w:right w:val="none" w:sz="0" w:space="0" w:color="auto"/>
      </w:divBdr>
    </w:div>
    <w:div w:id="601959325">
      <w:bodyDiv w:val="1"/>
      <w:marLeft w:val="0"/>
      <w:marRight w:val="0"/>
      <w:marTop w:val="0"/>
      <w:marBottom w:val="0"/>
      <w:divBdr>
        <w:top w:val="none" w:sz="0" w:space="0" w:color="auto"/>
        <w:left w:val="none" w:sz="0" w:space="0" w:color="auto"/>
        <w:bottom w:val="none" w:sz="0" w:space="0" w:color="auto"/>
        <w:right w:val="none" w:sz="0" w:space="0" w:color="auto"/>
      </w:divBdr>
    </w:div>
    <w:div w:id="608585120">
      <w:bodyDiv w:val="1"/>
      <w:marLeft w:val="0"/>
      <w:marRight w:val="0"/>
      <w:marTop w:val="0"/>
      <w:marBottom w:val="0"/>
      <w:divBdr>
        <w:top w:val="none" w:sz="0" w:space="0" w:color="auto"/>
        <w:left w:val="none" w:sz="0" w:space="0" w:color="auto"/>
        <w:bottom w:val="none" w:sz="0" w:space="0" w:color="auto"/>
        <w:right w:val="none" w:sz="0" w:space="0" w:color="auto"/>
      </w:divBdr>
    </w:div>
    <w:div w:id="609971794">
      <w:bodyDiv w:val="1"/>
      <w:marLeft w:val="0"/>
      <w:marRight w:val="0"/>
      <w:marTop w:val="0"/>
      <w:marBottom w:val="0"/>
      <w:divBdr>
        <w:top w:val="none" w:sz="0" w:space="0" w:color="auto"/>
        <w:left w:val="none" w:sz="0" w:space="0" w:color="auto"/>
        <w:bottom w:val="none" w:sz="0" w:space="0" w:color="auto"/>
        <w:right w:val="none" w:sz="0" w:space="0" w:color="auto"/>
      </w:divBdr>
    </w:div>
    <w:div w:id="611983126">
      <w:bodyDiv w:val="1"/>
      <w:marLeft w:val="0"/>
      <w:marRight w:val="0"/>
      <w:marTop w:val="0"/>
      <w:marBottom w:val="0"/>
      <w:divBdr>
        <w:top w:val="none" w:sz="0" w:space="0" w:color="auto"/>
        <w:left w:val="none" w:sz="0" w:space="0" w:color="auto"/>
        <w:bottom w:val="none" w:sz="0" w:space="0" w:color="auto"/>
        <w:right w:val="none" w:sz="0" w:space="0" w:color="auto"/>
      </w:divBdr>
    </w:div>
    <w:div w:id="612396019">
      <w:bodyDiv w:val="1"/>
      <w:marLeft w:val="0"/>
      <w:marRight w:val="0"/>
      <w:marTop w:val="0"/>
      <w:marBottom w:val="0"/>
      <w:divBdr>
        <w:top w:val="none" w:sz="0" w:space="0" w:color="auto"/>
        <w:left w:val="none" w:sz="0" w:space="0" w:color="auto"/>
        <w:bottom w:val="none" w:sz="0" w:space="0" w:color="auto"/>
        <w:right w:val="none" w:sz="0" w:space="0" w:color="auto"/>
      </w:divBdr>
    </w:div>
    <w:div w:id="612858556">
      <w:bodyDiv w:val="1"/>
      <w:marLeft w:val="0"/>
      <w:marRight w:val="0"/>
      <w:marTop w:val="0"/>
      <w:marBottom w:val="0"/>
      <w:divBdr>
        <w:top w:val="none" w:sz="0" w:space="0" w:color="auto"/>
        <w:left w:val="none" w:sz="0" w:space="0" w:color="auto"/>
        <w:bottom w:val="none" w:sz="0" w:space="0" w:color="auto"/>
        <w:right w:val="none" w:sz="0" w:space="0" w:color="auto"/>
      </w:divBdr>
    </w:div>
    <w:div w:id="613824932">
      <w:bodyDiv w:val="1"/>
      <w:marLeft w:val="0"/>
      <w:marRight w:val="0"/>
      <w:marTop w:val="0"/>
      <w:marBottom w:val="0"/>
      <w:divBdr>
        <w:top w:val="none" w:sz="0" w:space="0" w:color="auto"/>
        <w:left w:val="none" w:sz="0" w:space="0" w:color="auto"/>
        <w:bottom w:val="none" w:sz="0" w:space="0" w:color="auto"/>
        <w:right w:val="none" w:sz="0" w:space="0" w:color="auto"/>
      </w:divBdr>
    </w:div>
    <w:div w:id="614367099">
      <w:bodyDiv w:val="1"/>
      <w:marLeft w:val="0"/>
      <w:marRight w:val="0"/>
      <w:marTop w:val="0"/>
      <w:marBottom w:val="0"/>
      <w:divBdr>
        <w:top w:val="none" w:sz="0" w:space="0" w:color="auto"/>
        <w:left w:val="none" w:sz="0" w:space="0" w:color="auto"/>
        <w:bottom w:val="none" w:sz="0" w:space="0" w:color="auto"/>
        <w:right w:val="none" w:sz="0" w:space="0" w:color="auto"/>
      </w:divBdr>
    </w:div>
    <w:div w:id="614677816">
      <w:bodyDiv w:val="1"/>
      <w:marLeft w:val="0"/>
      <w:marRight w:val="0"/>
      <w:marTop w:val="0"/>
      <w:marBottom w:val="0"/>
      <w:divBdr>
        <w:top w:val="none" w:sz="0" w:space="0" w:color="auto"/>
        <w:left w:val="none" w:sz="0" w:space="0" w:color="auto"/>
        <w:bottom w:val="none" w:sz="0" w:space="0" w:color="auto"/>
        <w:right w:val="none" w:sz="0" w:space="0" w:color="auto"/>
      </w:divBdr>
      <w:divsChild>
        <w:div w:id="52818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406338">
              <w:marLeft w:val="0"/>
              <w:marRight w:val="0"/>
              <w:marTop w:val="0"/>
              <w:marBottom w:val="0"/>
              <w:divBdr>
                <w:top w:val="none" w:sz="0" w:space="0" w:color="auto"/>
                <w:left w:val="none" w:sz="0" w:space="0" w:color="auto"/>
                <w:bottom w:val="none" w:sz="0" w:space="0" w:color="auto"/>
                <w:right w:val="none" w:sz="0" w:space="0" w:color="auto"/>
              </w:divBdr>
              <w:divsChild>
                <w:div w:id="1724672079">
                  <w:marLeft w:val="0"/>
                  <w:marRight w:val="0"/>
                  <w:marTop w:val="0"/>
                  <w:marBottom w:val="0"/>
                  <w:divBdr>
                    <w:top w:val="none" w:sz="0" w:space="0" w:color="auto"/>
                    <w:left w:val="none" w:sz="0" w:space="0" w:color="auto"/>
                    <w:bottom w:val="none" w:sz="0" w:space="0" w:color="auto"/>
                    <w:right w:val="none" w:sz="0" w:space="0" w:color="auto"/>
                  </w:divBdr>
                  <w:divsChild>
                    <w:div w:id="829295863">
                      <w:marLeft w:val="0"/>
                      <w:marRight w:val="0"/>
                      <w:marTop w:val="0"/>
                      <w:marBottom w:val="0"/>
                      <w:divBdr>
                        <w:top w:val="none" w:sz="0" w:space="0" w:color="auto"/>
                        <w:left w:val="none" w:sz="0" w:space="0" w:color="auto"/>
                        <w:bottom w:val="none" w:sz="0" w:space="0" w:color="auto"/>
                        <w:right w:val="none" w:sz="0" w:space="0" w:color="auto"/>
                      </w:divBdr>
                      <w:divsChild>
                        <w:div w:id="217206604">
                          <w:marLeft w:val="0"/>
                          <w:marRight w:val="0"/>
                          <w:marTop w:val="0"/>
                          <w:marBottom w:val="0"/>
                          <w:divBdr>
                            <w:top w:val="none" w:sz="0" w:space="0" w:color="auto"/>
                            <w:left w:val="none" w:sz="0" w:space="0" w:color="auto"/>
                            <w:bottom w:val="none" w:sz="0" w:space="0" w:color="auto"/>
                            <w:right w:val="none" w:sz="0" w:space="0" w:color="auto"/>
                          </w:divBdr>
                          <w:divsChild>
                            <w:div w:id="1090850764">
                              <w:marLeft w:val="0"/>
                              <w:marRight w:val="0"/>
                              <w:marTop w:val="0"/>
                              <w:marBottom w:val="0"/>
                              <w:divBdr>
                                <w:top w:val="none" w:sz="0" w:space="0" w:color="auto"/>
                                <w:left w:val="none" w:sz="0" w:space="0" w:color="auto"/>
                                <w:bottom w:val="none" w:sz="0" w:space="0" w:color="auto"/>
                                <w:right w:val="none" w:sz="0" w:space="0" w:color="auto"/>
                              </w:divBdr>
                              <w:divsChild>
                                <w:div w:id="1548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754984">
      <w:bodyDiv w:val="1"/>
      <w:marLeft w:val="0"/>
      <w:marRight w:val="0"/>
      <w:marTop w:val="0"/>
      <w:marBottom w:val="0"/>
      <w:divBdr>
        <w:top w:val="none" w:sz="0" w:space="0" w:color="auto"/>
        <w:left w:val="none" w:sz="0" w:space="0" w:color="auto"/>
        <w:bottom w:val="none" w:sz="0" w:space="0" w:color="auto"/>
        <w:right w:val="none" w:sz="0" w:space="0" w:color="auto"/>
      </w:divBdr>
    </w:div>
    <w:div w:id="620916266">
      <w:bodyDiv w:val="1"/>
      <w:marLeft w:val="0"/>
      <w:marRight w:val="0"/>
      <w:marTop w:val="0"/>
      <w:marBottom w:val="0"/>
      <w:divBdr>
        <w:top w:val="none" w:sz="0" w:space="0" w:color="auto"/>
        <w:left w:val="none" w:sz="0" w:space="0" w:color="auto"/>
        <w:bottom w:val="none" w:sz="0" w:space="0" w:color="auto"/>
        <w:right w:val="none" w:sz="0" w:space="0" w:color="auto"/>
      </w:divBdr>
    </w:div>
    <w:div w:id="623924124">
      <w:bodyDiv w:val="1"/>
      <w:marLeft w:val="0"/>
      <w:marRight w:val="0"/>
      <w:marTop w:val="0"/>
      <w:marBottom w:val="0"/>
      <w:divBdr>
        <w:top w:val="none" w:sz="0" w:space="0" w:color="auto"/>
        <w:left w:val="none" w:sz="0" w:space="0" w:color="auto"/>
        <w:bottom w:val="none" w:sz="0" w:space="0" w:color="auto"/>
        <w:right w:val="none" w:sz="0" w:space="0" w:color="auto"/>
      </w:divBdr>
    </w:div>
    <w:div w:id="626546316">
      <w:bodyDiv w:val="1"/>
      <w:marLeft w:val="0"/>
      <w:marRight w:val="0"/>
      <w:marTop w:val="0"/>
      <w:marBottom w:val="0"/>
      <w:divBdr>
        <w:top w:val="none" w:sz="0" w:space="0" w:color="auto"/>
        <w:left w:val="none" w:sz="0" w:space="0" w:color="auto"/>
        <w:bottom w:val="none" w:sz="0" w:space="0" w:color="auto"/>
        <w:right w:val="none" w:sz="0" w:space="0" w:color="auto"/>
      </w:divBdr>
    </w:div>
    <w:div w:id="626593889">
      <w:bodyDiv w:val="1"/>
      <w:marLeft w:val="0"/>
      <w:marRight w:val="0"/>
      <w:marTop w:val="0"/>
      <w:marBottom w:val="0"/>
      <w:divBdr>
        <w:top w:val="none" w:sz="0" w:space="0" w:color="auto"/>
        <w:left w:val="none" w:sz="0" w:space="0" w:color="auto"/>
        <w:bottom w:val="none" w:sz="0" w:space="0" w:color="auto"/>
        <w:right w:val="none" w:sz="0" w:space="0" w:color="auto"/>
      </w:divBdr>
    </w:div>
    <w:div w:id="631406239">
      <w:bodyDiv w:val="1"/>
      <w:marLeft w:val="0"/>
      <w:marRight w:val="0"/>
      <w:marTop w:val="0"/>
      <w:marBottom w:val="0"/>
      <w:divBdr>
        <w:top w:val="none" w:sz="0" w:space="0" w:color="auto"/>
        <w:left w:val="none" w:sz="0" w:space="0" w:color="auto"/>
        <w:bottom w:val="none" w:sz="0" w:space="0" w:color="auto"/>
        <w:right w:val="none" w:sz="0" w:space="0" w:color="auto"/>
      </w:divBdr>
    </w:div>
    <w:div w:id="631864539">
      <w:bodyDiv w:val="1"/>
      <w:marLeft w:val="0"/>
      <w:marRight w:val="0"/>
      <w:marTop w:val="0"/>
      <w:marBottom w:val="0"/>
      <w:divBdr>
        <w:top w:val="none" w:sz="0" w:space="0" w:color="auto"/>
        <w:left w:val="none" w:sz="0" w:space="0" w:color="auto"/>
        <w:bottom w:val="none" w:sz="0" w:space="0" w:color="auto"/>
        <w:right w:val="none" w:sz="0" w:space="0" w:color="auto"/>
      </w:divBdr>
    </w:div>
    <w:div w:id="634064964">
      <w:bodyDiv w:val="1"/>
      <w:marLeft w:val="0"/>
      <w:marRight w:val="0"/>
      <w:marTop w:val="0"/>
      <w:marBottom w:val="0"/>
      <w:divBdr>
        <w:top w:val="none" w:sz="0" w:space="0" w:color="auto"/>
        <w:left w:val="none" w:sz="0" w:space="0" w:color="auto"/>
        <w:bottom w:val="none" w:sz="0" w:space="0" w:color="auto"/>
        <w:right w:val="none" w:sz="0" w:space="0" w:color="auto"/>
      </w:divBdr>
    </w:div>
    <w:div w:id="636036709">
      <w:bodyDiv w:val="1"/>
      <w:marLeft w:val="0"/>
      <w:marRight w:val="0"/>
      <w:marTop w:val="0"/>
      <w:marBottom w:val="0"/>
      <w:divBdr>
        <w:top w:val="none" w:sz="0" w:space="0" w:color="auto"/>
        <w:left w:val="none" w:sz="0" w:space="0" w:color="auto"/>
        <w:bottom w:val="none" w:sz="0" w:space="0" w:color="auto"/>
        <w:right w:val="none" w:sz="0" w:space="0" w:color="auto"/>
      </w:divBdr>
    </w:div>
    <w:div w:id="640578606">
      <w:bodyDiv w:val="1"/>
      <w:marLeft w:val="0"/>
      <w:marRight w:val="0"/>
      <w:marTop w:val="0"/>
      <w:marBottom w:val="0"/>
      <w:divBdr>
        <w:top w:val="none" w:sz="0" w:space="0" w:color="auto"/>
        <w:left w:val="none" w:sz="0" w:space="0" w:color="auto"/>
        <w:bottom w:val="none" w:sz="0" w:space="0" w:color="auto"/>
        <w:right w:val="none" w:sz="0" w:space="0" w:color="auto"/>
      </w:divBdr>
    </w:div>
    <w:div w:id="643045387">
      <w:bodyDiv w:val="1"/>
      <w:marLeft w:val="0"/>
      <w:marRight w:val="0"/>
      <w:marTop w:val="0"/>
      <w:marBottom w:val="0"/>
      <w:divBdr>
        <w:top w:val="none" w:sz="0" w:space="0" w:color="auto"/>
        <w:left w:val="none" w:sz="0" w:space="0" w:color="auto"/>
        <w:bottom w:val="none" w:sz="0" w:space="0" w:color="auto"/>
        <w:right w:val="none" w:sz="0" w:space="0" w:color="auto"/>
      </w:divBdr>
    </w:div>
    <w:div w:id="643193368">
      <w:bodyDiv w:val="1"/>
      <w:marLeft w:val="0"/>
      <w:marRight w:val="0"/>
      <w:marTop w:val="0"/>
      <w:marBottom w:val="0"/>
      <w:divBdr>
        <w:top w:val="none" w:sz="0" w:space="0" w:color="auto"/>
        <w:left w:val="none" w:sz="0" w:space="0" w:color="auto"/>
        <w:bottom w:val="none" w:sz="0" w:space="0" w:color="auto"/>
        <w:right w:val="none" w:sz="0" w:space="0" w:color="auto"/>
      </w:divBdr>
    </w:div>
    <w:div w:id="646977088">
      <w:bodyDiv w:val="1"/>
      <w:marLeft w:val="0"/>
      <w:marRight w:val="0"/>
      <w:marTop w:val="0"/>
      <w:marBottom w:val="0"/>
      <w:divBdr>
        <w:top w:val="none" w:sz="0" w:space="0" w:color="auto"/>
        <w:left w:val="none" w:sz="0" w:space="0" w:color="auto"/>
        <w:bottom w:val="none" w:sz="0" w:space="0" w:color="auto"/>
        <w:right w:val="none" w:sz="0" w:space="0" w:color="auto"/>
      </w:divBdr>
    </w:div>
    <w:div w:id="650598715">
      <w:bodyDiv w:val="1"/>
      <w:marLeft w:val="0"/>
      <w:marRight w:val="0"/>
      <w:marTop w:val="0"/>
      <w:marBottom w:val="0"/>
      <w:divBdr>
        <w:top w:val="none" w:sz="0" w:space="0" w:color="auto"/>
        <w:left w:val="none" w:sz="0" w:space="0" w:color="auto"/>
        <w:bottom w:val="none" w:sz="0" w:space="0" w:color="auto"/>
        <w:right w:val="none" w:sz="0" w:space="0" w:color="auto"/>
      </w:divBdr>
    </w:div>
    <w:div w:id="653025255">
      <w:bodyDiv w:val="1"/>
      <w:marLeft w:val="0"/>
      <w:marRight w:val="0"/>
      <w:marTop w:val="0"/>
      <w:marBottom w:val="0"/>
      <w:divBdr>
        <w:top w:val="none" w:sz="0" w:space="0" w:color="auto"/>
        <w:left w:val="none" w:sz="0" w:space="0" w:color="auto"/>
        <w:bottom w:val="none" w:sz="0" w:space="0" w:color="auto"/>
        <w:right w:val="none" w:sz="0" w:space="0" w:color="auto"/>
      </w:divBdr>
    </w:div>
    <w:div w:id="655063278">
      <w:bodyDiv w:val="1"/>
      <w:marLeft w:val="0"/>
      <w:marRight w:val="0"/>
      <w:marTop w:val="0"/>
      <w:marBottom w:val="0"/>
      <w:divBdr>
        <w:top w:val="none" w:sz="0" w:space="0" w:color="auto"/>
        <w:left w:val="none" w:sz="0" w:space="0" w:color="auto"/>
        <w:bottom w:val="none" w:sz="0" w:space="0" w:color="auto"/>
        <w:right w:val="none" w:sz="0" w:space="0" w:color="auto"/>
      </w:divBdr>
    </w:div>
    <w:div w:id="655765267">
      <w:bodyDiv w:val="1"/>
      <w:marLeft w:val="0"/>
      <w:marRight w:val="0"/>
      <w:marTop w:val="0"/>
      <w:marBottom w:val="0"/>
      <w:divBdr>
        <w:top w:val="none" w:sz="0" w:space="0" w:color="auto"/>
        <w:left w:val="none" w:sz="0" w:space="0" w:color="auto"/>
        <w:bottom w:val="none" w:sz="0" w:space="0" w:color="auto"/>
        <w:right w:val="none" w:sz="0" w:space="0" w:color="auto"/>
      </w:divBdr>
    </w:div>
    <w:div w:id="658537002">
      <w:bodyDiv w:val="1"/>
      <w:marLeft w:val="0"/>
      <w:marRight w:val="0"/>
      <w:marTop w:val="0"/>
      <w:marBottom w:val="0"/>
      <w:divBdr>
        <w:top w:val="none" w:sz="0" w:space="0" w:color="auto"/>
        <w:left w:val="none" w:sz="0" w:space="0" w:color="auto"/>
        <w:bottom w:val="none" w:sz="0" w:space="0" w:color="auto"/>
        <w:right w:val="none" w:sz="0" w:space="0" w:color="auto"/>
      </w:divBdr>
      <w:divsChild>
        <w:div w:id="262880191">
          <w:marLeft w:val="0"/>
          <w:marRight w:val="0"/>
          <w:marTop w:val="0"/>
          <w:marBottom w:val="0"/>
          <w:divBdr>
            <w:top w:val="none" w:sz="0" w:space="0" w:color="auto"/>
            <w:left w:val="none" w:sz="0" w:space="0" w:color="auto"/>
            <w:bottom w:val="none" w:sz="0" w:space="0" w:color="auto"/>
            <w:right w:val="none" w:sz="0" w:space="0" w:color="auto"/>
          </w:divBdr>
          <w:divsChild>
            <w:div w:id="17855395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0044993">
      <w:bodyDiv w:val="1"/>
      <w:marLeft w:val="0"/>
      <w:marRight w:val="0"/>
      <w:marTop w:val="0"/>
      <w:marBottom w:val="0"/>
      <w:divBdr>
        <w:top w:val="none" w:sz="0" w:space="0" w:color="auto"/>
        <w:left w:val="none" w:sz="0" w:space="0" w:color="auto"/>
        <w:bottom w:val="none" w:sz="0" w:space="0" w:color="auto"/>
        <w:right w:val="none" w:sz="0" w:space="0" w:color="auto"/>
      </w:divBdr>
    </w:div>
    <w:div w:id="661661314">
      <w:bodyDiv w:val="1"/>
      <w:marLeft w:val="0"/>
      <w:marRight w:val="0"/>
      <w:marTop w:val="0"/>
      <w:marBottom w:val="0"/>
      <w:divBdr>
        <w:top w:val="none" w:sz="0" w:space="0" w:color="auto"/>
        <w:left w:val="none" w:sz="0" w:space="0" w:color="auto"/>
        <w:bottom w:val="none" w:sz="0" w:space="0" w:color="auto"/>
        <w:right w:val="none" w:sz="0" w:space="0" w:color="auto"/>
      </w:divBdr>
    </w:div>
    <w:div w:id="664666288">
      <w:bodyDiv w:val="1"/>
      <w:marLeft w:val="0"/>
      <w:marRight w:val="0"/>
      <w:marTop w:val="0"/>
      <w:marBottom w:val="0"/>
      <w:divBdr>
        <w:top w:val="none" w:sz="0" w:space="0" w:color="auto"/>
        <w:left w:val="none" w:sz="0" w:space="0" w:color="auto"/>
        <w:bottom w:val="none" w:sz="0" w:space="0" w:color="auto"/>
        <w:right w:val="none" w:sz="0" w:space="0" w:color="auto"/>
      </w:divBdr>
    </w:div>
    <w:div w:id="664741636">
      <w:bodyDiv w:val="1"/>
      <w:marLeft w:val="0"/>
      <w:marRight w:val="0"/>
      <w:marTop w:val="0"/>
      <w:marBottom w:val="0"/>
      <w:divBdr>
        <w:top w:val="none" w:sz="0" w:space="0" w:color="auto"/>
        <w:left w:val="none" w:sz="0" w:space="0" w:color="auto"/>
        <w:bottom w:val="none" w:sz="0" w:space="0" w:color="auto"/>
        <w:right w:val="none" w:sz="0" w:space="0" w:color="auto"/>
      </w:divBdr>
    </w:div>
    <w:div w:id="669649018">
      <w:bodyDiv w:val="1"/>
      <w:marLeft w:val="0"/>
      <w:marRight w:val="0"/>
      <w:marTop w:val="0"/>
      <w:marBottom w:val="0"/>
      <w:divBdr>
        <w:top w:val="none" w:sz="0" w:space="0" w:color="auto"/>
        <w:left w:val="none" w:sz="0" w:space="0" w:color="auto"/>
        <w:bottom w:val="none" w:sz="0" w:space="0" w:color="auto"/>
        <w:right w:val="none" w:sz="0" w:space="0" w:color="auto"/>
      </w:divBdr>
    </w:div>
    <w:div w:id="670261560">
      <w:bodyDiv w:val="1"/>
      <w:marLeft w:val="0"/>
      <w:marRight w:val="0"/>
      <w:marTop w:val="0"/>
      <w:marBottom w:val="0"/>
      <w:divBdr>
        <w:top w:val="none" w:sz="0" w:space="0" w:color="auto"/>
        <w:left w:val="none" w:sz="0" w:space="0" w:color="auto"/>
        <w:bottom w:val="none" w:sz="0" w:space="0" w:color="auto"/>
        <w:right w:val="none" w:sz="0" w:space="0" w:color="auto"/>
      </w:divBdr>
    </w:div>
    <w:div w:id="670526154">
      <w:bodyDiv w:val="1"/>
      <w:marLeft w:val="0"/>
      <w:marRight w:val="0"/>
      <w:marTop w:val="0"/>
      <w:marBottom w:val="0"/>
      <w:divBdr>
        <w:top w:val="none" w:sz="0" w:space="0" w:color="auto"/>
        <w:left w:val="none" w:sz="0" w:space="0" w:color="auto"/>
        <w:bottom w:val="none" w:sz="0" w:space="0" w:color="auto"/>
        <w:right w:val="none" w:sz="0" w:space="0" w:color="auto"/>
      </w:divBdr>
    </w:div>
    <w:div w:id="671108230">
      <w:bodyDiv w:val="1"/>
      <w:marLeft w:val="0"/>
      <w:marRight w:val="0"/>
      <w:marTop w:val="0"/>
      <w:marBottom w:val="0"/>
      <w:divBdr>
        <w:top w:val="none" w:sz="0" w:space="0" w:color="auto"/>
        <w:left w:val="none" w:sz="0" w:space="0" w:color="auto"/>
        <w:bottom w:val="none" w:sz="0" w:space="0" w:color="auto"/>
        <w:right w:val="none" w:sz="0" w:space="0" w:color="auto"/>
      </w:divBdr>
    </w:div>
    <w:div w:id="672680247">
      <w:bodyDiv w:val="1"/>
      <w:marLeft w:val="0"/>
      <w:marRight w:val="0"/>
      <w:marTop w:val="0"/>
      <w:marBottom w:val="0"/>
      <w:divBdr>
        <w:top w:val="none" w:sz="0" w:space="0" w:color="auto"/>
        <w:left w:val="none" w:sz="0" w:space="0" w:color="auto"/>
        <w:bottom w:val="none" w:sz="0" w:space="0" w:color="auto"/>
        <w:right w:val="none" w:sz="0" w:space="0" w:color="auto"/>
      </w:divBdr>
      <w:divsChild>
        <w:div w:id="14582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57131">
              <w:marLeft w:val="0"/>
              <w:marRight w:val="0"/>
              <w:marTop w:val="0"/>
              <w:marBottom w:val="0"/>
              <w:divBdr>
                <w:top w:val="none" w:sz="0" w:space="0" w:color="auto"/>
                <w:left w:val="none" w:sz="0" w:space="0" w:color="auto"/>
                <w:bottom w:val="none" w:sz="0" w:space="0" w:color="auto"/>
                <w:right w:val="none" w:sz="0" w:space="0" w:color="auto"/>
              </w:divBdr>
              <w:divsChild>
                <w:div w:id="2013215174">
                  <w:marLeft w:val="0"/>
                  <w:marRight w:val="0"/>
                  <w:marTop w:val="0"/>
                  <w:marBottom w:val="0"/>
                  <w:divBdr>
                    <w:top w:val="none" w:sz="0" w:space="0" w:color="auto"/>
                    <w:left w:val="none" w:sz="0" w:space="0" w:color="auto"/>
                    <w:bottom w:val="none" w:sz="0" w:space="0" w:color="auto"/>
                    <w:right w:val="none" w:sz="0" w:space="0" w:color="auto"/>
                  </w:divBdr>
                  <w:divsChild>
                    <w:div w:id="866988442">
                      <w:marLeft w:val="0"/>
                      <w:marRight w:val="0"/>
                      <w:marTop w:val="0"/>
                      <w:marBottom w:val="0"/>
                      <w:divBdr>
                        <w:top w:val="none" w:sz="0" w:space="0" w:color="auto"/>
                        <w:left w:val="none" w:sz="0" w:space="0" w:color="auto"/>
                        <w:bottom w:val="none" w:sz="0" w:space="0" w:color="auto"/>
                        <w:right w:val="none" w:sz="0" w:space="0" w:color="auto"/>
                      </w:divBdr>
                      <w:divsChild>
                        <w:div w:id="2126388728">
                          <w:marLeft w:val="0"/>
                          <w:marRight w:val="0"/>
                          <w:marTop w:val="0"/>
                          <w:marBottom w:val="0"/>
                          <w:divBdr>
                            <w:top w:val="none" w:sz="0" w:space="0" w:color="auto"/>
                            <w:left w:val="none" w:sz="0" w:space="0" w:color="auto"/>
                            <w:bottom w:val="none" w:sz="0" w:space="0" w:color="auto"/>
                            <w:right w:val="none" w:sz="0" w:space="0" w:color="auto"/>
                          </w:divBdr>
                          <w:divsChild>
                            <w:div w:id="2116361892">
                              <w:marLeft w:val="0"/>
                              <w:marRight w:val="0"/>
                              <w:marTop w:val="0"/>
                              <w:marBottom w:val="0"/>
                              <w:divBdr>
                                <w:top w:val="none" w:sz="0" w:space="0" w:color="auto"/>
                                <w:left w:val="none" w:sz="0" w:space="0" w:color="auto"/>
                                <w:bottom w:val="none" w:sz="0" w:space="0" w:color="auto"/>
                                <w:right w:val="none" w:sz="0" w:space="0" w:color="auto"/>
                              </w:divBdr>
                              <w:divsChild>
                                <w:div w:id="5390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91166">
      <w:bodyDiv w:val="1"/>
      <w:marLeft w:val="0"/>
      <w:marRight w:val="0"/>
      <w:marTop w:val="0"/>
      <w:marBottom w:val="0"/>
      <w:divBdr>
        <w:top w:val="none" w:sz="0" w:space="0" w:color="auto"/>
        <w:left w:val="none" w:sz="0" w:space="0" w:color="auto"/>
        <w:bottom w:val="none" w:sz="0" w:space="0" w:color="auto"/>
        <w:right w:val="none" w:sz="0" w:space="0" w:color="auto"/>
      </w:divBdr>
      <w:divsChild>
        <w:div w:id="1153133167">
          <w:blockQuote w:val="1"/>
          <w:marLeft w:val="0"/>
          <w:marRight w:val="0"/>
          <w:marTop w:val="0"/>
          <w:marBottom w:val="375"/>
          <w:divBdr>
            <w:top w:val="none" w:sz="0" w:space="0" w:color="auto"/>
            <w:left w:val="none" w:sz="0" w:space="0" w:color="auto"/>
            <w:bottom w:val="none" w:sz="0" w:space="0" w:color="auto"/>
            <w:right w:val="none" w:sz="0" w:space="0" w:color="auto"/>
          </w:divBdr>
          <w:divsChild>
            <w:div w:id="892696436">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673580311">
      <w:bodyDiv w:val="1"/>
      <w:marLeft w:val="0"/>
      <w:marRight w:val="0"/>
      <w:marTop w:val="0"/>
      <w:marBottom w:val="0"/>
      <w:divBdr>
        <w:top w:val="none" w:sz="0" w:space="0" w:color="auto"/>
        <w:left w:val="none" w:sz="0" w:space="0" w:color="auto"/>
        <w:bottom w:val="none" w:sz="0" w:space="0" w:color="auto"/>
        <w:right w:val="none" w:sz="0" w:space="0" w:color="auto"/>
      </w:divBdr>
    </w:div>
    <w:div w:id="676352551">
      <w:bodyDiv w:val="1"/>
      <w:marLeft w:val="0"/>
      <w:marRight w:val="0"/>
      <w:marTop w:val="0"/>
      <w:marBottom w:val="0"/>
      <w:divBdr>
        <w:top w:val="none" w:sz="0" w:space="0" w:color="auto"/>
        <w:left w:val="none" w:sz="0" w:space="0" w:color="auto"/>
        <w:bottom w:val="none" w:sz="0" w:space="0" w:color="auto"/>
        <w:right w:val="none" w:sz="0" w:space="0" w:color="auto"/>
      </w:divBdr>
      <w:divsChild>
        <w:div w:id="426730607">
          <w:marLeft w:val="45"/>
          <w:marRight w:val="45"/>
          <w:marTop w:val="75"/>
          <w:marBottom w:val="0"/>
          <w:divBdr>
            <w:top w:val="none" w:sz="0" w:space="0" w:color="auto"/>
            <w:left w:val="none" w:sz="0" w:space="0" w:color="auto"/>
            <w:bottom w:val="none" w:sz="0" w:space="0" w:color="auto"/>
            <w:right w:val="none" w:sz="0" w:space="0" w:color="auto"/>
          </w:divBdr>
        </w:div>
      </w:divsChild>
    </w:div>
    <w:div w:id="676924312">
      <w:bodyDiv w:val="1"/>
      <w:marLeft w:val="0"/>
      <w:marRight w:val="0"/>
      <w:marTop w:val="0"/>
      <w:marBottom w:val="0"/>
      <w:divBdr>
        <w:top w:val="none" w:sz="0" w:space="0" w:color="auto"/>
        <w:left w:val="none" w:sz="0" w:space="0" w:color="auto"/>
        <w:bottom w:val="none" w:sz="0" w:space="0" w:color="auto"/>
        <w:right w:val="none" w:sz="0" w:space="0" w:color="auto"/>
      </w:divBdr>
    </w:div>
    <w:div w:id="677851194">
      <w:bodyDiv w:val="1"/>
      <w:marLeft w:val="0"/>
      <w:marRight w:val="0"/>
      <w:marTop w:val="0"/>
      <w:marBottom w:val="0"/>
      <w:divBdr>
        <w:top w:val="none" w:sz="0" w:space="0" w:color="auto"/>
        <w:left w:val="none" w:sz="0" w:space="0" w:color="auto"/>
        <w:bottom w:val="none" w:sz="0" w:space="0" w:color="auto"/>
        <w:right w:val="none" w:sz="0" w:space="0" w:color="auto"/>
      </w:divBdr>
    </w:div>
    <w:div w:id="678237488">
      <w:bodyDiv w:val="1"/>
      <w:marLeft w:val="0"/>
      <w:marRight w:val="0"/>
      <w:marTop w:val="0"/>
      <w:marBottom w:val="0"/>
      <w:divBdr>
        <w:top w:val="none" w:sz="0" w:space="0" w:color="auto"/>
        <w:left w:val="none" w:sz="0" w:space="0" w:color="auto"/>
        <w:bottom w:val="none" w:sz="0" w:space="0" w:color="auto"/>
        <w:right w:val="none" w:sz="0" w:space="0" w:color="auto"/>
      </w:divBdr>
    </w:div>
    <w:div w:id="6784321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340">
          <w:marLeft w:val="0"/>
          <w:marRight w:val="0"/>
          <w:marTop w:val="240"/>
          <w:marBottom w:val="0"/>
          <w:divBdr>
            <w:top w:val="none" w:sz="0" w:space="0" w:color="auto"/>
            <w:left w:val="none" w:sz="0" w:space="0" w:color="auto"/>
            <w:bottom w:val="none" w:sz="0" w:space="0" w:color="auto"/>
            <w:right w:val="none" w:sz="0" w:space="0" w:color="auto"/>
          </w:divBdr>
          <w:divsChild>
            <w:div w:id="588462767">
              <w:marLeft w:val="0"/>
              <w:marRight w:val="0"/>
              <w:marTop w:val="0"/>
              <w:marBottom w:val="0"/>
              <w:divBdr>
                <w:top w:val="none" w:sz="0" w:space="0" w:color="auto"/>
                <w:left w:val="none" w:sz="0" w:space="0" w:color="auto"/>
                <w:bottom w:val="none" w:sz="0" w:space="0" w:color="auto"/>
                <w:right w:val="none" w:sz="0" w:space="0" w:color="auto"/>
              </w:divBdr>
              <w:divsChild>
                <w:div w:id="1824850214">
                  <w:marLeft w:val="0"/>
                  <w:marRight w:val="0"/>
                  <w:marTop w:val="0"/>
                  <w:marBottom w:val="0"/>
                  <w:divBdr>
                    <w:top w:val="none" w:sz="0" w:space="0" w:color="auto"/>
                    <w:left w:val="none" w:sz="0" w:space="0" w:color="auto"/>
                    <w:bottom w:val="none" w:sz="0" w:space="0" w:color="auto"/>
                    <w:right w:val="none" w:sz="0" w:space="0" w:color="auto"/>
                  </w:divBdr>
                  <w:divsChild>
                    <w:div w:id="1391229243">
                      <w:marLeft w:val="0"/>
                      <w:marRight w:val="0"/>
                      <w:marTop w:val="0"/>
                      <w:marBottom w:val="0"/>
                      <w:divBdr>
                        <w:top w:val="none" w:sz="0" w:space="0" w:color="auto"/>
                        <w:left w:val="none" w:sz="0" w:space="0" w:color="auto"/>
                        <w:bottom w:val="none" w:sz="0" w:space="0" w:color="auto"/>
                        <w:right w:val="none" w:sz="0" w:space="0" w:color="auto"/>
                      </w:divBdr>
                      <w:divsChild>
                        <w:div w:id="288977383">
                          <w:marLeft w:val="0"/>
                          <w:marRight w:val="0"/>
                          <w:marTop w:val="0"/>
                          <w:marBottom w:val="0"/>
                          <w:divBdr>
                            <w:top w:val="none" w:sz="0" w:space="0" w:color="auto"/>
                            <w:left w:val="none" w:sz="0" w:space="0" w:color="auto"/>
                            <w:bottom w:val="none" w:sz="0" w:space="0" w:color="auto"/>
                            <w:right w:val="none" w:sz="0" w:space="0" w:color="auto"/>
                          </w:divBdr>
                          <w:divsChild>
                            <w:div w:id="1240677527">
                              <w:marLeft w:val="0"/>
                              <w:marRight w:val="0"/>
                              <w:marTop w:val="0"/>
                              <w:marBottom w:val="0"/>
                              <w:divBdr>
                                <w:top w:val="none" w:sz="0" w:space="0" w:color="auto"/>
                                <w:left w:val="none" w:sz="0" w:space="0" w:color="auto"/>
                                <w:bottom w:val="none" w:sz="0" w:space="0" w:color="auto"/>
                                <w:right w:val="none" w:sz="0" w:space="0" w:color="auto"/>
                              </w:divBdr>
                              <w:divsChild>
                                <w:div w:id="1596353902">
                                  <w:marLeft w:val="0"/>
                                  <w:marRight w:val="0"/>
                                  <w:marTop w:val="0"/>
                                  <w:marBottom w:val="0"/>
                                  <w:divBdr>
                                    <w:top w:val="none" w:sz="0" w:space="0" w:color="auto"/>
                                    <w:left w:val="none" w:sz="0" w:space="0" w:color="auto"/>
                                    <w:bottom w:val="none" w:sz="0" w:space="0" w:color="auto"/>
                                    <w:right w:val="none" w:sz="0" w:space="0" w:color="auto"/>
                                  </w:divBdr>
                                  <w:divsChild>
                                    <w:div w:id="1141847076">
                                      <w:marLeft w:val="0"/>
                                      <w:marRight w:val="0"/>
                                      <w:marTop w:val="0"/>
                                      <w:marBottom w:val="0"/>
                                      <w:divBdr>
                                        <w:top w:val="none" w:sz="0" w:space="0" w:color="auto"/>
                                        <w:left w:val="none" w:sz="0" w:space="0" w:color="auto"/>
                                        <w:bottom w:val="none" w:sz="0" w:space="0" w:color="auto"/>
                                        <w:right w:val="none" w:sz="0" w:space="0" w:color="auto"/>
                                      </w:divBdr>
                                      <w:divsChild>
                                        <w:div w:id="19299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21268">
      <w:bodyDiv w:val="1"/>
      <w:marLeft w:val="0"/>
      <w:marRight w:val="0"/>
      <w:marTop w:val="0"/>
      <w:marBottom w:val="0"/>
      <w:divBdr>
        <w:top w:val="none" w:sz="0" w:space="0" w:color="auto"/>
        <w:left w:val="none" w:sz="0" w:space="0" w:color="auto"/>
        <w:bottom w:val="none" w:sz="0" w:space="0" w:color="auto"/>
        <w:right w:val="none" w:sz="0" w:space="0" w:color="auto"/>
      </w:divBdr>
    </w:div>
    <w:div w:id="680620288">
      <w:bodyDiv w:val="1"/>
      <w:marLeft w:val="0"/>
      <w:marRight w:val="0"/>
      <w:marTop w:val="0"/>
      <w:marBottom w:val="0"/>
      <w:divBdr>
        <w:top w:val="none" w:sz="0" w:space="0" w:color="auto"/>
        <w:left w:val="none" w:sz="0" w:space="0" w:color="auto"/>
        <w:bottom w:val="none" w:sz="0" w:space="0" w:color="auto"/>
        <w:right w:val="none" w:sz="0" w:space="0" w:color="auto"/>
      </w:divBdr>
    </w:div>
    <w:div w:id="681443535">
      <w:bodyDiv w:val="1"/>
      <w:marLeft w:val="0"/>
      <w:marRight w:val="0"/>
      <w:marTop w:val="0"/>
      <w:marBottom w:val="0"/>
      <w:divBdr>
        <w:top w:val="none" w:sz="0" w:space="0" w:color="auto"/>
        <w:left w:val="none" w:sz="0" w:space="0" w:color="auto"/>
        <w:bottom w:val="none" w:sz="0" w:space="0" w:color="auto"/>
        <w:right w:val="none" w:sz="0" w:space="0" w:color="auto"/>
      </w:divBdr>
    </w:div>
    <w:div w:id="688525238">
      <w:bodyDiv w:val="1"/>
      <w:marLeft w:val="0"/>
      <w:marRight w:val="0"/>
      <w:marTop w:val="0"/>
      <w:marBottom w:val="0"/>
      <w:divBdr>
        <w:top w:val="none" w:sz="0" w:space="0" w:color="auto"/>
        <w:left w:val="none" w:sz="0" w:space="0" w:color="auto"/>
        <w:bottom w:val="none" w:sz="0" w:space="0" w:color="auto"/>
        <w:right w:val="none" w:sz="0" w:space="0" w:color="auto"/>
      </w:divBdr>
    </w:div>
    <w:div w:id="694967758">
      <w:bodyDiv w:val="1"/>
      <w:marLeft w:val="0"/>
      <w:marRight w:val="0"/>
      <w:marTop w:val="0"/>
      <w:marBottom w:val="0"/>
      <w:divBdr>
        <w:top w:val="none" w:sz="0" w:space="0" w:color="auto"/>
        <w:left w:val="none" w:sz="0" w:space="0" w:color="auto"/>
        <w:bottom w:val="none" w:sz="0" w:space="0" w:color="auto"/>
        <w:right w:val="none" w:sz="0" w:space="0" w:color="auto"/>
      </w:divBdr>
      <w:divsChild>
        <w:div w:id="164974709">
          <w:marLeft w:val="-27"/>
          <w:marRight w:val="0"/>
          <w:marTop w:val="0"/>
          <w:marBottom w:val="0"/>
          <w:divBdr>
            <w:top w:val="none" w:sz="0" w:space="0" w:color="auto"/>
            <w:left w:val="none" w:sz="0" w:space="0" w:color="auto"/>
            <w:bottom w:val="none" w:sz="0" w:space="0" w:color="auto"/>
            <w:right w:val="none" w:sz="0" w:space="0" w:color="auto"/>
          </w:divBdr>
        </w:div>
        <w:div w:id="547493629">
          <w:marLeft w:val="-27"/>
          <w:marRight w:val="0"/>
          <w:marTop w:val="0"/>
          <w:marBottom w:val="0"/>
          <w:divBdr>
            <w:top w:val="none" w:sz="0" w:space="0" w:color="auto"/>
            <w:left w:val="none" w:sz="0" w:space="0" w:color="auto"/>
            <w:bottom w:val="none" w:sz="0" w:space="0" w:color="auto"/>
            <w:right w:val="none" w:sz="0" w:space="0" w:color="auto"/>
          </w:divBdr>
        </w:div>
        <w:div w:id="1345784487">
          <w:marLeft w:val="-27"/>
          <w:marRight w:val="0"/>
          <w:marTop w:val="0"/>
          <w:marBottom w:val="0"/>
          <w:divBdr>
            <w:top w:val="none" w:sz="0" w:space="0" w:color="auto"/>
            <w:left w:val="none" w:sz="0" w:space="0" w:color="auto"/>
            <w:bottom w:val="none" w:sz="0" w:space="0" w:color="auto"/>
            <w:right w:val="none" w:sz="0" w:space="0" w:color="auto"/>
          </w:divBdr>
        </w:div>
      </w:divsChild>
    </w:div>
    <w:div w:id="697393066">
      <w:bodyDiv w:val="1"/>
      <w:marLeft w:val="0"/>
      <w:marRight w:val="0"/>
      <w:marTop w:val="0"/>
      <w:marBottom w:val="0"/>
      <w:divBdr>
        <w:top w:val="none" w:sz="0" w:space="0" w:color="auto"/>
        <w:left w:val="none" w:sz="0" w:space="0" w:color="auto"/>
        <w:bottom w:val="none" w:sz="0" w:space="0" w:color="auto"/>
        <w:right w:val="none" w:sz="0" w:space="0" w:color="auto"/>
      </w:divBdr>
    </w:div>
    <w:div w:id="698353432">
      <w:bodyDiv w:val="1"/>
      <w:marLeft w:val="0"/>
      <w:marRight w:val="0"/>
      <w:marTop w:val="0"/>
      <w:marBottom w:val="0"/>
      <w:divBdr>
        <w:top w:val="none" w:sz="0" w:space="0" w:color="auto"/>
        <w:left w:val="none" w:sz="0" w:space="0" w:color="auto"/>
        <w:bottom w:val="none" w:sz="0" w:space="0" w:color="auto"/>
        <w:right w:val="none" w:sz="0" w:space="0" w:color="auto"/>
      </w:divBdr>
    </w:div>
    <w:div w:id="707291828">
      <w:bodyDiv w:val="1"/>
      <w:marLeft w:val="0"/>
      <w:marRight w:val="0"/>
      <w:marTop w:val="0"/>
      <w:marBottom w:val="0"/>
      <w:divBdr>
        <w:top w:val="none" w:sz="0" w:space="0" w:color="auto"/>
        <w:left w:val="none" w:sz="0" w:space="0" w:color="auto"/>
        <w:bottom w:val="none" w:sz="0" w:space="0" w:color="auto"/>
        <w:right w:val="none" w:sz="0" w:space="0" w:color="auto"/>
      </w:divBdr>
    </w:div>
    <w:div w:id="707340458">
      <w:bodyDiv w:val="1"/>
      <w:marLeft w:val="0"/>
      <w:marRight w:val="0"/>
      <w:marTop w:val="0"/>
      <w:marBottom w:val="0"/>
      <w:divBdr>
        <w:top w:val="none" w:sz="0" w:space="0" w:color="auto"/>
        <w:left w:val="none" w:sz="0" w:space="0" w:color="auto"/>
        <w:bottom w:val="none" w:sz="0" w:space="0" w:color="auto"/>
        <w:right w:val="none" w:sz="0" w:space="0" w:color="auto"/>
      </w:divBdr>
    </w:div>
    <w:div w:id="707754378">
      <w:bodyDiv w:val="1"/>
      <w:marLeft w:val="0"/>
      <w:marRight w:val="0"/>
      <w:marTop w:val="0"/>
      <w:marBottom w:val="0"/>
      <w:divBdr>
        <w:top w:val="none" w:sz="0" w:space="0" w:color="auto"/>
        <w:left w:val="none" w:sz="0" w:space="0" w:color="auto"/>
        <w:bottom w:val="none" w:sz="0" w:space="0" w:color="auto"/>
        <w:right w:val="none" w:sz="0" w:space="0" w:color="auto"/>
      </w:divBdr>
    </w:div>
    <w:div w:id="711927412">
      <w:bodyDiv w:val="1"/>
      <w:marLeft w:val="0"/>
      <w:marRight w:val="0"/>
      <w:marTop w:val="0"/>
      <w:marBottom w:val="0"/>
      <w:divBdr>
        <w:top w:val="none" w:sz="0" w:space="0" w:color="auto"/>
        <w:left w:val="none" w:sz="0" w:space="0" w:color="auto"/>
        <w:bottom w:val="none" w:sz="0" w:space="0" w:color="auto"/>
        <w:right w:val="none" w:sz="0" w:space="0" w:color="auto"/>
      </w:divBdr>
    </w:div>
    <w:div w:id="715742662">
      <w:bodyDiv w:val="1"/>
      <w:marLeft w:val="0"/>
      <w:marRight w:val="0"/>
      <w:marTop w:val="0"/>
      <w:marBottom w:val="0"/>
      <w:divBdr>
        <w:top w:val="none" w:sz="0" w:space="0" w:color="auto"/>
        <w:left w:val="none" w:sz="0" w:space="0" w:color="auto"/>
        <w:bottom w:val="none" w:sz="0" w:space="0" w:color="auto"/>
        <w:right w:val="none" w:sz="0" w:space="0" w:color="auto"/>
      </w:divBdr>
    </w:div>
    <w:div w:id="716709844">
      <w:bodyDiv w:val="1"/>
      <w:marLeft w:val="0"/>
      <w:marRight w:val="0"/>
      <w:marTop w:val="0"/>
      <w:marBottom w:val="0"/>
      <w:divBdr>
        <w:top w:val="none" w:sz="0" w:space="0" w:color="auto"/>
        <w:left w:val="none" w:sz="0" w:space="0" w:color="auto"/>
        <w:bottom w:val="none" w:sz="0" w:space="0" w:color="auto"/>
        <w:right w:val="none" w:sz="0" w:space="0" w:color="auto"/>
      </w:divBdr>
    </w:div>
    <w:div w:id="718282335">
      <w:bodyDiv w:val="1"/>
      <w:marLeft w:val="0"/>
      <w:marRight w:val="0"/>
      <w:marTop w:val="0"/>
      <w:marBottom w:val="0"/>
      <w:divBdr>
        <w:top w:val="none" w:sz="0" w:space="0" w:color="auto"/>
        <w:left w:val="none" w:sz="0" w:space="0" w:color="auto"/>
        <w:bottom w:val="none" w:sz="0" w:space="0" w:color="auto"/>
        <w:right w:val="none" w:sz="0" w:space="0" w:color="auto"/>
      </w:divBdr>
    </w:div>
    <w:div w:id="720325562">
      <w:bodyDiv w:val="1"/>
      <w:marLeft w:val="0"/>
      <w:marRight w:val="0"/>
      <w:marTop w:val="0"/>
      <w:marBottom w:val="0"/>
      <w:divBdr>
        <w:top w:val="none" w:sz="0" w:space="0" w:color="auto"/>
        <w:left w:val="none" w:sz="0" w:space="0" w:color="auto"/>
        <w:bottom w:val="none" w:sz="0" w:space="0" w:color="auto"/>
        <w:right w:val="none" w:sz="0" w:space="0" w:color="auto"/>
      </w:divBdr>
    </w:div>
    <w:div w:id="726345950">
      <w:bodyDiv w:val="1"/>
      <w:marLeft w:val="0"/>
      <w:marRight w:val="0"/>
      <w:marTop w:val="0"/>
      <w:marBottom w:val="0"/>
      <w:divBdr>
        <w:top w:val="none" w:sz="0" w:space="0" w:color="auto"/>
        <w:left w:val="none" w:sz="0" w:space="0" w:color="auto"/>
        <w:bottom w:val="none" w:sz="0" w:space="0" w:color="auto"/>
        <w:right w:val="none" w:sz="0" w:space="0" w:color="auto"/>
      </w:divBdr>
    </w:div>
    <w:div w:id="727461777">
      <w:bodyDiv w:val="1"/>
      <w:marLeft w:val="0"/>
      <w:marRight w:val="0"/>
      <w:marTop w:val="0"/>
      <w:marBottom w:val="0"/>
      <w:divBdr>
        <w:top w:val="none" w:sz="0" w:space="0" w:color="auto"/>
        <w:left w:val="none" w:sz="0" w:space="0" w:color="auto"/>
        <w:bottom w:val="none" w:sz="0" w:space="0" w:color="auto"/>
        <w:right w:val="none" w:sz="0" w:space="0" w:color="auto"/>
      </w:divBdr>
      <w:divsChild>
        <w:div w:id="185591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305688">
              <w:marLeft w:val="0"/>
              <w:marRight w:val="0"/>
              <w:marTop w:val="0"/>
              <w:marBottom w:val="0"/>
              <w:divBdr>
                <w:top w:val="none" w:sz="0" w:space="0" w:color="auto"/>
                <w:left w:val="none" w:sz="0" w:space="0" w:color="auto"/>
                <w:bottom w:val="none" w:sz="0" w:space="0" w:color="auto"/>
                <w:right w:val="none" w:sz="0" w:space="0" w:color="auto"/>
              </w:divBdr>
              <w:divsChild>
                <w:div w:id="181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535">
      <w:bodyDiv w:val="1"/>
      <w:marLeft w:val="0"/>
      <w:marRight w:val="0"/>
      <w:marTop w:val="0"/>
      <w:marBottom w:val="0"/>
      <w:divBdr>
        <w:top w:val="none" w:sz="0" w:space="0" w:color="auto"/>
        <w:left w:val="none" w:sz="0" w:space="0" w:color="auto"/>
        <w:bottom w:val="none" w:sz="0" w:space="0" w:color="auto"/>
        <w:right w:val="none" w:sz="0" w:space="0" w:color="auto"/>
      </w:divBdr>
    </w:div>
    <w:div w:id="736443178">
      <w:bodyDiv w:val="1"/>
      <w:marLeft w:val="0"/>
      <w:marRight w:val="0"/>
      <w:marTop w:val="0"/>
      <w:marBottom w:val="0"/>
      <w:divBdr>
        <w:top w:val="none" w:sz="0" w:space="0" w:color="auto"/>
        <w:left w:val="none" w:sz="0" w:space="0" w:color="auto"/>
        <w:bottom w:val="none" w:sz="0" w:space="0" w:color="auto"/>
        <w:right w:val="none" w:sz="0" w:space="0" w:color="auto"/>
      </w:divBdr>
    </w:div>
    <w:div w:id="738941051">
      <w:bodyDiv w:val="1"/>
      <w:marLeft w:val="0"/>
      <w:marRight w:val="0"/>
      <w:marTop w:val="0"/>
      <w:marBottom w:val="0"/>
      <w:divBdr>
        <w:top w:val="none" w:sz="0" w:space="0" w:color="auto"/>
        <w:left w:val="none" w:sz="0" w:space="0" w:color="auto"/>
        <w:bottom w:val="none" w:sz="0" w:space="0" w:color="auto"/>
        <w:right w:val="none" w:sz="0" w:space="0" w:color="auto"/>
      </w:divBdr>
    </w:div>
    <w:div w:id="739518171">
      <w:bodyDiv w:val="1"/>
      <w:marLeft w:val="0"/>
      <w:marRight w:val="0"/>
      <w:marTop w:val="0"/>
      <w:marBottom w:val="0"/>
      <w:divBdr>
        <w:top w:val="none" w:sz="0" w:space="0" w:color="auto"/>
        <w:left w:val="none" w:sz="0" w:space="0" w:color="auto"/>
        <w:bottom w:val="none" w:sz="0" w:space="0" w:color="auto"/>
        <w:right w:val="none" w:sz="0" w:space="0" w:color="auto"/>
      </w:divBdr>
    </w:div>
    <w:div w:id="740568647">
      <w:bodyDiv w:val="1"/>
      <w:marLeft w:val="0"/>
      <w:marRight w:val="0"/>
      <w:marTop w:val="0"/>
      <w:marBottom w:val="0"/>
      <w:divBdr>
        <w:top w:val="none" w:sz="0" w:space="0" w:color="auto"/>
        <w:left w:val="none" w:sz="0" w:space="0" w:color="auto"/>
        <w:bottom w:val="none" w:sz="0" w:space="0" w:color="auto"/>
        <w:right w:val="none" w:sz="0" w:space="0" w:color="auto"/>
      </w:divBdr>
    </w:div>
    <w:div w:id="741292961">
      <w:bodyDiv w:val="1"/>
      <w:marLeft w:val="0"/>
      <w:marRight w:val="0"/>
      <w:marTop w:val="0"/>
      <w:marBottom w:val="0"/>
      <w:divBdr>
        <w:top w:val="none" w:sz="0" w:space="0" w:color="auto"/>
        <w:left w:val="none" w:sz="0" w:space="0" w:color="auto"/>
        <w:bottom w:val="none" w:sz="0" w:space="0" w:color="auto"/>
        <w:right w:val="none" w:sz="0" w:space="0" w:color="auto"/>
      </w:divBdr>
      <w:divsChild>
        <w:div w:id="2046951490">
          <w:marLeft w:val="0"/>
          <w:marRight w:val="0"/>
          <w:marTop w:val="0"/>
          <w:marBottom w:val="0"/>
          <w:divBdr>
            <w:top w:val="none" w:sz="0" w:space="0" w:color="auto"/>
            <w:left w:val="none" w:sz="0" w:space="0" w:color="auto"/>
            <w:bottom w:val="none" w:sz="0" w:space="0" w:color="auto"/>
            <w:right w:val="none" w:sz="0" w:space="0" w:color="auto"/>
          </w:divBdr>
        </w:div>
      </w:divsChild>
    </w:div>
    <w:div w:id="742947241">
      <w:bodyDiv w:val="1"/>
      <w:marLeft w:val="0"/>
      <w:marRight w:val="0"/>
      <w:marTop w:val="0"/>
      <w:marBottom w:val="0"/>
      <w:divBdr>
        <w:top w:val="none" w:sz="0" w:space="0" w:color="auto"/>
        <w:left w:val="none" w:sz="0" w:space="0" w:color="auto"/>
        <w:bottom w:val="none" w:sz="0" w:space="0" w:color="auto"/>
        <w:right w:val="none" w:sz="0" w:space="0" w:color="auto"/>
      </w:divBdr>
    </w:div>
    <w:div w:id="743379592">
      <w:bodyDiv w:val="1"/>
      <w:marLeft w:val="0"/>
      <w:marRight w:val="0"/>
      <w:marTop w:val="0"/>
      <w:marBottom w:val="0"/>
      <w:divBdr>
        <w:top w:val="none" w:sz="0" w:space="0" w:color="auto"/>
        <w:left w:val="none" w:sz="0" w:space="0" w:color="auto"/>
        <w:bottom w:val="none" w:sz="0" w:space="0" w:color="auto"/>
        <w:right w:val="none" w:sz="0" w:space="0" w:color="auto"/>
      </w:divBdr>
    </w:div>
    <w:div w:id="743381317">
      <w:bodyDiv w:val="1"/>
      <w:marLeft w:val="0"/>
      <w:marRight w:val="0"/>
      <w:marTop w:val="0"/>
      <w:marBottom w:val="0"/>
      <w:divBdr>
        <w:top w:val="none" w:sz="0" w:space="0" w:color="auto"/>
        <w:left w:val="none" w:sz="0" w:space="0" w:color="auto"/>
        <w:bottom w:val="none" w:sz="0" w:space="0" w:color="auto"/>
        <w:right w:val="none" w:sz="0" w:space="0" w:color="auto"/>
      </w:divBdr>
    </w:div>
    <w:div w:id="745567950">
      <w:bodyDiv w:val="1"/>
      <w:marLeft w:val="0"/>
      <w:marRight w:val="0"/>
      <w:marTop w:val="0"/>
      <w:marBottom w:val="0"/>
      <w:divBdr>
        <w:top w:val="none" w:sz="0" w:space="0" w:color="auto"/>
        <w:left w:val="none" w:sz="0" w:space="0" w:color="auto"/>
        <w:bottom w:val="none" w:sz="0" w:space="0" w:color="auto"/>
        <w:right w:val="none" w:sz="0" w:space="0" w:color="auto"/>
      </w:divBdr>
    </w:div>
    <w:div w:id="748624746">
      <w:bodyDiv w:val="1"/>
      <w:marLeft w:val="0"/>
      <w:marRight w:val="0"/>
      <w:marTop w:val="0"/>
      <w:marBottom w:val="0"/>
      <w:divBdr>
        <w:top w:val="none" w:sz="0" w:space="0" w:color="auto"/>
        <w:left w:val="none" w:sz="0" w:space="0" w:color="auto"/>
        <w:bottom w:val="none" w:sz="0" w:space="0" w:color="auto"/>
        <w:right w:val="none" w:sz="0" w:space="0" w:color="auto"/>
      </w:divBdr>
    </w:div>
    <w:div w:id="748815987">
      <w:bodyDiv w:val="1"/>
      <w:marLeft w:val="0"/>
      <w:marRight w:val="0"/>
      <w:marTop w:val="0"/>
      <w:marBottom w:val="0"/>
      <w:divBdr>
        <w:top w:val="none" w:sz="0" w:space="0" w:color="auto"/>
        <w:left w:val="none" w:sz="0" w:space="0" w:color="auto"/>
        <w:bottom w:val="none" w:sz="0" w:space="0" w:color="auto"/>
        <w:right w:val="none" w:sz="0" w:space="0" w:color="auto"/>
      </w:divBdr>
      <w:divsChild>
        <w:div w:id="11222616">
          <w:blockQuote w:val="1"/>
          <w:marLeft w:val="0"/>
          <w:marRight w:val="0"/>
          <w:marTop w:val="0"/>
          <w:marBottom w:val="375"/>
          <w:divBdr>
            <w:top w:val="none" w:sz="0" w:space="0" w:color="auto"/>
            <w:left w:val="none" w:sz="0" w:space="0" w:color="auto"/>
            <w:bottom w:val="none" w:sz="0" w:space="0" w:color="auto"/>
            <w:right w:val="none" w:sz="0" w:space="0" w:color="auto"/>
          </w:divBdr>
          <w:divsChild>
            <w:div w:id="1936671712">
              <w:marLeft w:val="750"/>
              <w:marRight w:val="0"/>
              <w:marTop w:val="0"/>
              <w:marBottom w:val="0"/>
              <w:divBdr>
                <w:top w:val="none" w:sz="0" w:space="0" w:color="auto"/>
                <w:left w:val="single" w:sz="18" w:space="11" w:color="B7CED1"/>
                <w:bottom w:val="none" w:sz="0" w:space="0" w:color="auto"/>
                <w:right w:val="none" w:sz="0" w:space="0" w:color="auto"/>
              </w:divBdr>
            </w:div>
          </w:divsChild>
        </w:div>
        <w:div w:id="1274824602">
          <w:blockQuote w:val="1"/>
          <w:marLeft w:val="0"/>
          <w:marRight w:val="0"/>
          <w:marTop w:val="0"/>
          <w:marBottom w:val="375"/>
          <w:divBdr>
            <w:top w:val="none" w:sz="0" w:space="0" w:color="auto"/>
            <w:left w:val="none" w:sz="0" w:space="0" w:color="auto"/>
            <w:bottom w:val="none" w:sz="0" w:space="0" w:color="auto"/>
            <w:right w:val="none" w:sz="0" w:space="0" w:color="auto"/>
          </w:divBdr>
          <w:divsChild>
            <w:div w:id="1722363636">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752971031">
      <w:bodyDiv w:val="1"/>
      <w:marLeft w:val="0"/>
      <w:marRight w:val="0"/>
      <w:marTop w:val="0"/>
      <w:marBottom w:val="0"/>
      <w:divBdr>
        <w:top w:val="none" w:sz="0" w:space="0" w:color="auto"/>
        <w:left w:val="none" w:sz="0" w:space="0" w:color="auto"/>
        <w:bottom w:val="none" w:sz="0" w:space="0" w:color="auto"/>
        <w:right w:val="none" w:sz="0" w:space="0" w:color="auto"/>
      </w:divBdr>
    </w:div>
    <w:div w:id="755327473">
      <w:bodyDiv w:val="1"/>
      <w:marLeft w:val="0"/>
      <w:marRight w:val="0"/>
      <w:marTop w:val="0"/>
      <w:marBottom w:val="0"/>
      <w:divBdr>
        <w:top w:val="none" w:sz="0" w:space="0" w:color="auto"/>
        <w:left w:val="none" w:sz="0" w:space="0" w:color="auto"/>
        <w:bottom w:val="none" w:sz="0" w:space="0" w:color="auto"/>
        <w:right w:val="none" w:sz="0" w:space="0" w:color="auto"/>
      </w:divBdr>
    </w:div>
    <w:div w:id="755976044">
      <w:bodyDiv w:val="1"/>
      <w:marLeft w:val="0"/>
      <w:marRight w:val="0"/>
      <w:marTop w:val="0"/>
      <w:marBottom w:val="0"/>
      <w:divBdr>
        <w:top w:val="none" w:sz="0" w:space="0" w:color="auto"/>
        <w:left w:val="none" w:sz="0" w:space="0" w:color="auto"/>
        <w:bottom w:val="none" w:sz="0" w:space="0" w:color="auto"/>
        <w:right w:val="none" w:sz="0" w:space="0" w:color="auto"/>
      </w:divBdr>
    </w:div>
    <w:div w:id="759907976">
      <w:bodyDiv w:val="1"/>
      <w:marLeft w:val="0"/>
      <w:marRight w:val="0"/>
      <w:marTop w:val="0"/>
      <w:marBottom w:val="0"/>
      <w:divBdr>
        <w:top w:val="none" w:sz="0" w:space="0" w:color="auto"/>
        <w:left w:val="none" w:sz="0" w:space="0" w:color="auto"/>
        <w:bottom w:val="none" w:sz="0" w:space="0" w:color="auto"/>
        <w:right w:val="none" w:sz="0" w:space="0" w:color="auto"/>
      </w:divBdr>
    </w:div>
    <w:div w:id="760757828">
      <w:bodyDiv w:val="1"/>
      <w:marLeft w:val="0"/>
      <w:marRight w:val="0"/>
      <w:marTop w:val="0"/>
      <w:marBottom w:val="0"/>
      <w:divBdr>
        <w:top w:val="none" w:sz="0" w:space="0" w:color="auto"/>
        <w:left w:val="none" w:sz="0" w:space="0" w:color="auto"/>
        <w:bottom w:val="none" w:sz="0" w:space="0" w:color="auto"/>
        <w:right w:val="none" w:sz="0" w:space="0" w:color="auto"/>
      </w:divBdr>
    </w:div>
    <w:div w:id="764614200">
      <w:bodyDiv w:val="1"/>
      <w:marLeft w:val="0"/>
      <w:marRight w:val="0"/>
      <w:marTop w:val="0"/>
      <w:marBottom w:val="0"/>
      <w:divBdr>
        <w:top w:val="none" w:sz="0" w:space="0" w:color="auto"/>
        <w:left w:val="none" w:sz="0" w:space="0" w:color="auto"/>
        <w:bottom w:val="none" w:sz="0" w:space="0" w:color="auto"/>
        <w:right w:val="none" w:sz="0" w:space="0" w:color="auto"/>
      </w:divBdr>
    </w:div>
    <w:div w:id="767238870">
      <w:bodyDiv w:val="1"/>
      <w:marLeft w:val="0"/>
      <w:marRight w:val="0"/>
      <w:marTop w:val="0"/>
      <w:marBottom w:val="0"/>
      <w:divBdr>
        <w:top w:val="none" w:sz="0" w:space="0" w:color="auto"/>
        <w:left w:val="none" w:sz="0" w:space="0" w:color="auto"/>
        <w:bottom w:val="none" w:sz="0" w:space="0" w:color="auto"/>
        <w:right w:val="none" w:sz="0" w:space="0" w:color="auto"/>
      </w:divBdr>
    </w:div>
    <w:div w:id="769273543">
      <w:bodyDiv w:val="1"/>
      <w:marLeft w:val="0"/>
      <w:marRight w:val="0"/>
      <w:marTop w:val="0"/>
      <w:marBottom w:val="0"/>
      <w:divBdr>
        <w:top w:val="none" w:sz="0" w:space="0" w:color="auto"/>
        <w:left w:val="none" w:sz="0" w:space="0" w:color="auto"/>
        <w:bottom w:val="none" w:sz="0" w:space="0" w:color="auto"/>
        <w:right w:val="none" w:sz="0" w:space="0" w:color="auto"/>
      </w:divBdr>
    </w:div>
    <w:div w:id="770206783">
      <w:bodyDiv w:val="1"/>
      <w:marLeft w:val="0"/>
      <w:marRight w:val="0"/>
      <w:marTop w:val="0"/>
      <w:marBottom w:val="0"/>
      <w:divBdr>
        <w:top w:val="none" w:sz="0" w:space="0" w:color="auto"/>
        <w:left w:val="none" w:sz="0" w:space="0" w:color="auto"/>
        <w:bottom w:val="none" w:sz="0" w:space="0" w:color="auto"/>
        <w:right w:val="none" w:sz="0" w:space="0" w:color="auto"/>
      </w:divBdr>
    </w:div>
    <w:div w:id="771317278">
      <w:bodyDiv w:val="1"/>
      <w:marLeft w:val="0"/>
      <w:marRight w:val="0"/>
      <w:marTop w:val="0"/>
      <w:marBottom w:val="0"/>
      <w:divBdr>
        <w:top w:val="none" w:sz="0" w:space="0" w:color="auto"/>
        <w:left w:val="none" w:sz="0" w:space="0" w:color="auto"/>
        <w:bottom w:val="none" w:sz="0" w:space="0" w:color="auto"/>
        <w:right w:val="none" w:sz="0" w:space="0" w:color="auto"/>
      </w:divBdr>
    </w:div>
    <w:div w:id="771784559">
      <w:bodyDiv w:val="1"/>
      <w:marLeft w:val="0"/>
      <w:marRight w:val="0"/>
      <w:marTop w:val="0"/>
      <w:marBottom w:val="0"/>
      <w:divBdr>
        <w:top w:val="none" w:sz="0" w:space="0" w:color="auto"/>
        <w:left w:val="none" w:sz="0" w:space="0" w:color="auto"/>
        <w:bottom w:val="none" w:sz="0" w:space="0" w:color="auto"/>
        <w:right w:val="none" w:sz="0" w:space="0" w:color="auto"/>
      </w:divBdr>
    </w:div>
    <w:div w:id="773940691">
      <w:bodyDiv w:val="1"/>
      <w:marLeft w:val="0"/>
      <w:marRight w:val="0"/>
      <w:marTop w:val="0"/>
      <w:marBottom w:val="0"/>
      <w:divBdr>
        <w:top w:val="none" w:sz="0" w:space="0" w:color="auto"/>
        <w:left w:val="none" w:sz="0" w:space="0" w:color="auto"/>
        <w:bottom w:val="none" w:sz="0" w:space="0" w:color="auto"/>
        <w:right w:val="none" w:sz="0" w:space="0" w:color="auto"/>
      </w:divBdr>
    </w:div>
    <w:div w:id="775977338">
      <w:bodyDiv w:val="1"/>
      <w:marLeft w:val="0"/>
      <w:marRight w:val="0"/>
      <w:marTop w:val="0"/>
      <w:marBottom w:val="0"/>
      <w:divBdr>
        <w:top w:val="none" w:sz="0" w:space="0" w:color="auto"/>
        <w:left w:val="none" w:sz="0" w:space="0" w:color="auto"/>
        <w:bottom w:val="none" w:sz="0" w:space="0" w:color="auto"/>
        <w:right w:val="none" w:sz="0" w:space="0" w:color="auto"/>
      </w:divBdr>
      <w:divsChild>
        <w:div w:id="1518732660">
          <w:marLeft w:val="-225"/>
          <w:marRight w:val="-225"/>
          <w:marTop w:val="0"/>
          <w:marBottom w:val="0"/>
          <w:divBdr>
            <w:top w:val="none" w:sz="0" w:space="0" w:color="auto"/>
            <w:left w:val="none" w:sz="0" w:space="0" w:color="auto"/>
            <w:bottom w:val="none" w:sz="0" w:space="0" w:color="auto"/>
            <w:right w:val="none" w:sz="0" w:space="0" w:color="auto"/>
          </w:divBdr>
          <w:divsChild>
            <w:div w:id="477039566">
              <w:marLeft w:val="0"/>
              <w:marRight w:val="0"/>
              <w:marTop w:val="0"/>
              <w:marBottom w:val="0"/>
              <w:divBdr>
                <w:top w:val="none" w:sz="0" w:space="0" w:color="auto"/>
                <w:left w:val="none" w:sz="0" w:space="0" w:color="auto"/>
                <w:bottom w:val="none" w:sz="0" w:space="0" w:color="auto"/>
                <w:right w:val="none" w:sz="0" w:space="0" w:color="auto"/>
              </w:divBdr>
              <w:divsChild>
                <w:div w:id="855922795">
                  <w:marLeft w:val="0"/>
                  <w:marRight w:val="0"/>
                  <w:marTop w:val="0"/>
                  <w:marBottom w:val="0"/>
                  <w:divBdr>
                    <w:top w:val="none" w:sz="0" w:space="0" w:color="auto"/>
                    <w:left w:val="none" w:sz="0" w:space="0" w:color="auto"/>
                    <w:bottom w:val="none" w:sz="0" w:space="0" w:color="auto"/>
                    <w:right w:val="none" w:sz="0" w:space="0" w:color="auto"/>
                  </w:divBdr>
                  <w:divsChild>
                    <w:div w:id="1937597121">
                      <w:marLeft w:val="0"/>
                      <w:marRight w:val="0"/>
                      <w:marTop w:val="0"/>
                      <w:marBottom w:val="0"/>
                      <w:divBdr>
                        <w:top w:val="none" w:sz="0" w:space="0" w:color="auto"/>
                        <w:left w:val="none" w:sz="0" w:space="0" w:color="auto"/>
                        <w:bottom w:val="none" w:sz="0" w:space="0" w:color="auto"/>
                        <w:right w:val="none" w:sz="0" w:space="0" w:color="auto"/>
                      </w:divBdr>
                      <w:divsChild>
                        <w:div w:id="386219976">
                          <w:marLeft w:val="0"/>
                          <w:marRight w:val="0"/>
                          <w:marTop w:val="0"/>
                          <w:marBottom w:val="300"/>
                          <w:divBdr>
                            <w:top w:val="none" w:sz="0" w:space="0" w:color="auto"/>
                            <w:left w:val="none" w:sz="0" w:space="0" w:color="auto"/>
                            <w:bottom w:val="none" w:sz="0" w:space="0" w:color="auto"/>
                            <w:right w:val="none" w:sz="0" w:space="0" w:color="auto"/>
                          </w:divBdr>
                          <w:divsChild>
                            <w:div w:id="576020417">
                              <w:marLeft w:val="0"/>
                              <w:marRight w:val="0"/>
                              <w:marTop w:val="0"/>
                              <w:marBottom w:val="0"/>
                              <w:divBdr>
                                <w:top w:val="none" w:sz="0" w:space="0" w:color="auto"/>
                                <w:left w:val="none" w:sz="0" w:space="0" w:color="auto"/>
                                <w:bottom w:val="none" w:sz="0" w:space="0" w:color="auto"/>
                                <w:right w:val="none" w:sz="0" w:space="0" w:color="auto"/>
                              </w:divBdr>
                              <w:divsChild>
                                <w:div w:id="1397121635">
                                  <w:marLeft w:val="0"/>
                                  <w:marRight w:val="0"/>
                                  <w:marTop w:val="0"/>
                                  <w:marBottom w:val="0"/>
                                  <w:divBdr>
                                    <w:top w:val="none" w:sz="0" w:space="0" w:color="auto"/>
                                    <w:left w:val="none" w:sz="0" w:space="0" w:color="auto"/>
                                    <w:bottom w:val="none" w:sz="0" w:space="0" w:color="auto"/>
                                    <w:right w:val="none" w:sz="0" w:space="0" w:color="auto"/>
                                  </w:divBdr>
                                  <w:divsChild>
                                    <w:div w:id="1403138557">
                                      <w:marLeft w:val="0"/>
                                      <w:marRight w:val="0"/>
                                      <w:marTop w:val="0"/>
                                      <w:marBottom w:val="0"/>
                                      <w:divBdr>
                                        <w:top w:val="none" w:sz="0" w:space="0" w:color="auto"/>
                                        <w:left w:val="none" w:sz="0" w:space="0" w:color="auto"/>
                                        <w:bottom w:val="none" w:sz="0" w:space="0" w:color="auto"/>
                                        <w:right w:val="none" w:sz="0" w:space="0" w:color="auto"/>
                                      </w:divBdr>
                                      <w:divsChild>
                                        <w:div w:id="300696546">
                                          <w:marLeft w:val="0"/>
                                          <w:marRight w:val="0"/>
                                          <w:marTop w:val="0"/>
                                          <w:marBottom w:val="0"/>
                                          <w:divBdr>
                                            <w:top w:val="none" w:sz="0" w:space="0" w:color="auto"/>
                                            <w:left w:val="none" w:sz="0" w:space="0" w:color="auto"/>
                                            <w:bottom w:val="dotted" w:sz="6" w:space="0" w:color="C5C3C3"/>
                                            <w:right w:val="none" w:sz="0" w:space="0" w:color="auto"/>
                                          </w:divBdr>
                                          <w:divsChild>
                                            <w:div w:id="738678462">
                                              <w:marLeft w:val="0"/>
                                              <w:marRight w:val="0"/>
                                              <w:marTop w:val="0"/>
                                              <w:marBottom w:val="0"/>
                                              <w:divBdr>
                                                <w:top w:val="none" w:sz="0" w:space="0" w:color="auto"/>
                                                <w:left w:val="none" w:sz="0" w:space="0" w:color="auto"/>
                                                <w:bottom w:val="none" w:sz="0" w:space="0" w:color="auto"/>
                                                <w:right w:val="none" w:sz="0" w:space="0" w:color="auto"/>
                                              </w:divBdr>
                                              <w:divsChild>
                                                <w:div w:id="283775305">
                                                  <w:marLeft w:val="0"/>
                                                  <w:marRight w:val="0"/>
                                                  <w:marTop w:val="0"/>
                                                  <w:marBottom w:val="0"/>
                                                  <w:divBdr>
                                                    <w:top w:val="none" w:sz="0" w:space="0" w:color="auto"/>
                                                    <w:left w:val="none" w:sz="0" w:space="0" w:color="auto"/>
                                                    <w:bottom w:val="none" w:sz="0" w:space="0" w:color="auto"/>
                                                    <w:right w:val="none" w:sz="0" w:space="0" w:color="auto"/>
                                                  </w:divBdr>
                                                  <w:divsChild>
                                                    <w:div w:id="1895891551">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sChild>
                                                            <w:div w:id="6478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290">
                                              <w:marLeft w:val="0"/>
                                              <w:marRight w:val="0"/>
                                              <w:marTop w:val="0"/>
                                              <w:marBottom w:val="0"/>
                                              <w:divBdr>
                                                <w:top w:val="none" w:sz="0" w:space="0" w:color="auto"/>
                                                <w:left w:val="none" w:sz="0" w:space="0" w:color="auto"/>
                                                <w:bottom w:val="none" w:sz="0" w:space="0" w:color="auto"/>
                                                <w:right w:val="none" w:sz="0" w:space="0" w:color="auto"/>
                                              </w:divBdr>
                                              <w:divsChild>
                                                <w:div w:id="1241410242">
                                                  <w:marLeft w:val="0"/>
                                                  <w:marRight w:val="0"/>
                                                  <w:marTop w:val="0"/>
                                                  <w:marBottom w:val="0"/>
                                                  <w:divBdr>
                                                    <w:top w:val="none" w:sz="0" w:space="0" w:color="auto"/>
                                                    <w:left w:val="none" w:sz="0" w:space="0" w:color="auto"/>
                                                    <w:bottom w:val="none" w:sz="0" w:space="0" w:color="auto"/>
                                                    <w:right w:val="none" w:sz="0" w:space="0" w:color="auto"/>
                                                  </w:divBdr>
                                                  <w:divsChild>
                                                    <w:div w:id="16070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6537">
                                          <w:marLeft w:val="60"/>
                                          <w:marRight w:val="0"/>
                                          <w:marTop w:val="75"/>
                                          <w:marBottom w:val="0"/>
                                          <w:divBdr>
                                            <w:top w:val="none" w:sz="0" w:space="0" w:color="auto"/>
                                            <w:left w:val="none" w:sz="0" w:space="0" w:color="auto"/>
                                            <w:bottom w:val="none" w:sz="0" w:space="0" w:color="auto"/>
                                            <w:right w:val="none" w:sz="0" w:space="0" w:color="auto"/>
                                          </w:divBdr>
                                          <w:divsChild>
                                            <w:div w:id="169490807">
                                              <w:marLeft w:val="0"/>
                                              <w:marRight w:val="0"/>
                                              <w:marTop w:val="0"/>
                                              <w:marBottom w:val="0"/>
                                              <w:divBdr>
                                                <w:top w:val="none" w:sz="0" w:space="0" w:color="auto"/>
                                                <w:left w:val="none" w:sz="0" w:space="0" w:color="auto"/>
                                                <w:bottom w:val="none" w:sz="0" w:space="0" w:color="auto"/>
                                                <w:right w:val="none" w:sz="0" w:space="0" w:color="auto"/>
                                              </w:divBdr>
                                              <w:divsChild>
                                                <w:div w:id="13282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78">
                                          <w:marLeft w:val="0"/>
                                          <w:marRight w:val="0"/>
                                          <w:marTop w:val="0"/>
                                          <w:marBottom w:val="120"/>
                                          <w:divBdr>
                                            <w:top w:val="none" w:sz="0" w:space="0" w:color="auto"/>
                                            <w:left w:val="none" w:sz="0" w:space="0" w:color="auto"/>
                                            <w:bottom w:val="none" w:sz="0" w:space="0" w:color="auto"/>
                                            <w:right w:val="none" w:sz="0" w:space="0" w:color="auto"/>
                                          </w:divBdr>
                                          <w:divsChild>
                                            <w:div w:id="1991784323">
                                              <w:marLeft w:val="0"/>
                                              <w:marRight w:val="0"/>
                                              <w:marTop w:val="0"/>
                                              <w:marBottom w:val="0"/>
                                              <w:divBdr>
                                                <w:top w:val="none" w:sz="0" w:space="0" w:color="auto"/>
                                                <w:left w:val="none" w:sz="0" w:space="0" w:color="auto"/>
                                                <w:bottom w:val="none" w:sz="0" w:space="0" w:color="auto"/>
                                                <w:right w:val="none" w:sz="0" w:space="0" w:color="auto"/>
                                              </w:divBdr>
                                              <w:divsChild>
                                                <w:div w:id="19253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482318">
      <w:bodyDiv w:val="1"/>
      <w:marLeft w:val="0"/>
      <w:marRight w:val="0"/>
      <w:marTop w:val="0"/>
      <w:marBottom w:val="0"/>
      <w:divBdr>
        <w:top w:val="none" w:sz="0" w:space="0" w:color="auto"/>
        <w:left w:val="none" w:sz="0" w:space="0" w:color="auto"/>
        <w:bottom w:val="none" w:sz="0" w:space="0" w:color="auto"/>
        <w:right w:val="none" w:sz="0" w:space="0" w:color="auto"/>
      </w:divBdr>
    </w:div>
    <w:div w:id="778335277">
      <w:bodyDiv w:val="1"/>
      <w:marLeft w:val="0"/>
      <w:marRight w:val="0"/>
      <w:marTop w:val="0"/>
      <w:marBottom w:val="0"/>
      <w:divBdr>
        <w:top w:val="none" w:sz="0" w:space="0" w:color="auto"/>
        <w:left w:val="none" w:sz="0" w:space="0" w:color="auto"/>
        <w:bottom w:val="none" w:sz="0" w:space="0" w:color="auto"/>
        <w:right w:val="none" w:sz="0" w:space="0" w:color="auto"/>
      </w:divBdr>
    </w:div>
    <w:div w:id="782921855">
      <w:bodyDiv w:val="1"/>
      <w:marLeft w:val="0"/>
      <w:marRight w:val="0"/>
      <w:marTop w:val="0"/>
      <w:marBottom w:val="0"/>
      <w:divBdr>
        <w:top w:val="none" w:sz="0" w:space="0" w:color="auto"/>
        <w:left w:val="none" w:sz="0" w:space="0" w:color="auto"/>
        <w:bottom w:val="none" w:sz="0" w:space="0" w:color="auto"/>
        <w:right w:val="none" w:sz="0" w:space="0" w:color="auto"/>
      </w:divBdr>
    </w:div>
    <w:div w:id="784151757">
      <w:bodyDiv w:val="1"/>
      <w:marLeft w:val="0"/>
      <w:marRight w:val="0"/>
      <w:marTop w:val="0"/>
      <w:marBottom w:val="0"/>
      <w:divBdr>
        <w:top w:val="none" w:sz="0" w:space="0" w:color="auto"/>
        <w:left w:val="none" w:sz="0" w:space="0" w:color="auto"/>
        <w:bottom w:val="none" w:sz="0" w:space="0" w:color="auto"/>
        <w:right w:val="none" w:sz="0" w:space="0" w:color="auto"/>
      </w:divBdr>
    </w:div>
    <w:div w:id="785386167">
      <w:bodyDiv w:val="1"/>
      <w:marLeft w:val="0"/>
      <w:marRight w:val="0"/>
      <w:marTop w:val="0"/>
      <w:marBottom w:val="0"/>
      <w:divBdr>
        <w:top w:val="none" w:sz="0" w:space="0" w:color="auto"/>
        <w:left w:val="none" w:sz="0" w:space="0" w:color="auto"/>
        <w:bottom w:val="none" w:sz="0" w:space="0" w:color="auto"/>
        <w:right w:val="none" w:sz="0" w:space="0" w:color="auto"/>
      </w:divBdr>
    </w:div>
    <w:div w:id="785586080">
      <w:bodyDiv w:val="1"/>
      <w:marLeft w:val="0"/>
      <w:marRight w:val="0"/>
      <w:marTop w:val="0"/>
      <w:marBottom w:val="0"/>
      <w:divBdr>
        <w:top w:val="none" w:sz="0" w:space="0" w:color="auto"/>
        <w:left w:val="none" w:sz="0" w:space="0" w:color="auto"/>
        <w:bottom w:val="none" w:sz="0" w:space="0" w:color="auto"/>
        <w:right w:val="none" w:sz="0" w:space="0" w:color="auto"/>
      </w:divBdr>
    </w:div>
    <w:div w:id="786386139">
      <w:bodyDiv w:val="1"/>
      <w:marLeft w:val="0"/>
      <w:marRight w:val="0"/>
      <w:marTop w:val="0"/>
      <w:marBottom w:val="0"/>
      <w:divBdr>
        <w:top w:val="none" w:sz="0" w:space="0" w:color="auto"/>
        <w:left w:val="none" w:sz="0" w:space="0" w:color="auto"/>
        <w:bottom w:val="none" w:sz="0" w:space="0" w:color="auto"/>
        <w:right w:val="none" w:sz="0" w:space="0" w:color="auto"/>
      </w:divBdr>
    </w:div>
    <w:div w:id="786971657">
      <w:bodyDiv w:val="1"/>
      <w:marLeft w:val="0"/>
      <w:marRight w:val="0"/>
      <w:marTop w:val="0"/>
      <w:marBottom w:val="0"/>
      <w:divBdr>
        <w:top w:val="none" w:sz="0" w:space="0" w:color="auto"/>
        <w:left w:val="none" w:sz="0" w:space="0" w:color="auto"/>
        <w:bottom w:val="none" w:sz="0" w:space="0" w:color="auto"/>
        <w:right w:val="none" w:sz="0" w:space="0" w:color="auto"/>
      </w:divBdr>
    </w:div>
    <w:div w:id="793015698">
      <w:bodyDiv w:val="1"/>
      <w:marLeft w:val="0"/>
      <w:marRight w:val="0"/>
      <w:marTop w:val="0"/>
      <w:marBottom w:val="0"/>
      <w:divBdr>
        <w:top w:val="none" w:sz="0" w:space="0" w:color="auto"/>
        <w:left w:val="none" w:sz="0" w:space="0" w:color="auto"/>
        <w:bottom w:val="none" w:sz="0" w:space="0" w:color="auto"/>
        <w:right w:val="none" w:sz="0" w:space="0" w:color="auto"/>
      </w:divBdr>
    </w:div>
    <w:div w:id="795637565">
      <w:bodyDiv w:val="1"/>
      <w:marLeft w:val="0"/>
      <w:marRight w:val="0"/>
      <w:marTop w:val="0"/>
      <w:marBottom w:val="0"/>
      <w:divBdr>
        <w:top w:val="none" w:sz="0" w:space="0" w:color="auto"/>
        <w:left w:val="none" w:sz="0" w:space="0" w:color="auto"/>
        <w:bottom w:val="none" w:sz="0" w:space="0" w:color="auto"/>
        <w:right w:val="none" w:sz="0" w:space="0" w:color="auto"/>
      </w:divBdr>
      <w:divsChild>
        <w:div w:id="761343043">
          <w:marLeft w:val="300"/>
          <w:marRight w:val="0"/>
          <w:marTop w:val="0"/>
          <w:marBottom w:val="360"/>
          <w:divBdr>
            <w:top w:val="none" w:sz="0" w:space="0" w:color="auto"/>
            <w:left w:val="none" w:sz="0" w:space="0" w:color="auto"/>
            <w:bottom w:val="none" w:sz="0" w:space="0" w:color="auto"/>
            <w:right w:val="none" w:sz="0" w:space="0" w:color="auto"/>
          </w:divBdr>
          <w:divsChild>
            <w:div w:id="1989816775">
              <w:marLeft w:val="1500"/>
              <w:marRight w:val="0"/>
              <w:marTop w:val="0"/>
              <w:marBottom w:val="0"/>
              <w:divBdr>
                <w:top w:val="none" w:sz="0" w:space="0" w:color="auto"/>
                <w:left w:val="none" w:sz="0" w:space="0" w:color="auto"/>
                <w:bottom w:val="none" w:sz="0" w:space="0" w:color="auto"/>
                <w:right w:val="none" w:sz="0" w:space="0" w:color="auto"/>
              </w:divBdr>
            </w:div>
          </w:divsChild>
        </w:div>
        <w:div w:id="1705981212">
          <w:marLeft w:val="300"/>
          <w:marRight w:val="0"/>
          <w:marTop w:val="0"/>
          <w:marBottom w:val="360"/>
          <w:divBdr>
            <w:top w:val="none" w:sz="0" w:space="0" w:color="auto"/>
            <w:left w:val="none" w:sz="0" w:space="0" w:color="auto"/>
            <w:bottom w:val="none" w:sz="0" w:space="0" w:color="auto"/>
            <w:right w:val="none" w:sz="0" w:space="0" w:color="auto"/>
          </w:divBdr>
          <w:divsChild>
            <w:div w:id="288629051">
              <w:marLeft w:val="1500"/>
              <w:marRight w:val="0"/>
              <w:marTop w:val="0"/>
              <w:marBottom w:val="0"/>
              <w:divBdr>
                <w:top w:val="none" w:sz="0" w:space="0" w:color="auto"/>
                <w:left w:val="none" w:sz="0" w:space="0" w:color="auto"/>
                <w:bottom w:val="none" w:sz="0" w:space="0" w:color="auto"/>
                <w:right w:val="none" w:sz="0" w:space="0" w:color="auto"/>
              </w:divBdr>
            </w:div>
          </w:divsChild>
        </w:div>
        <w:div w:id="1968001381">
          <w:marLeft w:val="300"/>
          <w:marRight w:val="0"/>
          <w:marTop w:val="0"/>
          <w:marBottom w:val="0"/>
          <w:divBdr>
            <w:top w:val="none" w:sz="0" w:space="0" w:color="auto"/>
            <w:left w:val="none" w:sz="0" w:space="0" w:color="auto"/>
            <w:bottom w:val="none" w:sz="0" w:space="0" w:color="auto"/>
            <w:right w:val="none" w:sz="0" w:space="0" w:color="auto"/>
          </w:divBdr>
          <w:divsChild>
            <w:div w:id="23779352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00422566">
      <w:bodyDiv w:val="1"/>
      <w:marLeft w:val="0"/>
      <w:marRight w:val="0"/>
      <w:marTop w:val="0"/>
      <w:marBottom w:val="0"/>
      <w:divBdr>
        <w:top w:val="none" w:sz="0" w:space="0" w:color="auto"/>
        <w:left w:val="none" w:sz="0" w:space="0" w:color="auto"/>
        <w:bottom w:val="none" w:sz="0" w:space="0" w:color="auto"/>
        <w:right w:val="none" w:sz="0" w:space="0" w:color="auto"/>
      </w:divBdr>
      <w:divsChild>
        <w:div w:id="24214331">
          <w:marLeft w:val="0"/>
          <w:marRight w:val="0"/>
          <w:marTop w:val="0"/>
          <w:marBottom w:val="0"/>
          <w:divBdr>
            <w:top w:val="none" w:sz="0" w:space="0" w:color="auto"/>
            <w:left w:val="none" w:sz="0" w:space="0" w:color="auto"/>
            <w:bottom w:val="none" w:sz="0" w:space="0" w:color="auto"/>
            <w:right w:val="none" w:sz="0" w:space="0" w:color="auto"/>
          </w:divBdr>
        </w:div>
      </w:divsChild>
    </w:div>
    <w:div w:id="803042263">
      <w:bodyDiv w:val="1"/>
      <w:marLeft w:val="0"/>
      <w:marRight w:val="0"/>
      <w:marTop w:val="0"/>
      <w:marBottom w:val="0"/>
      <w:divBdr>
        <w:top w:val="none" w:sz="0" w:space="0" w:color="auto"/>
        <w:left w:val="none" w:sz="0" w:space="0" w:color="auto"/>
        <w:bottom w:val="none" w:sz="0" w:space="0" w:color="auto"/>
        <w:right w:val="none" w:sz="0" w:space="0" w:color="auto"/>
      </w:divBdr>
    </w:div>
    <w:div w:id="804667185">
      <w:bodyDiv w:val="1"/>
      <w:marLeft w:val="0"/>
      <w:marRight w:val="0"/>
      <w:marTop w:val="0"/>
      <w:marBottom w:val="0"/>
      <w:divBdr>
        <w:top w:val="none" w:sz="0" w:space="0" w:color="auto"/>
        <w:left w:val="none" w:sz="0" w:space="0" w:color="auto"/>
        <w:bottom w:val="none" w:sz="0" w:space="0" w:color="auto"/>
        <w:right w:val="none" w:sz="0" w:space="0" w:color="auto"/>
      </w:divBdr>
    </w:div>
    <w:div w:id="806818680">
      <w:bodyDiv w:val="1"/>
      <w:marLeft w:val="0"/>
      <w:marRight w:val="0"/>
      <w:marTop w:val="0"/>
      <w:marBottom w:val="0"/>
      <w:divBdr>
        <w:top w:val="none" w:sz="0" w:space="0" w:color="auto"/>
        <w:left w:val="none" w:sz="0" w:space="0" w:color="auto"/>
        <w:bottom w:val="none" w:sz="0" w:space="0" w:color="auto"/>
        <w:right w:val="none" w:sz="0" w:space="0" w:color="auto"/>
      </w:divBdr>
    </w:div>
    <w:div w:id="807086276">
      <w:bodyDiv w:val="1"/>
      <w:marLeft w:val="0"/>
      <w:marRight w:val="0"/>
      <w:marTop w:val="0"/>
      <w:marBottom w:val="0"/>
      <w:divBdr>
        <w:top w:val="none" w:sz="0" w:space="0" w:color="auto"/>
        <w:left w:val="none" w:sz="0" w:space="0" w:color="auto"/>
        <w:bottom w:val="none" w:sz="0" w:space="0" w:color="auto"/>
        <w:right w:val="none" w:sz="0" w:space="0" w:color="auto"/>
      </w:divBdr>
    </w:div>
    <w:div w:id="809134568">
      <w:bodyDiv w:val="1"/>
      <w:marLeft w:val="0"/>
      <w:marRight w:val="0"/>
      <w:marTop w:val="0"/>
      <w:marBottom w:val="0"/>
      <w:divBdr>
        <w:top w:val="none" w:sz="0" w:space="0" w:color="auto"/>
        <w:left w:val="none" w:sz="0" w:space="0" w:color="auto"/>
        <w:bottom w:val="none" w:sz="0" w:space="0" w:color="auto"/>
        <w:right w:val="none" w:sz="0" w:space="0" w:color="auto"/>
      </w:divBdr>
    </w:div>
    <w:div w:id="810516016">
      <w:bodyDiv w:val="1"/>
      <w:marLeft w:val="0"/>
      <w:marRight w:val="0"/>
      <w:marTop w:val="0"/>
      <w:marBottom w:val="0"/>
      <w:divBdr>
        <w:top w:val="none" w:sz="0" w:space="0" w:color="auto"/>
        <w:left w:val="none" w:sz="0" w:space="0" w:color="auto"/>
        <w:bottom w:val="none" w:sz="0" w:space="0" w:color="auto"/>
        <w:right w:val="none" w:sz="0" w:space="0" w:color="auto"/>
      </w:divBdr>
    </w:div>
    <w:div w:id="812913815">
      <w:bodyDiv w:val="1"/>
      <w:marLeft w:val="0"/>
      <w:marRight w:val="0"/>
      <w:marTop w:val="0"/>
      <w:marBottom w:val="0"/>
      <w:divBdr>
        <w:top w:val="none" w:sz="0" w:space="0" w:color="auto"/>
        <w:left w:val="none" w:sz="0" w:space="0" w:color="auto"/>
        <w:bottom w:val="none" w:sz="0" w:space="0" w:color="auto"/>
        <w:right w:val="none" w:sz="0" w:space="0" w:color="auto"/>
      </w:divBdr>
    </w:div>
    <w:div w:id="813837915">
      <w:bodyDiv w:val="1"/>
      <w:marLeft w:val="0"/>
      <w:marRight w:val="0"/>
      <w:marTop w:val="0"/>
      <w:marBottom w:val="0"/>
      <w:divBdr>
        <w:top w:val="none" w:sz="0" w:space="0" w:color="auto"/>
        <w:left w:val="none" w:sz="0" w:space="0" w:color="auto"/>
        <w:bottom w:val="none" w:sz="0" w:space="0" w:color="auto"/>
        <w:right w:val="none" w:sz="0" w:space="0" w:color="auto"/>
      </w:divBdr>
    </w:div>
    <w:div w:id="815489171">
      <w:bodyDiv w:val="1"/>
      <w:marLeft w:val="0"/>
      <w:marRight w:val="0"/>
      <w:marTop w:val="0"/>
      <w:marBottom w:val="0"/>
      <w:divBdr>
        <w:top w:val="none" w:sz="0" w:space="0" w:color="auto"/>
        <w:left w:val="none" w:sz="0" w:space="0" w:color="auto"/>
        <w:bottom w:val="none" w:sz="0" w:space="0" w:color="auto"/>
        <w:right w:val="none" w:sz="0" w:space="0" w:color="auto"/>
      </w:divBdr>
    </w:div>
    <w:div w:id="815801899">
      <w:bodyDiv w:val="1"/>
      <w:marLeft w:val="0"/>
      <w:marRight w:val="0"/>
      <w:marTop w:val="0"/>
      <w:marBottom w:val="0"/>
      <w:divBdr>
        <w:top w:val="none" w:sz="0" w:space="0" w:color="auto"/>
        <w:left w:val="none" w:sz="0" w:space="0" w:color="auto"/>
        <w:bottom w:val="none" w:sz="0" w:space="0" w:color="auto"/>
        <w:right w:val="none" w:sz="0" w:space="0" w:color="auto"/>
      </w:divBdr>
    </w:div>
    <w:div w:id="815924914">
      <w:bodyDiv w:val="1"/>
      <w:marLeft w:val="0"/>
      <w:marRight w:val="0"/>
      <w:marTop w:val="0"/>
      <w:marBottom w:val="0"/>
      <w:divBdr>
        <w:top w:val="none" w:sz="0" w:space="0" w:color="auto"/>
        <w:left w:val="none" w:sz="0" w:space="0" w:color="auto"/>
        <w:bottom w:val="none" w:sz="0" w:space="0" w:color="auto"/>
        <w:right w:val="none" w:sz="0" w:space="0" w:color="auto"/>
      </w:divBdr>
    </w:div>
    <w:div w:id="816262546">
      <w:bodyDiv w:val="1"/>
      <w:marLeft w:val="0"/>
      <w:marRight w:val="0"/>
      <w:marTop w:val="0"/>
      <w:marBottom w:val="0"/>
      <w:divBdr>
        <w:top w:val="none" w:sz="0" w:space="0" w:color="auto"/>
        <w:left w:val="none" w:sz="0" w:space="0" w:color="auto"/>
        <w:bottom w:val="none" w:sz="0" w:space="0" w:color="auto"/>
        <w:right w:val="none" w:sz="0" w:space="0" w:color="auto"/>
      </w:divBdr>
    </w:div>
    <w:div w:id="819420816">
      <w:bodyDiv w:val="1"/>
      <w:marLeft w:val="0"/>
      <w:marRight w:val="0"/>
      <w:marTop w:val="0"/>
      <w:marBottom w:val="0"/>
      <w:divBdr>
        <w:top w:val="none" w:sz="0" w:space="0" w:color="auto"/>
        <w:left w:val="none" w:sz="0" w:space="0" w:color="auto"/>
        <w:bottom w:val="none" w:sz="0" w:space="0" w:color="auto"/>
        <w:right w:val="none" w:sz="0" w:space="0" w:color="auto"/>
      </w:divBdr>
    </w:div>
    <w:div w:id="819923844">
      <w:bodyDiv w:val="1"/>
      <w:marLeft w:val="0"/>
      <w:marRight w:val="0"/>
      <w:marTop w:val="0"/>
      <w:marBottom w:val="0"/>
      <w:divBdr>
        <w:top w:val="none" w:sz="0" w:space="0" w:color="auto"/>
        <w:left w:val="none" w:sz="0" w:space="0" w:color="auto"/>
        <w:bottom w:val="none" w:sz="0" w:space="0" w:color="auto"/>
        <w:right w:val="none" w:sz="0" w:space="0" w:color="auto"/>
      </w:divBdr>
    </w:div>
    <w:div w:id="821971169">
      <w:bodyDiv w:val="1"/>
      <w:marLeft w:val="0"/>
      <w:marRight w:val="0"/>
      <w:marTop w:val="0"/>
      <w:marBottom w:val="0"/>
      <w:divBdr>
        <w:top w:val="none" w:sz="0" w:space="0" w:color="auto"/>
        <w:left w:val="none" w:sz="0" w:space="0" w:color="auto"/>
        <w:bottom w:val="none" w:sz="0" w:space="0" w:color="auto"/>
        <w:right w:val="none" w:sz="0" w:space="0" w:color="auto"/>
      </w:divBdr>
    </w:div>
    <w:div w:id="822697413">
      <w:bodyDiv w:val="1"/>
      <w:marLeft w:val="0"/>
      <w:marRight w:val="0"/>
      <w:marTop w:val="0"/>
      <w:marBottom w:val="0"/>
      <w:divBdr>
        <w:top w:val="none" w:sz="0" w:space="0" w:color="auto"/>
        <w:left w:val="none" w:sz="0" w:space="0" w:color="auto"/>
        <w:bottom w:val="none" w:sz="0" w:space="0" w:color="auto"/>
        <w:right w:val="none" w:sz="0" w:space="0" w:color="auto"/>
      </w:divBdr>
      <w:divsChild>
        <w:div w:id="1494952436">
          <w:marLeft w:val="0"/>
          <w:marRight w:val="0"/>
          <w:marTop w:val="0"/>
          <w:marBottom w:val="0"/>
          <w:divBdr>
            <w:top w:val="none" w:sz="0" w:space="0" w:color="auto"/>
            <w:left w:val="none" w:sz="0" w:space="0" w:color="auto"/>
            <w:bottom w:val="none" w:sz="0" w:space="0" w:color="auto"/>
            <w:right w:val="none" w:sz="0" w:space="0" w:color="auto"/>
          </w:divBdr>
        </w:div>
      </w:divsChild>
    </w:div>
    <w:div w:id="823013510">
      <w:bodyDiv w:val="1"/>
      <w:marLeft w:val="0"/>
      <w:marRight w:val="0"/>
      <w:marTop w:val="0"/>
      <w:marBottom w:val="0"/>
      <w:divBdr>
        <w:top w:val="none" w:sz="0" w:space="0" w:color="auto"/>
        <w:left w:val="none" w:sz="0" w:space="0" w:color="auto"/>
        <w:bottom w:val="none" w:sz="0" w:space="0" w:color="auto"/>
        <w:right w:val="none" w:sz="0" w:space="0" w:color="auto"/>
      </w:divBdr>
    </w:div>
    <w:div w:id="823083244">
      <w:bodyDiv w:val="1"/>
      <w:marLeft w:val="0"/>
      <w:marRight w:val="0"/>
      <w:marTop w:val="0"/>
      <w:marBottom w:val="0"/>
      <w:divBdr>
        <w:top w:val="none" w:sz="0" w:space="0" w:color="auto"/>
        <w:left w:val="none" w:sz="0" w:space="0" w:color="auto"/>
        <w:bottom w:val="none" w:sz="0" w:space="0" w:color="auto"/>
        <w:right w:val="none" w:sz="0" w:space="0" w:color="auto"/>
      </w:divBdr>
    </w:div>
    <w:div w:id="824735182">
      <w:bodyDiv w:val="1"/>
      <w:marLeft w:val="0"/>
      <w:marRight w:val="0"/>
      <w:marTop w:val="0"/>
      <w:marBottom w:val="0"/>
      <w:divBdr>
        <w:top w:val="none" w:sz="0" w:space="0" w:color="auto"/>
        <w:left w:val="none" w:sz="0" w:space="0" w:color="auto"/>
        <w:bottom w:val="none" w:sz="0" w:space="0" w:color="auto"/>
        <w:right w:val="none" w:sz="0" w:space="0" w:color="auto"/>
      </w:divBdr>
      <w:divsChild>
        <w:div w:id="165287933">
          <w:marLeft w:val="0"/>
          <w:marRight w:val="0"/>
          <w:marTop w:val="0"/>
          <w:marBottom w:val="0"/>
          <w:divBdr>
            <w:top w:val="none" w:sz="0" w:space="0" w:color="auto"/>
            <w:left w:val="none" w:sz="0" w:space="0" w:color="auto"/>
            <w:bottom w:val="none" w:sz="0" w:space="0" w:color="auto"/>
            <w:right w:val="none" w:sz="0" w:space="0" w:color="auto"/>
          </w:divBdr>
        </w:div>
      </w:divsChild>
    </w:div>
    <w:div w:id="825129418">
      <w:bodyDiv w:val="1"/>
      <w:marLeft w:val="0"/>
      <w:marRight w:val="0"/>
      <w:marTop w:val="0"/>
      <w:marBottom w:val="0"/>
      <w:divBdr>
        <w:top w:val="none" w:sz="0" w:space="0" w:color="auto"/>
        <w:left w:val="none" w:sz="0" w:space="0" w:color="auto"/>
        <w:bottom w:val="none" w:sz="0" w:space="0" w:color="auto"/>
        <w:right w:val="none" w:sz="0" w:space="0" w:color="auto"/>
      </w:divBdr>
    </w:div>
    <w:div w:id="826364888">
      <w:bodyDiv w:val="1"/>
      <w:marLeft w:val="0"/>
      <w:marRight w:val="0"/>
      <w:marTop w:val="0"/>
      <w:marBottom w:val="0"/>
      <w:divBdr>
        <w:top w:val="none" w:sz="0" w:space="0" w:color="auto"/>
        <w:left w:val="none" w:sz="0" w:space="0" w:color="auto"/>
        <w:bottom w:val="none" w:sz="0" w:space="0" w:color="auto"/>
        <w:right w:val="none" w:sz="0" w:space="0" w:color="auto"/>
      </w:divBdr>
    </w:div>
    <w:div w:id="828791077">
      <w:bodyDiv w:val="1"/>
      <w:marLeft w:val="0"/>
      <w:marRight w:val="0"/>
      <w:marTop w:val="0"/>
      <w:marBottom w:val="0"/>
      <w:divBdr>
        <w:top w:val="none" w:sz="0" w:space="0" w:color="auto"/>
        <w:left w:val="none" w:sz="0" w:space="0" w:color="auto"/>
        <w:bottom w:val="none" w:sz="0" w:space="0" w:color="auto"/>
        <w:right w:val="none" w:sz="0" w:space="0" w:color="auto"/>
      </w:divBdr>
    </w:div>
    <w:div w:id="828911928">
      <w:bodyDiv w:val="1"/>
      <w:marLeft w:val="0"/>
      <w:marRight w:val="0"/>
      <w:marTop w:val="0"/>
      <w:marBottom w:val="0"/>
      <w:divBdr>
        <w:top w:val="none" w:sz="0" w:space="0" w:color="auto"/>
        <w:left w:val="none" w:sz="0" w:space="0" w:color="auto"/>
        <w:bottom w:val="none" w:sz="0" w:space="0" w:color="auto"/>
        <w:right w:val="none" w:sz="0" w:space="0" w:color="auto"/>
      </w:divBdr>
      <w:divsChild>
        <w:div w:id="110053956">
          <w:marLeft w:val="0"/>
          <w:marRight w:val="0"/>
          <w:marTop w:val="0"/>
          <w:marBottom w:val="0"/>
          <w:divBdr>
            <w:top w:val="none" w:sz="0" w:space="0" w:color="auto"/>
            <w:left w:val="none" w:sz="0" w:space="0" w:color="auto"/>
            <w:bottom w:val="none" w:sz="0" w:space="0" w:color="auto"/>
            <w:right w:val="none" w:sz="0" w:space="0" w:color="auto"/>
          </w:divBdr>
        </w:div>
      </w:divsChild>
    </w:div>
    <w:div w:id="834734319">
      <w:bodyDiv w:val="1"/>
      <w:marLeft w:val="0"/>
      <w:marRight w:val="0"/>
      <w:marTop w:val="0"/>
      <w:marBottom w:val="0"/>
      <w:divBdr>
        <w:top w:val="none" w:sz="0" w:space="0" w:color="auto"/>
        <w:left w:val="none" w:sz="0" w:space="0" w:color="auto"/>
        <w:bottom w:val="none" w:sz="0" w:space="0" w:color="auto"/>
        <w:right w:val="none" w:sz="0" w:space="0" w:color="auto"/>
      </w:divBdr>
    </w:div>
    <w:div w:id="835458085">
      <w:bodyDiv w:val="1"/>
      <w:marLeft w:val="0"/>
      <w:marRight w:val="0"/>
      <w:marTop w:val="0"/>
      <w:marBottom w:val="0"/>
      <w:divBdr>
        <w:top w:val="none" w:sz="0" w:space="0" w:color="auto"/>
        <w:left w:val="none" w:sz="0" w:space="0" w:color="auto"/>
        <w:bottom w:val="none" w:sz="0" w:space="0" w:color="auto"/>
        <w:right w:val="none" w:sz="0" w:space="0" w:color="auto"/>
      </w:divBdr>
    </w:div>
    <w:div w:id="842626931">
      <w:bodyDiv w:val="1"/>
      <w:marLeft w:val="0"/>
      <w:marRight w:val="0"/>
      <w:marTop w:val="0"/>
      <w:marBottom w:val="0"/>
      <w:divBdr>
        <w:top w:val="none" w:sz="0" w:space="0" w:color="auto"/>
        <w:left w:val="none" w:sz="0" w:space="0" w:color="auto"/>
        <w:bottom w:val="none" w:sz="0" w:space="0" w:color="auto"/>
        <w:right w:val="none" w:sz="0" w:space="0" w:color="auto"/>
      </w:divBdr>
    </w:div>
    <w:div w:id="844438894">
      <w:bodyDiv w:val="1"/>
      <w:marLeft w:val="0"/>
      <w:marRight w:val="0"/>
      <w:marTop w:val="0"/>
      <w:marBottom w:val="0"/>
      <w:divBdr>
        <w:top w:val="none" w:sz="0" w:space="0" w:color="auto"/>
        <w:left w:val="none" w:sz="0" w:space="0" w:color="auto"/>
        <w:bottom w:val="none" w:sz="0" w:space="0" w:color="auto"/>
        <w:right w:val="none" w:sz="0" w:space="0" w:color="auto"/>
      </w:divBdr>
    </w:div>
    <w:div w:id="845482957">
      <w:bodyDiv w:val="1"/>
      <w:marLeft w:val="0"/>
      <w:marRight w:val="0"/>
      <w:marTop w:val="0"/>
      <w:marBottom w:val="0"/>
      <w:divBdr>
        <w:top w:val="none" w:sz="0" w:space="0" w:color="auto"/>
        <w:left w:val="none" w:sz="0" w:space="0" w:color="auto"/>
        <w:bottom w:val="none" w:sz="0" w:space="0" w:color="auto"/>
        <w:right w:val="none" w:sz="0" w:space="0" w:color="auto"/>
      </w:divBdr>
    </w:div>
    <w:div w:id="850024830">
      <w:bodyDiv w:val="1"/>
      <w:marLeft w:val="0"/>
      <w:marRight w:val="0"/>
      <w:marTop w:val="0"/>
      <w:marBottom w:val="0"/>
      <w:divBdr>
        <w:top w:val="none" w:sz="0" w:space="0" w:color="auto"/>
        <w:left w:val="none" w:sz="0" w:space="0" w:color="auto"/>
        <w:bottom w:val="none" w:sz="0" w:space="0" w:color="auto"/>
        <w:right w:val="none" w:sz="0" w:space="0" w:color="auto"/>
      </w:divBdr>
    </w:div>
    <w:div w:id="851651815">
      <w:bodyDiv w:val="1"/>
      <w:marLeft w:val="0"/>
      <w:marRight w:val="0"/>
      <w:marTop w:val="0"/>
      <w:marBottom w:val="0"/>
      <w:divBdr>
        <w:top w:val="none" w:sz="0" w:space="0" w:color="auto"/>
        <w:left w:val="none" w:sz="0" w:space="0" w:color="auto"/>
        <w:bottom w:val="none" w:sz="0" w:space="0" w:color="auto"/>
        <w:right w:val="none" w:sz="0" w:space="0" w:color="auto"/>
      </w:divBdr>
    </w:div>
    <w:div w:id="856239265">
      <w:bodyDiv w:val="1"/>
      <w:marLeft w:val="0"/>
      <w:marRight w:val="0"/>
      <w:marTop w:val="0"/>
      <w:marBottom w:val="0"/>
      <w:divBdr>
        <w:top w:val="none" w:sz="0" w:space="0" w:color="auto"/>
        <w:left w:val="none" w:sz="0" w:space="0" w:color="auto"/>
        <w:bottom w:val="none" w:sz="0" w:space="0" w:color="auto"/>
        <w:right w:val="none" w:sz="0" w:space="0" w:color="auto"/>
      </w:divBdr>
    </w:div>
    <w:div w:id="856424845">
      <w:bodyDiv w:val="1"/>
      <w:marLeft w:val="0"/>
      <w:marRight w:val="0"/>
      <w:marTop w:val="0"/>
      <w:marBottom w:val="0"/>
      <w:divBdr>
        <w:top w:val="none" w:sz="0" w:space="0" w:color="auto"/>
        <w:left w:val="none" w:sz="0" w:space="0" w:color="auto"/>
        <w:bottom w:val="none" w:sz="0" w:space="0" w:color="auto"/>
        <w:right w:val="none" w:sz="0" w:space="0" w:color="auto"/>
      </w:divBdr>
    </w:div>
    <w:div w:id="858085033">
      <w:bodyDiv w:val="1"/>
      <w:marLeft w:val="0"/>
      <w:marRight w:val="0"/>
      <w:marTop w:val="0"/>
      <w:marBottom w:val="0"/>
      <w:divBdr>
        <w:top w:val="none" w:sz="0" w:space="0" w:color="auto"/>
        <w:left w:val="none" w:sz="0" w:space="0" w:color="auto"/>
        <w:bottom w:val="none" w:sz="0" w:space="0" w:color="auto"/>
        <w:right w:val="none" w:sz="0" w:space="0" w:color="auto"/>
      </w:divBdr>
    </w:div>
    <w:div w:id="862981820">
      <w:bodyDiv w:val="1"/>
      <w:marLeft w:val="0"/>
      <w:marRight w:val="0"/>
      <w:marTop w:val="0"/>
      <w:marBottom w:val="0"/>
      <w:divBdr>
        <w:top w:val="none" w:sz="0" w:space="0" w:color="auto"/>
        <w:left w:val="none" w:sz="0" w:space="0" w:color="auto"/>
        <w:bottom w:val="none" w:sz="0" w:space="0" w:color="auto"/>
        <w:right w:val="none" w:sz="0" w:space="0" w:color="auto"/>
      </w:divBdr>
    </w:div>
    <w:div w:id="863792056">
      <w:bodyDiv w:val="1"/>
      <w:marLeft w:val="0"/>
      <w:marRight w:val="0"/>
      <w:marTop w:val="0"/>
      <w:marBottom w:val="0"/>
      <w:divBdr>
        <w:top w:val="none" w:sz="0" w:space="0" w:color="auto"/>
        <w:left w:val="none" w:sz="0" w:space="0" w:color="auto"/>
        <w:bottom w:val="none" w:sz="0" w:space="0" w:color="auto"/>
        <w:right w:val="none" w:sz="0" w:space="0" w:color="auto"/>
      </w:divBdr>
    </w:div>
    <w:div w:id="864364860">
      <w:bodyDiv w:val="1"/>
      <w:marLeft w:val="0"/>
      <w:marRight w:val="0"/>
      <w:marTop w:val="0"/>
      <w:marBottom w:val="0"/>
      <w:divBdr>
        <w:top w:val="none" w:sz="0" w:space="0" w:color="auto"/>
        <w:left w:val="none" w:sz="0" w:space="0" w:color="auto"/>
        <w:bottom w:val="none" w:sz="0" w:space="0" w:color="auto"/>
        <w:right w:val="none" w:sz="0" w:space="0" w:color="auto"/>
      </w:divBdr>
    </w:div>
    <w:div w:id="865482933">
      <w:bodyDiv w:val="1"/>
      <w:marLeft w:val="0"/>
      <w:marRight w:val="0"/>
      <w:marTop w:val="0"/>
      <w:marBottom w:val="0"/>
      <w:divBdr>
        <w:top w:val="none" w:sz="0" w:space="0" w:color="auto"/>
        <w:left w:val="none" w:sz="0" w:space="0" w:color="auto"/>
        <w:bottom w:val="none" w:sz="0" w:space="0" w:color="auto"/>
        <w:right w:val="none" w:sz="0" w:space="0" w:color="auto"/>
      </w:divBdr>
    </w:div>
    <w:div w:id="867719447">
      <w:bodyDiv w:val="1"/>
      <w:marLeft w:val="0"/>
      <w:marRight w:val="0"/>
      <w:marTop w:val="0"/>
      <w:marBottom w:val="0"/>
      <w:divBdr>
        <w:top w:val="none" w:sz="0" w:space="0" w:color="auto"/>
        <w:left w:val="none" w:sz="0" w:space="0" w:color="auto"/>
        <w:bottom w:val="none" w:sz="0" w:space="0" w:color="auto"/>
        <w:right w:val="none" w:sz="0" w:space="0" w:color="auto"/>
      </w:divBdr>
    </w:div>
    <w:div w:id="871502735">
      <w:bodyDiv w:val="1"/>
      <w:marLeft w:val="0"/>
      <w:marRight w:val="0"/>
      <w:marTop w:val="0"/>
      <w:marBottom w:val="0"/>
      <w:divBdr>
        <w:top w:val="none" w:sz="0" w:space="0" w:color="auto"/>
        <w:left w:val="none" w:sz="0" w:space="0" w:color="auto"/>
        <w:bottom w:val="none" w:sz="0" w:space="0" w:color="auto"/>
        <w:right w:val="none" w:sz="0" w:space="0" w:color="auto"/>
      </w:divBdr>
    </w:div>
    <w:div w:id="872232330">
      <w:bodyDiv w:val="1"/>
      <w:marLeft w:val="0"/>
      <w:marRight w:val="0"/>
      <w:marTop w:val="0"/>
      <w:marBottom w:val="0"/>
      <w:divBdr>
        <w:top w:val="none" w:sz="0" w:space="0" w:color="auto"/>
        <w:left w:val="none" w:sz="0" w:space="0" w:color="auto"/>
        <w:bottom w:val="none" w:sz="0" w:space="0" w:color="auto"/>
        <w:right w:val="none" w:sz="0" w:space="0" w:color="auto"/>
      </w:divBdr>
    </w:div>
    <w:div w:id="873422363">
      <w:bodyDiv w:val="1"/>
      <w:marLeft w:val="0"/>
      <w:marRight w:val="0"/>
      <w:marTop w:val="0"/>
      <w:marBottom w:val="0"/>
      <w:divBdr>
        <w:top w:val="none" w:sz="0" w:space="0" w:color="auto"/>
        <w:left w:val="none" w:sz="0" w:space="0" w:color="auto"/>
        <w:bottom w:val="none" w:sz="0" w:space="0" w:color="auto"/>
        <w:right w:val="none" w:sz="0" w:space="0" w:color="auto"/>
      </w:divBdr>
    </w:div>
    <w:div w:id="874582984">
      <w:bodyDiv w:val="1"/>
      <w:marLeft w:val="0"/>
      <w:marRight w:val="0"/>
      <w:marTop w:val="0"/>
      <w:marBottom w:val="0"/>
      <w:divBdr>
        <w:top w:val="none" w:sz="0" w:space="0" w:color="auto"/>
        <w:left w:val="none" w:sz="0" w:space="0" w:color="auto"/>
        <w:bottom w:val="none" w:sz="0" w:space="0" w:color="auto"/>
        <w:right w:val="none" w:sz="0" w:space="0" w:color="auto"/>
      </w:divBdr>
    </w:div>
    <w:div w:id="875510832">
      <w:bodyDiv w:val="1"/>
      <w:marLeft w:val="0"/>
      <w:marRight w:val="0"/>
      <w:marTop w:val="0"/>
      <w:marBottom w:val="0"/>
      <w:divBdr>
        <w:top w:val="none" w:sz="0" w:space="0" w:color="auto"/>
        <w:left w:val="none" w:sz="0" w:space="0" w:color="auto"/>
        <w:bottom w:val="none" w:sz="0" w:space="0" w:color="auto"/>
        <w:right w:val="none" w:sz="0" w:space="0" w:color="auto"/>
      </w:divBdr>
    </w:div>
    <w:div w:id="876619373">
      <w:bodyDiv w:val="1"/>
      <w:marLeft w:val="0"/>
      <w:marRight w:val="0"/>
      <w:marTop w:val="0"/>
      <w:marBottom w:val="0"/>
      <w:divBdr>
        <w:top w:val="none" w:sz="0" w:space="0" w:color="auto"/>
        <w:left w:val="none" w:sz="0" w:space="0" w:color="auto"/>
        <w:bottom w:val="none" w:sz="0" w:space="0" w:color="auto"/>
        <w:right w:val="none" w:sz="0" w:space="0" w:color="auto"/>
      </w:divBdr>
      <w:divsChild>
        <w:div w:id="355736692">
          <w:marLeft w:val="0"/>
          <w:marRight w:val="0"/>
          <w:marTop w:val="0"/>
          <w:marBottom w:val="0"/>
          <w:divBdr>
            <w:top w:val="none" w:sz="0" w:space="0" w:color="auto"/>
            <w:left w:val="none" w:sz="0" w:space="0" w:color="auto"/>
            <w:bottom w:val="none" w:sz="0" w:space="0" w:color="auto"/>
            <w:right w:val="none" w:sz="0" w:space="0" w:color="auto"/>
          </w:divBdr>
        </w:div>
        <w:div w:id="414787087">
          <w:marLeft w:val="0"/>
          <w:marRight w:val="0"/>
          <w:marTop w:val="0"/>
          <w:marBottom w:val="0"/>
          <w:divBdr>
            <w:top w:val="none" w:sz="0" w:space="0" w:color="auto"/>
            <w:left w:val="none" w:sz="0" w:space="0" w:color="auto"/>
            <w:bottom w:val="none" w:sz="0" w:space="0" w:color="auto"/>
            <w:right w:val="none" w:sz="0" w:space="0" w:color="auto"/>
          </w:divBdr>
        </w:div>
        <w:div w:id="517473498">
          <w:marLeft w:val="0"/>
          <w:marRight w:val="0"/>
          <w:marTop w:val="0"/>
          <w:marBottom w:val="0"/>
          <w:divBdr>
            <w:top w:val="none" w:sz="0" w:space="0" w:color="auto"/>
            <w:left w:val="none" w:sz="0" w:space="0" w:color="auto"/>
            <w:bottom w:val="none" w:sz="0" w:space="0" w:color="auto"/>
            <w:right w:val="none" w:sz="0" w:space="0" w:color="auto"/>
          </w:divBdr>
        </w:div>
      </w:divsChild>
    </w:div>
    <w:div w:id="877158077">
      <w:bodyDiv w:val="1"/>
      <w:marLeft w:val="0"/>
      <w:marRight w:val="0"/>
      <w:marTop w:val="0"/>
      <w:marBottom w:val="0"/>
      <w:divBdr>
        <w:top w:val="none" w:sz="0" w:space="0" w:color="auto"/>
        <w:left w:val="none" w:sz="0" w:space="0" w:color="auto"/>
        <w:bottom w:val="none" w:sz="0" w:space="0" w:color="auto"/>
        <w:right w:val="none" w:sz="0" w:space="0" w:color="auto"/>
      </w:divBdr>
    </w:div>
    <w:div w:id="878248378">
      <w:bodyDiv w:val="1"/>
      <w:marLeft w:val="0"/>
      <w:marRight w:val="0"/>
      <w:marTop w:val="0"/>
      <w:marBottom w:val="0"/>
      <w:divBdr>
        <w:top w:val="none" w:sz="0" w:space="0" w:color="auto"/>
        <w:left w:val="none" w:sz="0" w:space="0" w:color="auto"/>
        <w:bottom w:val="none" w:sz="0" w:space="0" w:color="auto"/>
        <w:right w:val="none" w:sz="0" w:space="0" w:color="auto"/>
      </w:divBdr>
    </w:div>
    <w:div w:id="879321624">
      <w:bodyDiv w:val="1"/>
      <w:marLeft w:val="0"/>
      <w:marRight w:val="0"/>
      <w:marTop w:val="0"/>
      <w:marBottom w:val="0"/>
      <w:divBdr>
        <w:top w:val="none" w:sz="0" w:space="0" w:color="auto"/>
        <w:left w:val="none" w:sz="0" w:space="0" w:color="auto"/>
        <w:bottom w:val="none" w:sz="0" w:space="0" w:color="auto"/>
        <w:right w:val="none" w:sz="0" w:space="0" w:color="auto"/>
      </w:divBdr>
    </w:div>
    <w:div w:id="880442697">
      <w:bodyDiv w:val="1"/>
      <w:marLeft w:val="0"/>
      <w:marRight w:val="0"/>
      <w:marTop w:val="0"/>
      <w:marBottom w:val="0"/>
      <w:divBdr>
        <w:top w:val="none" w:sz="0" w:space="0" w:color="auto"/>
        <w:left w:val="none" w:sz="0" w:space="0" w:color="auto"/>
        <w:bottom w:val="none" w:sz="0" w:space="0" w:color="auto"/>
        <w:right w:val="none" w:sz="0" w:space="0" w:color="auto"/>
      </w:divBdr>
    </w:div>
    <w:div w:id="881594921">
      <w:bodyDiv w:val="1"/>
      <w:marLeft w:val="0"/>
      <w:marRight w:val="0"/>
      <w:marTop w:val="0"/>
      <w:marBottom w:val="0"/>
      <w:divBdr>
        <w:top w:val="none" w:sz="0" w:space="0" w:color="auto"/>
        <w:left w:val="none" w:sz="0" w:space="0" w:color="auto"/>
        <w:bottom w:val="none" w:sz="0" w:space="0" w:color="auto"/>
        <w:right w:val="none" w:sz="0" w:space="0" w:color="auto"/>
      </w:divBdr>
    </w:div>
    <w:div w:id="882443182">
      <w:bodyDiv w:val="1"/>
      <w:marLeft w:val="0"/>
      <w:marRight w:val="0"/>
      <w:marTop w:val="0"/>
      <w:marBottom w:val="0"/>
      <w:divBdr>
        <w:top w:val="none" w:sz="0" w:space="0" w:color="auto"/>
        <w:left w:val="none" w:sz="0" w:space="0" w:color="auto"/>
        <w:bottom w:val="none" w:sz="0" w:space="0" w:color="auto"/>
        <w:right w:val="none" w:sz="0" w:space="0" w:color="auto"/>
      </w:divBdr>
      <w:divsChild>
        <w:div w:id="211232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2542">
      <w:bodyDiv w:val="1"/>
      <w:marLeft w:val="0"/>
      <w:marRight w:val="0"/>
      <w:marTop w:val="0"/>
      <w:marBottom w:val="0"/>
      <w:divBdr>
        <w:top w:val="none" w:sz="0" w:space="0" w:color="auto"/>
        <w:left w:val="none" w:sz="0" w:space="0" w:color="auto"/>
        <w:bottom w:val="none" w:sz="0" w:space="0" w:color="auto"/>
        <w:right w:val="none" w:sz="0" w:space="0" w:color="auto"/>
      </w:divBdr>
      <w:divsChild>
        <w:div w:id="650527334">
          <w:marLeft w:val="0"/>
          <w:marRight w:val="0"/>
          <w:marTop w:val="0"/>
          <w:marBottom w:val="0"/>
          <w:divBdr>
            <w:top w:val="none" w:sz="0" w:space="0" w:color="auto"/>
            <w:left w:val="none" w:sz="0" w:space="0" w:color="auto"/>
            <w:bottom w:val="none" w:sz="0" w:space="0" w:color="auto"/>
            <w:right w:val="none" w:sz="0" w:space="0" w:color="auto"/>
          </w:divBdr>
        </w:div>
        <w:div w:id="1529904118">
          <w:marLeft w:val="0"/>
          <w:marRight w:val="0"/>
          <w:marTop w:val="0"/>
          <w:marBottom w:val="0"/>
          <w:divBdr>
            <w:top w:val="none" w:sz="0" w:space="0" w:color="auto"/>
            <w:left w:val="none" w:sz="0" w:space="0" w:color="auto"/>
            <w:bottom w:val="none" w:sz="0" w:space="0" w:color="auto"/>
            <w:right w:val="none" w:sz="0" w:space="0" w:color="auto"/>
          </w:divBdr>
        </w:div>
      </w:divsChild>
    </w:div>
    <w:div w:id="884609088">
      <w:bodyDiv w:val="1"/>
      <w:marLeft w:val="0"/>
      <w:marRight w:val="0"/>
      <w:marTop w:val="0"/>
      <w:marBottom w:val="0"/>
      <w:divBdr>
        <w:top w:val="none" w:sz="0" w:space="0" w:color="auto"/>
        <w:left w:val="none" w:sz="0" w:space="0" w:color="auto"/>
        <w:bottom w:val="none" w:sz="0" w:space="0" w:color="auto"/>
        <w:right w:val="none" w:sz="0" w:space="0" w:color="auto"/>
      </w:divBdr>
    </w:div>
    <w:div w:id="885875998">
      <w:bodyDiv w:val="1"/>
      <w:marLeft w:val="0"/>
      <w:marRight w:val="0"/>
      <w:marTop w:val="0"/>
      <w:marBottom w:val="0"/>
      <w:divBdr>
        <w:top w:val="none" w:sz="0" w:space="0" w:color="auto"/>
        <w:left w:val="none" w:sz="0" w:space="0" w:color="auto"/>
        <w:bottom w:val="none" w:sz="0" w:space="0" w:color="auto"/>
        <w:right w:val="none" w:sz="0" w:space="0" w:color="auto"/>
      </w:divBdr>
    </w:div>
    <w:div w:id="886451522">
      <w:bodyDiv w:val="1"/>
      <w:marLeft w:val="0"/>
      <w:marRight w:val="0"/>
      <w:marTop w:val="0"/>
      <w:marBottom w:val="0"/>
      <w:divBdr>
        <w:top w:val="none" w:sz="0" w:space="0" w:color="auto"/>
        <w:left w:val="none" w:sz="0" w:space="0" w:color="auto"/>
        <w:bottom w:val="none" w:sz="0" w:space="0" w:color="auto"/>
        <w:right w:val="none" w:sz="0" w:space="0" w:color="auto"/>
      </w:divBdr>
    </w:div>
    <w:div w:id="887913794">
      <w:bodyDiv w:val="1"/>
      <w:marLeft w:val="0"/>
      <w:marRight w:val="0"/>
      <w:marTop w:val="0"/>
      <w:marBottom w:val="0"/>
      <w:divBdr>
        <w:top w:val="none" w:sz="0" w:space="0" w:color="auto"/>
        <w:left w:val="none" w:sz="0" w:space="0" w:color="auto"/>
        <w:bottom w:val="none" w:sz="0" w:space="0" w:color="auto"/>
        <w:right w:val="none" w:sz="0" w:space="0" w:color="auto"/>
      </w:divBdr>
    </w:div>
    <w:div w:id="893351015">
      <w:bodyDiv w:val="1"/>
      <w:marLeft w:val="0"/>
      <w:marRight w:val="0"/>
      <w:marTop w:val="0"/>
      <w:marBottom w:val="0"/>
      <w:divBdr>
        <w:top w:val="none" w:sz="0" w:space="0" w:color="auto"/>
        <w:left w:val="none" w:sz="0" w:space="0" w:color="auto"/>
        <w:bottom w:val="none" w:sz="0" w:space="0" w:color="auto"/>
        <w:right w:val="none" w:sz="0" w:space="0" w:color="auto"/>
      </w:divBdr>
    </w:div>
    <w:div w:id="895773381">
      <w:bodyDiv w:val="1"/>
      <w:marLeft w:val="0"/>
      <w:marRight w:val="0"/>
      <w:marTop w:val="0"/>
      <w:marBottom w:val="0"/>
      <w:divBdr>
        <w:top w:val="none" w:sz="0" w:space="0" w:color="auto"/>
        <w:left w:val="none" w:sz="0" w:space="0" w:color="auto"/>
        <w:bottom w:val="none" w:sz="0" w:space="0" w:color="auto"/>
        <w:right w:val="none" w:sz="0" w:space="0" w:color="auto"/>
      </w:divBdr>
    </w:div>
    <w:div w:id="898635383">
      <w:bodyDiv w:val="1"/>
      <w:marLeft w:val="0"/>
      <w:marRight w:val="0"/>
      <w:marTop w:val="0"/>
      <w:marBottom w:val="0"/>
      <w:divBdr>
        <w:top w:val="none" w:sz="0" w:space="0" w:color="auto"/>
        <w:left w:val="none" w:sz="0" w:space="0" w:color="auto"/>
        <w:bottom w:val="none" w:sz="0" w:space="0" w:color="auto"/>
        <w:right w:val="none" w:sz="0" w:space="0" w:color="auto"/>
      </w:divBdr>
    </w:div>
    <w:div w:id="899285648">
      <w:bodyDiv w:val="1"/>
      <w:marLeft w:val="0"/>
      <w:marRight w:val="0"/>
      <w:marTop w:val="0"/>
      <w:marBottom w:val="0"/>
      <w:divBdr>
        <w:top w:val="none" w:sz="0" w:space="0" w:color="auto"/>
        <w:left w:val="none" w:sz="0" w:space="0" w:color="auto"/>
        <w:bottom w:val="none" w:sz="0" w:space="0" w:color="auto"/>
        <w:right w:val="none" w:sz="0" w:space="0" w:color="auto"/>
      </w:divBdr>
    </w:div>
    <w:div w:id="899560348">
      <w:bodyDiv w:val="1"/>
      <w:marLeft w:val="0"/>
      <w:marRight w:val="0"/>
      <w:marTop w:val="0"/>
      <w:marBottom w:val="0"/>
      <w:divBdr>
        <w:top w:val="none" w:sz="0" w:space="0" w:color="auto"/>
        <w:left w:val="none" w:sz="0" w:space="0" w:color="auto"/>
        <w:bottom w:val="none" w:sz="0" w:space="0" w:color="auto"/>
        <w:right w:val="none" w:sz="0" w:space="0" w:color="auto"/>
      </w:divBdr>
    </w:div>
    <w:div w:id="899709366">
      <w:bodyDiv w:val="1"/>
      <w:marLeft w:val="0"/>
      <w:marRight w:val="0"/>
      <w:marTop w:val="0"/>
      <w:marBottom w:val="0"/>
      <w:divBdr>
        <w:top w:val="none" w:sz="0" w:space="0" w:color="auto"/>
        <w:left w:val="none" w:sz="0" w:space="0" w:color="auto"/>
        <w:bottom w:val="none" w:sz="0" w:space="0" w:color="auto"/>
        <w:right w:val="none" w:sz="0" w:space="0" w:color="auto"/>
      </w:divBdr>
    </w:div>
    <w:div w:id="900603298">
      <w:bodyDiv w:val="1"/>
      <w:marLeft w:val="0"/>
      <w:marRight w:val="0"/>
      <w:marTop w:val="0"/>
      <w:marBottom w:val="0"/>
      <w:divBdr>
        <w:top w:val="none" w:sz="0" w:space="0" w:color="auto"/>
        <w:left w:val="none" w:sz="0" w:space="0" w:color="auto"/>
        <w:bottom w:val="none" w:sz="0" w:space="0" w:color="auto"/>
        <w:right w:val="none" w:sz="0" w:space="0" w:color="auto"/>
      </w:divBdr>
    </w:div>
    <w:div w:id="902527873">
      <w:bodyDiv w:val="1"/>
      <w:marLeft w:val="0"/>
      <w:marRight w:val="0"/>
      <w:marTop w:val="0"/>
      <w:marBottom w:val="0"/>
      <w:divBdr>
        <w:top w:val="none" w:sz="0" w:space="0" w:color="auto"/>
        <w:left w:val="none" w:sz="0" w:space="0" w:color="auto"/>
        <w:bottom w:val="none" w:sz="0" w:space="0" w:color="auto"/>
        <w:right w:val="none" w:sz="0" w:space="0" w:color="auto"/>
      </w:divBdr>
    </w:div>
    <w:div w:id="903758455">
      <w:bodyDiv w:val="1"/>
      <w:marLeft w:val="0"/>
      <w:marRight w:val="0"/>
      <w:marTop w:val="0"/>
      <w:marBottom w:val="0"/>
      <w:divBdr>
        <w:top w:val="none" w:sz="0" w:space="0" w:color="auto"/>
        <w:left w:val="none" w:sz="0" w:space="0" w:color="auto"/>
        <w:bottom w:val="none" w:sz="0" w:space="0" w:color="auto"/>
        <w:right w:val="none" w:sz="0" w:space="0" w:color="auto"/>
      </w:divBdr>
    </w:div>
    <w:div w:id="903879815">
      <w:bodyDiv w:val="1"/>
      <w:marLeft w:val="0"/>
      <w:marRight w:val="0"/>
      <w:marTop w:val="0"/>
      <w:marBottom w:val="0"/>
      <w:divBdr>
        <w:top w:val="none" w:sz="0" w:space="0" w:color="auto"/>
        <w:left w:val="none" w:sz="0" w:space="0" w:color="auto"/>
        <w:bottom w:val="none" w:sz="0" w:space="0" w:color="auto"/>
        <w:right w:val="none" w:sz="0" w:space="0" w:color="auto"/>
      </w:divBdr>
      <w:divsChild>
        <w:div w:id="1594245727">
          <w:marLeft w:val="0"/>
          <w:marRight w:val="0"/>
          <w:marTop w:val="0"/>
          <w:marBottom w:val="0"/>
          <w:divBdr>
            <w:top w:val="none" w:sz="0" w:space="0" w:color="auto"/>
            <w:left w:val="none" w:sz="0" w:space="0" w:color="auto"/>
            <w:bottom w:val="none" w:sz="0" w:space="0" w:color="auto"/>
            <w:right w:val="none" w:sz="0" w:space="0" w:color="auto"/>
          </w:divBdr>
          <w:divsChild>
            <w:div w:id="56586260">
              <w:marLeft w:val="0"/>
              <w:marRight w:val="0"/>
              <w:marTop w:val="0"/>
              <w:marBottom w:val="0"/>
              <w:divBdr>
                <w:top w:val="none" w:sz="0" w:space="0" w:color="auto"/>
                <w:left w:val="none" w:sz="0" w:space="0" w:color="auto"/>
                <w:bottom w:val="none" w:sz="0" w:space="0" w:color="auto"/>
                <w:right w:val="none" w:sz="0" w:space="0" w:color="auto"/>
              </w:divBdr>
              <w:divsChild>
                <w:div w:id="1362051413">
                  <w:marLeft w:val="0"/>
                  <w:marRight w:val="0"/>
                  <w:marTop w:val="0"/>
                  <w:marBottom w:val="0"/>
                  <w:divBdr>
                    <w:top w:val="none" w:sz="0" w:space="0" w:color="auto"/>
                    <w:left w:val="none" w:sz="0" w:space="0" w:color="auto"/>
                    <w:bottom w:val="none" w:sz="0" w:space="0" w:color="auto"/>
                    <w:right w:val="none" w:sz="0" w:space="0" w:color="auto"/>
                  </w:divBdr>
                  <w:divsChild>
                    <w:div w:id="966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7117">
      <w:bodyDiv w:val="1"/>
      <w:marLeft w:val="0"/>
      <w:marRight w:val="0"/>
      <w:marTop w:val="0"/>
      <w:marBottom w:val="0"/>
      <w:divBdr>
        <w:top w:val="none" w:sz="0" w:space="0" w:color="auto"/>
        <w:left w:val="none" w:sz="0" w:space="0" w:color="auto"/>
        <w:bottom w:val="none" w:sz="0" w:space="0" w:color="auto"/>
        <w:right w:val="none" w:sz="0" w:space="0" w:color="auto"/>
      </w:divBdr>
    </w:div>
    <w:div w:id="904536802">
      <w:bodyDiv w:val="1"/>
      <w:marLeft w:val="0"/>
      <w:marRight w:val="0"/>
      <w:marTop w:val="0"/>
      <w:marBottom w:val="0"/>
      <w:divBdr>
        <w:top w:val="none" w:sz="0" w:space="0" w:color="auto"/>
        <w:left w:val="none" w:sz="0" w:space="0" w:color="auto"/>
        <w:bottom w:val="none" w:sz="0" w:space="0" w:color="auto"/>
        <w:right w:val="none" w:sz="0" w:space="0" w:color="auto"/>
      </w:divBdr>
    </w:div>
    <w:div w:id="907348343">
      <w:bodyDiv w:val="1"/>
      <w:marLeft w:val="0"/>
      <w:marRight w:val="0"/>
      <w:marTop w:val="0"/>
      <w:marBottom w:val="0"/>
      <w:divBdr>
        <w:top w:val="none" w:sz="0" w:space="0" w:color="auto"/>
        <w:left w:val="none" w:sz="0" w:space="0" w:color="auto"/>
        <w:bottom w:val="none" w:sz="0" w:space="0" w:color="auto"/>
        <w:right w:val="none" w:sz="0" w:space="0" w:color="auto"/>
      </w:divBdr>
    </w:div>
    <w:div w:id="907809564">
      <w:bodyDiv w:val="1"/>
      <w:marLeft w:val="0"/>
      <w:marRight w:val="0"/>
      <w:marTop w:val="0"/>
      <w:marBottom w:val="0"/>
      <w:divBdr>
        <w:top w:val="none" w:sz="0" w:space="0" w:color="auto"/>
        <w:left w:val="none" w:sz="0" w:space="0" w:color="auto"/>
        <w:bottom w:val="none" w:sz="0" w:space="0" w:color="auto"/>
        <w:right w:val="none" w:sz="0" w:space="0" w:color="auto"/>
      </w:divBdr>
    </w:div>
    <w:div w:id="912660870">
      <w:bodyDiv w:val="1"/>
      <w:marLeft w:val="0"/>
      <w:marRight w:val="0"/>
      <w:marTop w:val="0"/>
      <w:marBottom w:val="0"/>
      <w:divBdr>
        <w:top w:val="none" w:sz="0" w:space="0" w:color="auto"/>
        <w:left w:val="none" w:sz="0" w:space="0" w:color="auto"/>
        <w:bottom w:val="none" w:sz="0" w:space="0" w:color="auto"/>
        <w:right w:val="none" w:sz="0" w:space="0" w:color="auto"/>
      </w:divBdr>
    </w:div>
    <w:div w:id="914778915">
      <w:bodyDiv w:val="1"/>
      <w:marLeft w:val="0"/>
      <w:marRight w:val="0"/>
      <w:marTop w:val="0"/>
      <w:marBottom w:val="0"/>
      <w:divBdr>
        <w:top w:val="none" w:sz="0" w:space="0" w:color="auto"/>
        <w:left w:val="none" w:sz="0" w:space="0" w:color="auto"/>
        <w:bottom w:val="none" w:sz="0" w:space="0" w:color="auto"/>
        <w:right w:val="none" w:sz="0" w:space="0" w:color="auto"/>
      </w:divBdr>
    </w:div>
    <w:div w:id="914820645">
      <w:bodyDiv w:val="1"/>
      <w:marLeft w:val="0"/>
      <w:marRight w:val="0"/>
      <w:marTop w:val="0"/>
      <w:marBottom w:val="0"/>
      <w:divBdr>
        <w:top w:val="none" w:sz="0" w:space="0" w:color="auto"/>
        <w:left w:val="none" w:sz="0" w:space="0" w:color="auto"/>
        <w:bottom w:val="none" w:sz="0" w:space="0" w:color="auto"/>
        <w:right w:val="none" w:sz="0" w:space="0" w:color="auto"/>
      </w:divBdr>
    </w:div>
    <w:div w:id="915282039">
      <w:bodyDiv w:val="1"/>
      <w:marLeft w:val="0"/>
      <w:marRight w:val="0"/>
      <w:marTop w:val="0"/>
      <w:marBottom w:val="0"/>
      <w:divBdr>
        <w:top w:val="none" w:sz="0" w:space="0" w:color="auto"/>
        <w:left w:val="none" w:sz="0" w:space="0" w:color="auto"/>
        <w:bottom w:val="none" w:sz="0" w:space="0" w:color="auto"/>
        <w:right w:val="none" w:sz="0" w:space="0" w:color="auto"/>
      </w:divBdr>
    </w:div>
    <w:div w:id="916089903">
      <w:bodyDiv w:val="1"/>
      <w:marLeft w:val="0"/>
      <w:marRight w:val="0"/>
      <w:marTop w:val="0"/>
      <w:marBottom w:val="0"/>
      <w:divBdr>
        <w:top w:val="none" w:sz="0" w:space="0" w:color="auto"/>
        <w:left w:val="none" w:sz="0" w:space="0" w:color="auto"/>
        <w:bottom w:val="none" w:sz="0" w:space="0" w:color="auto"/>
        <w:right w:val="none" w:sz="0" w:space="0" w:color="auto"/>
      </w:divBdr>
    </w:div>
    <w:div w:id="921140058">
      <w:bodyDiv w:val="1"/>
      <w:marLeft w:val="0"/>
      <w:marRight w:val="0"/>
      <w:marTop w:val="0"/>
      <w:marBottom w:val="0"/>
      <w:divBdr>
        <w:top w:val="none" w:sz="0" w:space="0" w:color="auto"/>
        <w:left w:val="none" w:sz="0" w:space="0" w:color="auto"/>
        <w:bottom w:val="none" w:sz="0" w:space="0" w:color="auto"/>
        <w:right w:val="none" w:sz="0" w:space="0" w:color="auto"/>
      </w:divBdr>
    </w:div>
    <w:div w:id="923807603">
      <w:bodyDiv w:val="1"/>
      <w:marLeft w:val="0"/>
      <w:marRight w:val="0"/>
      <w:marTop w:val="0"/>
      <w:marBottom w:val="0"/>
      <w:divBdr>
        <w:top w:val="none" w:sz="0" w:space="0" w:color="auto"/>
        <w:left w:val="none" w:sz="0" w:space="0" w:color="auto"/>
        <w:bottom w:val="none" w:sz="0" w:space="0" w:color="auto"/>
        <w:right w:val="none" w:sz="0" w:space="0" w:color="auto"/>
      </w:divBdr>
    </w:div>
    <w:div w:id="931011719">
      <w:bodyDiv w:val="1"/>
      <w:marLeft w:val="0"/>
      <w:marRight w:val="0"/>
      <w:marTop w:val="0"/>
      <w:marBottom w:val="0"/>
      <w:divBdr>
        <w:top w:val="none" w:sz="0" w:space="0" w:color="auto"/>
        <w:left w:val="none" w:sz="0" w:space="0" w:color="auto"/>
        <w:bottom w:val="none" w:sz="0" w:space="0" w:color="auto"/>
        <w:right w:val="none" w:sz="0" w:space="0" w:color="auto"/>
      </w:divBdr>
    </w:div>
    <w:div w:id="932931516">
      <w:bodyDiv w:val="1"/>
      <w:marLeft w:val="0"/>
      <w:marRight w:val="0"/>
      <w:marTop w:val="0"/>
      <w:marBottom w:val="0"/>
      <w:divBdr>
        <w:top w:val="none" w:sz="0" w:space="0" w:color="auto"/>
        <w:left w:val="none" w:sz="0" w:space="0" w:color="auto"/>
        <w:bottom w:val="none" w:sz="0" w:space="0" w:color="auto"/>
        <w:right w:val="none" w:sz="0" w:space="0" w:color="auto"/>
      </w:divBdr>
    </w:div>
    <w:div w:id="937372920">
      <w:bodyDiv w:val="1"/>
      <w:marLeft w:val="0"/>
      <w:marRight w:val="0"/>
      <w:marTop w:val="0"/>
      <w:marBottom w:val="0"/>
      <w:divBdr>
        <w:top w:val="none" w:sz="0" w:space="0" w:color="auto"/>
        <w:left w:val="none" w:sz="0" w:space="0" w:color="auto"/>
        <w:bottom w:val="none" w:sz="0" w:space="0" w:color="auto"/>
        <w:right w:val="none" w:sz="0" w:space="0" w:color="auto"/>
      </w:divBdr>
    </w:div>
    <w:div w:id="937952544">
      <w:bodyDiv w:val="1"/>
      <w:marLeft w:val="0"/>
      <w:marRight w:val="0"/>
      <w:marTop w:val="0"/>
      <w:marBottom w:val="0"/>
      <w:divBdr>
        <w:top w:val="none" w:sz="0" w:space="0" w:color="auto"/>
        <w:left w:val="none" w:sz="0" w:space="0" w:color="auto"/>
        <w:bottom w:val="none" w:sz="0" w:space="0" w:color="auto"/>
        <w:right w:val="none" w:sz="0" w:space="0" w:color="auto"/>
      </w:divBdr>
    </w:div>
    <w:div w:id="940524882">
      <w:bodyDiv w:val="1"/>
      <w:marLeft w:val="0"/>
      <w:marRight w:val="0"/>
      <w:marTop w:val="0"/>
      <w:marBottom w:val="0"/>
      <w:divBdr>
        <w:top w:val="none" w:sz="0" w:space="0" w:color="auto"/>
        <w:left w:val="none" w:sz="0" w:space="0" w:color="auto"/>
        <w:bottom w:val="none" w:sz="0" w:space="0" w:color="auto"/>
        <w:right w:val="none" w:sz="0" w:space="0" w:color="auto"/>
      </w:divBdr>
    </w:div>
    <w:div w:id="942542439">
      <w:bodyDiv w:val="1"/>
      <w:marLeft w:val="0"/>
      <w:marRight w:val="0"/>
      <w:marTop w:val="0"/>
      <w:marBottom w:val="0"/>
      <w:divBdr>
        <w:top w:val="none" w:sz="0" w:space="0" w:color="auto"/>
        <w:left w:val="none" w:sz="0" w:space="0" w:color="auto"/>
        <w:bottom w:val="none" w:sz="0" w:space="0" w:color="auto"/>
        <w:right w:val="none" w:sz="0" w:space="0" w:color="auto"/>
      </w:divBdr>
    </w:div>
    <w:div w:id="943613525">
      <w:bodyDiv w:val="1"/>
      <w:marLeft w:val="0"/>
      <w:marRight w:val="0"/>
      <w:marTop w:val="0"/>
      <w:marBottom w:val="0"/>
      <w:divBdr>
        <w:top w:val="none" w:sz="0" w:space="0" w:color="auto"/>
        <w:left w:val="none" w:sz="0" w:space="0" w:color="auto"/>
        <w:bottom w:val="none" w:sz="0" w:space="0" w:color="auto"/>
        <w:right w:val="none" w:sz="0" w:space="0" w:color="auto"/>
      </w:divBdr>
    </w:div>
    <w:div w:id="944193734">
      <w:bodyDiv w:val="1"/>
      <w:marLeft w:val="0"/>
      <w:marRight w:val="0"/>
      <w:marTop w:val="0"/>
      <w:marBottom w:val="0"/>
      <w:divBdr>
        <w:top w:val="none" w:sz="0" w:space="0" w:color="auto"/>
        <w:left w:val="none" w:sz="0" w:space="0" w:color="auto"/>
        <w:bottom w:val="none" w:sz="0" w:space="0" w:color="auto"/>
        <w:right w:val="none" w:sz="0" w:space="0" w:color="auto"/>
      </w:divBdr>
    </w:div>
    <w:div w:id="945965746">
      <w:bodyDiv w:val="1"/>
      <w:marLeft w:val="0"/>
      <w:marRight w:val="0"/>
      <w:marTop w:val="0"/>
      <w:marBottom w:val="0"/>
      <w:divBdr>
        <w:top w:val="none" w:sz="0" w:space="0" w:color="auto"/>
        <w:left w:val="none" w:sz="0" w:space="0" w:color="auto"/>
        <w:bottom w:val="none" w:sz="0" w:space="0" w:color="auto"/>
        <w:right w:val="none" w:sz="0" w:space="0" w:color="auto"/>
      </w:divBdr>
      <w:divsChild>
        <w:div w:id="15541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1671">
      <w:bodyDiv w:val="1"/>
      <w:marLeft w:val="0"/>
      <w:marRight w:val="0"/>
      <w:marTop w:val="0"/>
      <w:marBottom w:val="0"/>
      <w:divBdr>
        <w:top w:val="none" w:sz="0" w:space="0" w:color="auto"/>
        <w:left w:val="none" w:sz="0" w:space="0" w:color="auto"/>
        <w:bottom w:val="none" w:sz="0" w:space="0" w:color="auto"/>
        <w:right w:val="none" w:sz="0" w:space="0" w:color="auto"/>
      </w:divBdr>
    </w:div>
    <w:div w:id="946473836">
      <w:bodyDiv w:val="1"/>
      <w:marLeft w:val="0"/>
      <w:marRight w:val="0"/>
      <w:marTop w:val="0"/>
      <w:marBottom w:val="0"/>
      <w:divBdr>
        <w:top w:val="none" w:sz="0" w:space="0" w:color="auto"/>
        <w:left w:val="none" w:sz="0" w:space="0" w:color="auto"/>
        <w:bottom w:val="none" w:sz="0" w:space="0" w:color="auto"/>
        <w:right w:val="none" w:sz="0" w:space="0" w:color="auto"/>
      </w:divBdr>
    </w:div>
    <w:div w:id="951401077">
      <w:bodyDiv w:val="1"/>
      <w:marLeft w:val="0"/>
      <w:marRight w:val="0"/>
      <w:marTop w:val="0"/>
      <w:marBottom w:val="0"/>
      <w:divBdr>
        <w:top w:val="none" w:sz="0" w:space="0" w:color="auto"/>
        <w:left w:val="none" w:sz="0" w:space="0" w:color="auto"/>
        <w:bottom w:val="none" w:sz="0" w:space="0" w:color="auto"/>
        <w:right w:val="none" w:sz="0" w:space="0" w:color="auto"/>
      </w:divBdr>
    </w:div>
    <w:div w:id="954412102">
      <w:bodyDiv w:val="1"/>
      <w:marLeft w:val="0"/>
      <w:marRight w:val="0"/>
      <w:marTop w:val="0"/>
      <w:marBottom w:val="0"/>
      <w:divBdr>
        <w:top w:val="none" w:sz="0" w:space="0" w:color="auto"/>
        <w:left w:val="none" w:sz="0" w:space="0" w:color="auto"/>
        <w:bottom w:val="none" w:sz="0" w:space="0" w:color="auto"/>
        <w:right w:val="none" w:sz="0" w:space="0" w:color="auto"/>
      </w:divBdr>
    </w:div>
    <w:div w:id="955908265">
      <w:bodyDiv w:val="1"/>
      <w:marLeft w:val="0"/>
      <w:marRight w:val="0"/>
      <w:marTop w:val="0"/>
      <w:marBottom w:val="0"/>
      <w:divBdr>
        <w:top w:val="none" w:sz="0" w:space="0" w:color="auto"/>
        <w:left w:val="none" w:sz="0" w:space="0" w:color="auto"/>
        <w:bottom w:val="none" w:sz="0" w:space="0" w:color="auto"/>
        <w:right w:val="none" w:sz="0" w:space="0" w:color="auto"/>
      </w:divBdr>
    </w:div>
    <w:div w:id="959192339">
      <w:bodyDiv w:val="1"/>
      <w:marLeft w:val="0"/>
      <w:marRight w:val="0"/>
      <w:marTop w:val="0"/>
      <w:marBottom w:val="0"/>
      <w:divBdr>
        <w:top w:val="none" w:sz="0" w:space="0" w:color="auto"/>
        <w:left w:val="none" w:sz="0" w:space="0" w:color="auto"/>
        <w:bottom w:val="none" w:sz="0" w:space="0" w:color="auto"/>
        <w:right w:val="none" w:sz="0" w:space="0" w:color="auto"/>
      </w:divBdr>
    </w:div>
    <w:div w:id="962812061">
      <w:bodyDiv w:val="1"/>
      <w:marLeft w:val="0"/>
      <w:marRight w:val="0"/>
      <w:marTop w:val="0"/>
      <w:marBottom w:val="0"/>
      <w:divBdr>
        <w:top w:val="none" w:sz="0" w:space="0" w:color="auto"/>
        <w:left w:val="none" w:sz="0" w:space="0" w:color="auto"/>
        <w:bottom w:val="none" w:sz="0" w:space="0" w:color="auto"/>
        <w:right w:val="none" w:sz="0" w:space="0" w:color="auto"/>
      </w:divBdr>
    </w:div>
    <w:div w:id="964241097">
      <w:bodyDiv w:val="1"/>
      <w:marLeft w:val="0"/>
      <w:marRight w:val="0"/>
      <w:marTop w:val="0"/>
      <w:marBottom w:val="0"/>
      <w:divBdr>
        <w:top w:val="none" w:sz="0" w:space="0" w:color="auto"/>
        <w:left w:val="none" w:sz="0" w:space="0" w:color="auto"/>
        <w:bottom w:val="none" w:sz="0" w:space="0" w:color="auto"/>
        <w:right w:val="none" w:sz="0" w:space="0" w:color="auto"/>
      </w:divBdr>
    </w:div>
    <w:div w:id="966744612">
      <w:bodyDiv w:val="1"/>
      <w:marLeft w:val="0"/>
      <w:marRight w:val="0"/>
      <w:marTop w:val="0"/>
      <w:marBottom w:val="0"/>
      <w:divBdr>
        <w:top w:val="none" w:sz="0" w:space="0" w:color="auto"/>
        <w:left w:val="none" w:sz="0" w:space="0" w:color="auto"/>
        <w:bottom w:val="none" w:sz="0" w:space="0" w:color="auto"/>
        <w:right w:val="none" w:sz="0" w:space="0" w:color="auto"/>
      </w:divBdr>
    </w:div>
    <w:div w:id="967008375">
      <w:bodyDiv w:val="1"/>
      <w:marLeft w:val="0"/>
      <w:marRight w:val="0"/>
      <w:marTop w:val="0"/>
      <w:marBottom w:val="0"/>
      <w:divBdr>
        <w:top w:val="none" w:sz="0" w:space="0" w:color="auto"/>
        <w:left w:val="none" w:sz="0" w:space="0" w:color="auto"/>
        <w:bottom w:val="none" w:sz="0" w:space="0" w:color="auto"/>
        <w:right w:val="none" w:sz="0" w:space="0" w:color="auto"/>
      </w:divBdr>
    </w:div>
    <w:div w:id="967054282">
      <w:bodyDiv w:val="1"/>
      <w:marLeft w:val="0"/>
      <w:marRight w:val="0"/>
      <w:marTop w:val="0"/>
      <w:marBottom w:val="0"/>
      <w:divBdr>
        <w:top w:val="none" w:sz="0" w:space="0" w:color="auto"/>
        <w:left w:val="none" w:sz="0" w:space="0" w:color="auto"/>
        <w:bottom w:val="none" w:sz="0" w:space="0" w:color="auto"/>
        <w:right w:val="none" w:sz="0" w:space="0" w:color="auto"/>
      </w:divBdr>
    </w:div>
    <w:div w:id="971905349">
      <w:bodyDiv w:val="1"/>
      <w:marLeft w:val="0"/>
      <w:marRight w:val="0"/>
      <w:marTop w:val="0"/>
      <w:marBottom w:val="0"/>
      <w:divBdr>
        <w:top w:val="none" w:sz="0" w:space="0" w:color="auto"/>
        <w:left w:val="none" w:sz="0" w:space="0" w:color="auto"/>
        <w:bottom w:val="none" w:sz="0" w:space="0" w:color="auto"/>
        <w:right w:val="none" w:sz="0" w:space="0" w:color="auto"/>
      </w:divBdr>
      <w:divsChild>
        <w:div w:id="1501038227">
          <w:marLeft w:val="0"/>
          <w:marRight w:val="0"/>
          <w:marTop w:val="0"/>
          <w:marBottom w:val="300"/>
          <w:divBdr>
            <w:top w:val="none" w:sz="0" w:space="0" w:color="auto"/>
            <w:left w:val="none" w:sz="0" w:space="0" w:color="auto"/>
            <w:bottom w:val="none" w:sz="0" w:space="0" w:color="auto"/>
            <w:right w:val="none" w:sz="0" w:space="0" w:color="auto"/>
          </w:divBdr>
        </w:div>
      </w:divsChild>
    </w:div>
    <w:div w:id="976422906">
      <w:bodyDiv w:val="1"/>
      <w:marLeft w:val="0"/>
      <w:marRight w:val="0"/>
      <w:marTop w:val="0"/>
      <w:marBottom w:val="0"/>
      <w:divBdr>
        <w:top w:val="none" w:sz="0" w:space="0" w:color="auto"/>
        <w:left w:val="none" w:sz="0" w:space="0" w:color="auto"/>
        <w:bottom w:val="none" w:sz="0" w:space="0" w:color="auto"/>
        <w:right w:val="none" w:sz="0" w:space="0" w:color="auto"/>
      </w:divBdr>
    </w:div>
    <w:div w:id="978876408">
      <w:bodyDiv w:val="1"/>
      <w:marLeft w:val="0"/>
      <w:marRight w:val="0"/>
      <w:marTop w:val="0"/>
      <w:marBottom w:val="0"/>
      <w:divBdr>
        <w:top w:val="none" w:sz="0" w:space="0" w:color="auto"/>
        <w:left w:val="none" w:sz="0" w:space="0" w:color="auto"/>
        <w:bottom w:val="none" w:sz="0" w:space="0" w:color="auto"/>
        <w:right w:val="none" w:sz="0" w:space="0" w:color="auto"/>
      </w:divBdr>
    </w:div>
    <w:div w:id="979069814">
      <w:bodyDiv w:val="1"/>
      <w:marLeft w:val="0"/>
      <w:marRight w:val="0"/>
      <w:marTop w:val="0"/>
      <w:marBottom w:val="0"/>
      <w:divBdr>
        <w:top w:val="none" w:sz="0" w:space="0" w:color="auto"/>
        <w:left w:val="none" w:sz="0" w:space="0" w:color="auto"/>
        <w:bottom w:val="none" w:sz="0" w:space="0" w:color="auto"/>
        <w:right w:val="none" w:sz="0" w:space="0" w:color="auto"/>
      </w:divBdr>
    </w:div>
    <w:div w:id="979194933">
      <w:bodyDiv w:val="1"/>
      <w:marLeft w:val="0"/>
      <w:marRight w:val="0"/>
      <w:marTop w:val="0"/>
      <w:marBottom w:val="0"/>
      <w:divBdr>
        <w:top w:val="none" w:sz="0" w:space="0" w:color="auto"/>
        <w:left w:val="none" w:sz="0" w:space="0" w:color="auto"/>
        <w:bottom w:val="none" w:sz="0" w:space="0" w:color="auto"/>
        <w:right w:val="none" w:sz="0" w:space="0" w:color="auto"/>
      </w:divBdr>
    </w:div>
    <w:div w:id="982856080">
      <w:bodyDiv w:val="1"/>
      <w:marLeft w:val="0"/>
      <w:marRight w:val="0"/>
      <w:marTop w:val="0"/>
      <w:marBottom w:val="0"/>
      <w:divBdr>
        <w:top w:val="none" w:sz="0" w:space="0" w:color="auto"/>
        <w:left w:val="none" w:sz="0" w:space="0" w:color="auto"/>
        <w:bottom w:val="none" w:sz="0" w:space="0" w:color="auto"/>
        <w:right w:val="none" w:sz="0" w:space="0" w:color="auto"/>
      </w:divBdr>
    </w:div>
    <w:div w:id="984090026">
      <w:bodyDiv w:val="1"/>
      <w:marLeft w:val="0"/>
      <w:marRight w:val="0"/>
      <w:marTop w:val="0"/>
      <w:marBottom w:val="0"/>
      <w:divBdr>
        <w:top w:val="none" w:sz="0" w:space="0" w:color="auto"/>
        <w:left w:val="none" w:sz="0" w:space="0" w:color="auto"/>
        <w:bottom w:val="none" w:sz="0" w:space="0" w:color="auto"/>
        <w:right w:val="none" w:sz="0" w:space="0" w:color="auto"/>
      </w:divBdr>
    </w:div>
    <w:div w:id="991106590">
      <w:bodyDiv w:val="1"/>
      <w:marLeft w:val="0"/>
      <w:marRight w:val="0"/>
      <w:marTop w:val="0"/>
      <w:marBottom w:val="0"/>
      <w:divBdr>
        <w:top w:val="none" w:sz="0" w:space="0" w:color="auto"/>
        <w:left w:val="none" w:sz="0" w:space="0" w:color="auto"/>
        <w:bottom w:val="none" w:sz="0" w:space="0" w:color="auto"/>
        <w:right w:val="none" w:sz="0" w:space="0" w:color="auto"/>
      </w:divBdr>
    </w:div>
    <w:div w:id="992295726">
      <w:bodyDiv w:val="1"/>
      <w:marLeft w:val="0"/>
      <w:marRight w:val="0"/>
      <w:marTop w:val="0"/>
      <w:marBottom w:val="0"/>
      <w:divBdr>
        <w:top w:val="none" w:sz="0" w:space="0" w:color="auto"/>
        <w:left w:val="none" w:sz="0" w:space="0" w:color="auto"/>
        <w:bottom w:val="none" w:sz="0" w:space="0" w:color="auto"/>
        <w:right w:val="none" w:sz="0" w:space="0" w:color="auto"/>
      </w:divBdr>
    </w:div>
    <w:div w:id="992374830">
      <w:bodyDiv w:val="1"/>
      <w:marLeft w:val="0"/>
      <w:marRight w:val="0"/>
      <w:marTop w:val="0"/>
      <w:marBottom w:val="0"/>
      <w:divBdr>
        <w:top w:val="none" w:sz="0" w:space="0" w:color="auto"/>
        <w:left w:val="none" w:sz="0" w:space="0" w:color="auto"/>
        <w:bottom w:val="none" w:sz="0" w:space="0" w:color="auto"/>
        <w:right w:val="none" w:sz="0" w:space="0" w:color="auto"/>
      </w:divBdr>
    </w:div>
    <w:div w:id="992490325">
      <w:bodyDiv w:val="1"/>
      <w:marLeft w:val="0"/>
      <w:marRight w:val="0"/>
      <w:marTop w:val="0"/>
      <w:marBottom w:val="0"/>
      <w:divBdr>
        <w:top w:val="none" w:sz="0" w:space="0" w:color="auto"/>
        <w:left w:val="none" w:sz="0" w:space="0" w:color="auto"/>
        <w:bottom w:val="none" w:sz="0" w:space="0" w:color="auto"/>
        <w:right w:val="none" w:sz="0" w:space="0" w:color="auto"/>
      </w:divBdr>
    </w:div>
    <w:div w:id="997153383">
      <w:bodyDiv w:val="1"/>
      <w:marLeft w:val="0"/>
      <w:marRight w:val="0"/>
      <w:marTop w:val="0"/>
      <w:marBottom w:val="0"/>
      <w:divBdr>
        <w:top w:val="none" w:sz="0" w:space="0" w:color="auto"/>
        <w:left w:val="none" w:sz="0" w:space="0" w:color="auto"/>
        <w:bottom w:val="none" w:sz="0" w:space="0" w:color="auto"/>
        <w:right w:val="none" w:sz="0" w:space="0" w:color="auto"/>
      </w:divBdr>
    </w:div>
    <w:div w:id="997458302">
      <w:bodyDiv w:val="1"/>
      <w:marLeft w:val="0"/>
      <w:marRight w:val="0"/>
      <w:marTop w:val="0"/>
      <w:marBottom w:val="0"/>
      <w:divBdr>
        <w:top w:val="none" w:sz="0" w:space="0" w:color="auto"/>
        <w:left w:val="none" w:sz="0" w:space="0" w:color="auto"/>
        <w:bottom w:val="none" w:sz="0" w:space="0" w:color="auto"/>
        <w:right w:val="none" w:sz="0" w:space="0" w:color="auto"/>
      </w:divBdr>
    </w:div>
    <w:div w:id="998118513">
      <w:bodyDiv w:val="1"/>
      <w:marLeft w:val="0"/>
      <w:marRight w:val="0"/>
      <w:marTop w:val="0"/>
      <w:marBottom w:val="0"/>
      <w:divBdr>
        <w:top w:val="none" w:sz="0" w:space="0" w:color="auto"/>
        <w:left w:val="none" w:sz="0" w:space="0" w:color="auto"/>
        <w:bottom w:val="none" w:sz="0" w:space="0" w:color="auto"/>
        <w:right w:val="none" w:sz="0" w:space="0" w:color="auto"/>
      </w:divBdr>
    </w:div>
    <w:div w:id="1008557466">
      <w:bodyDiv w:val="1"/>
      <w:marLeft w:val="0"/>
      <w:marRight w:val="0"/>
      <w:marTop w:val="0"/>
      <w:marBottom w:val="0"/>
      <w:divBdr>
        <w:top w:val="none" w:sz="0" w:space="0" w:color="auto"/>
        <w:left w:val="none" w:sz="0" w:space="0" w:color="auto"/>
        <w:bottom w:val="none" w:sz="0" w:space="0" w:color="auto"/>
        <w:right w:val="none" w:sz="0" w:space="0" w:color="auto"/>
      </w:divBdr>
    </w:div>
    <w:div w:id="1014458173">
      <w:bodyDiv w:val="1"/>
      <w:marLeft w:val="0"/>
      <w:marRight w:val="0"/>
      <w:marTop w:val="0"/>
      <w:marBottom w:val="0"/>
      <w:divBdr>
        <w:top w:val="none" w:sz="0" w:space="0" w:color="auto"/>
        <w:left w:val="none" w:sz="0" w:space="0" w:color="auto"/>
        <w:bottom w:val="none" w:sz="0" w:space="0" w:color="auto"/>
        <w:right w:val="none" w:sz="0" w:space="0" w:color="auto"/>
      </w:divBdr>
    </w:div>
    <w:div w:id="1016924789">
      <w:bodyDiv w:val="1"/>
      <w:marLeft w:val="0"/>
      <w:marRight w:val="0"/>
      <w:marTop w:val="0"/>
      <w:marBottom w:val="0"/>
      <w:divBdr>
        <w:top w:val="none" w:sz="0" w:space="0" w:color="auto"/>
        <w:left w:val="none" w:sz="0" w:space="0" w:color="auto"/>
        <w:bottom w:val="none" w:sz="0" w:space="0" w:color="auto"/>
        <w:right w:val="none" w:sz="0" w:space="0" w:color="auto"/>
      </w:divBdr>
    </w:div>
    <w:div w:id="1021979539">
      <w:bodyDiv w:val="1"/>
      <w:marLeft w:val="0"/>
      <w:marRight w:val="0"/>
      <w:marTop w:val="0"/>
      <w:marBottom w:val="0"/>
      <w:divBdr>
        <w:top w:val="none" w:sz="0" w:space="0" w:color="auto"/>
        <w:left w:val="none" w:sz="0" w:space="0" w:color="auto"/>
        <w:bottom w:val="none" w:sz="0" w:space="0" w:color="auto"/>
        <w:right w:val="none" w:sz="0" w:space="0" w:color="auto"/>
      </w:divBdr>
      <w:divsChild>
        <w:div w:id="2060201852">
          <w:marLeft w:val="0"/>
          <w:marRight w:val="0"/>
          <w:marTop w:val="0"/>
          <w:marBottom w:val="0"/>
          <w:divBdr>
            <w:top w:val="none" w:sz="0" w:space="0" w:color="auto"/>
            <w:left w:val="none" w:sz="0" w:space="0" w:color="auto"/>
            <w:bottom w:val="none" w:sz="0" w:space="0" w:color="auto"/>
            <w:right w:val="none" w:sz="0" w:space="0" w:color="auto"/>
          </w:divBdr>
        </w:div>
      </w:divsChild>
    </w:div>
    <w:div w:id="1023213835">
      <w:bodyDiv w:val="1"/>
      <w:marLeft w:val="0"/>
      <w:marRight w:val="0"/>
      <w:marTop w:val="0"/>
      <w:marBottom w:val="0"/>
      <w:divBdr>
        <w:top w:val="none" w:sz="0" w:space="0" w:color="auto"/>
        <w:left w:val="none" w:sz="0" w:space="0" w:color="auto"/>
        <w:bottom w:val="none" w:sz="0" w:space="0" w:color="auto"/>
        <w:right w:val="none" w:sz="0" w:space="0" w:color="auto"/>
      </w:divBdr>
    </w:div>
    <w:div w:id="1030914018">
      <w:bodyDiv w:val="1"/>
      <w:marLeft w:val="0"/>
      <w:marRight w:val="0"/>
      <w:marTop w:val="0"/>
      <w:marBottom w:val="0"/>
      <w:divBdr>
        <w:top w:val="none" w:sz="0" w:space="0" w:color="auto"/>
        <w:left w:val="none" w:sz="0" w:space="0" w:color="auto"/>
        <w:bottom w:val="none" w:sz="0" w:space="0" w:color="auto"/>
        <w:right w:val="none" w:sz="0" w:space="0" w:color="auto"/>
      </w:divBdr>
    </w:div>
    <w:div w:id="1032265374">
      <w:bodyDiv w:val="1"/>
      <w:marLeft w:val="0"/>
      <w:marRight w:val="0"/>
      <w:marTop w:val="0"/>
      <w:marBottom w:val="0"/>
      <w:divBdr>
        <w:top w:val="none" w:sz="0" w:space="0" w:color="auto"/>
        <w:left w:val="none" w:sz="0" w:space="0" w:color="auto"/>
        <w:bottom w:val="none" w:sz="0" w:space="0" w:color="auto"/>
        <w:right w:val="none" w:sz="0" w:space="0" w:color="auto"/>
      </w:divBdr>
    </w:div>
    <w:div w:id="1034888841">
      <w:bodyDiv w:val="1"/>
      <w:marLeft w:val="0"/>
      <w:marRight w:val="0"/>
      <w:marTop w:val="0"/>
      <w:marBottom w:val="0"/>
      <w:divBdr>
        <w:top w:val="none" w:sz="0" w:space="0" w:color="auto"/>
        <w:left w:val="none" w:sz="0" w:space="0" w:color="auto"/>
        <w:bottom w:val="none" w:sz="0" w:space="0" w:color="auto"/>
        <w:right w:val="none" w:sz="0" w:space="0" w:color="auto"/>
      </w:divBdr>
    </w:div>
    <w:div w:id="1035960024">
      <w:bodyDiv w:val="1"/>
      <w:marLeft w:val="0"/>
      <w:marRight w:val="0"/>
      <w:marTop w:val="0"/>
      <w:marBottom w:val="0"/>
      <w:divBdr>
        <w:top w:val="none" w:sz="0" w:space="0" w:color="auto"/>
        <w:left w:val="none" w:sz="0" w:space="0" w:color="auto"/>
        <w:bottom w:val="none" w:sz="0" w:space="0" w:color="auto"/>
        <w:right w:val="none" w:sz="0" w:space="0" w:color="auto"/>
      </w:divBdr>
    </w:div>
    <w:div w:id="1037124404">
      <w:bodyDiv w:val="1"/>
      <w:marLeft w:val="0"/>
      <w:marRight w:val="0"/>
      <w:marTop w:val="0"/>
      <w:marBottom w:val="0"/>
      <w:divBdr>
        <w:top w:val="none" w:sz="0" w:space="0" w:color="auto"/>
        <w:left w:val="none" w:sz="0" w:space="0" w:color="auto"/>
        <w:bottom w:val="none" w:sz="0" w:space="0" w:color="auto"/>
        <w:right w:val="none" w:sz="0" w:space="0" w:color="auto"/>
      </w:divBdr>
    </w:div>
    <w:div w:id="1042439931">
      <w:bodyDiv w:val="1"/>
      <w:marLeft w:val="0"/>
      <w:marRight w:val="0"/>
      <w:marTop w:val="0"/>
      <w:marBottom w:val="0"/>
      <w:divBdr>
        <w:top w:val="none" w:sz="0" w:space="0" w:color="auto"/>
        <w:left w:val="none" w:sz="0" w:space="0" w:color="auto"/>
        <w:bottom w:val="none" w:sz="0" w:space="0" w:color="auto"/>
        <w:right w:val="none" w:sz="0" w:space="0" w:color="auto"/>
      </w:divBdr>
    </w:div>
    <w:div w:id="1043943118">
      <w:bodyDiv w:val="1"/>
      <w:marLeft w:val="0"/>
      <w:marRight w:val="0"/>
      <w:marTop w:val="0"/>
      <w:marBottom w:val="0"/>
      <w:divBdr>
        <w:top w:val="none" w:sz="0" w:space="0" w:color="auto"/>
        <w:left w:val="none" w:sz="0" w:space="0" w:color="auto"/>
        <w:bottom w:val="none" w:sz="0" w:space="0" w:color="auto"/>
        <w:right w:val="none" w:sz="0" w:space="0" w:color="auto"/>
      </w:divBdr>
    </w:div>
    <w:div w:id="1045370869">
      <w:bodyDiv w:val="1"/>
      <w:marLeft w:val="0"/>
      <w:marRight w:val="0"/>
      <w:marTop w:val="0"/>
      <w:marBottom w:val="0"/>
      <w:divBdr>
        <w:top w:val="none" w:sz="0" w:space="0" w:color="auto"/>
        <w:left w:val="none" w:sz="0" w:space="0" w:color="auto"/>
        <w:bottom w:val="none" w:sz="0" w:space="0" w:color="auto"/>
        <w:right w:val="none" w:sz="0" w:space="0" w:color="auto"/>
      </w:divBdr>
    </w:div>
    <w:div w:id="1046762483">
      <w:bodyDiv w:val="1"/>
      <w:marLeft w:val="0"/>
      <w:marRight w:val="0"/>
      <w:marTop w:val="0"/>
      <w:marBottom w:val="0"/>
      <w:divBdr>
        <w:top w:val="none" w:sz="0" w:space="0" w:color="auto"/>
        <w:left w:val="none" w:sz="0" w:space="0" w:color="auto"/>
        <w:bottom w:val="none" w:sz="0" w:space="0" w:color="auto"/>
        <w:right w:val="none" w:sz="0" w:space="0" w:color="auto"/>
      </w:divBdr>
    </w:div>
    <w:div w:id="1048576865">
      <w:bodyDiv w:val="1"/>
      <w:marLeft w:val="0"/>
      <w:marRight w:val="0"/>
      <w:marTop w:val="0"/>
      <w:marBottom w:val="0"/>
      <w:divBdr>
        <w:top w:val="none" w:sz="0" w:space="0" w:color="auto"/>
        <w:left w:val="none" w:sz="0" w:space="0" w:color="auto"/>
        <w:bottom w:val="none" w:sz="0" w:space="0" w:color="auto"/>
        <w:right w:val="none" w:sz="0" w:space="0" w:color="auto"/>
      </w:divBdr>
    </w:div>
    <w:div w:id="1049498579">
      <w:bodyDiv w:val="1"/>
      <w:marLeft w:val="0"/>
      <w:marRight w:val="0"/>
      <w:marTop w:val="0"/>
      <w:marBottom w:val="0"/>
      <w:divBdr>
        <w:top w:val="none" w:sz="0" w:space="0" w:color="auto"/>
        <w:left w:val="none" w:sz="0" w:space="0" w:color="auto"/>
        <w:bottom w:val="none" w:sz="0" w:space="0" w:color="auto"/>
        <w:right w:val="none" w:sz="0" w:space="0" w:color="auto"/>
      </w:divBdr>
    </w:div>
    <w:div w:id="1049571820">
      <w:bodyDiv w:val="1"/>
      <w:marLeft w:val="0"/>
      <w:marRight w:val="0"/>
      <w:marTop w:val="0"/>
      <w:marBottom w:val="0"/>
      <w:divBdr>
        <w:top w:val="none" w:sz="0" w:space="0" w:color="auto"/>
        <w:left w:val="none" w:sz="0" w:space="0" w:color="auto"/>
        <w:bottom w:val="none" w:sz="0" w:space="0" w:color="auto"/>
        <w:right w:val="none" w:sz="0" w:space="0" w:color="auto"/>
      </w:divBdr>
      <w:divsChild>
        <w:div w:id="2130081145">
          <w:marLeft w:val="0"/>
          <w:marRight w:val="0"/>
          <w:marTop w:val="0"/>
          <w:marBottom w:val="0"/>
          <w:divBdr>
            <w:top w:val="none" w:sz="0" w:space="0" w:color="auto"/>
            <w:left w:val="none" w:sz="0" w:space="0" w:color="auto"/>
            <w:bottom w:val="none" w:sz="0" w:space="0" w:color="auto"/>
            <w:right w:val="none" w:sz="0" w:space="0" w:color="auto"/>
          </w:divBdr>
        </w:div>
      </w:divsChild>
    </w:div>
    <w:div w:id="1050301051">
      <w:bodyDiv w:val="1"/>
      <w:marLeft w:val="0"/>
      <w:marRight w:val="0"/>
      <w:marTop w:val="0"/>
      <w:marBottom w:val="0"/>
      <w:divBdr>
        <w:top w:val="none" w:sz="0" w:space="0" w:color="auto"/>
        <w:left w:val="none" w:sz="0" w:space="0" w:color="auto"/>
        <w:bottom w:val="none" w:sz="0" w:space="0" w:color="auto"/>
        <w:right w:val="none" w:sz="0" w:space="0" w:color="auto"/>
      </w:divBdr>
    </w:div>
    <w:div w:id="1052192807">
      <w:bodyDiv w:val="1"/>
      <w:marLeft w:val="0"/>
      <w:marRight w:val="0"/>
      <w:marTop w:val="0"/>
      <w:marBottom w:val="0"/>
      <w:divBdr>
        <w:top w:val="none" w:sz="0" w:space="0" w:color="auto"/>
        <w:left w:val="none" w:sz="0" w:space="0" w:color="auto"/>
        <w:bottom w:val="none" w:sz="0" w:space="0" w:color="auto"/>
        <w:right w:val="none" w:sz="0" w:space="0" w:color="auto"/>
      </w:divBdr>
    </w:div>
    <w:div w:id="1059940765">
      <w:bodyDiv w:val="1"/>
      <w:marLeft w:val="0"/>
      <w:marRight w:val="0"/>
      <w:marTop w:val="0"/>
      <w:marBottom w:val="0"/>
      <w:divBdr>
        <w:top w:val="none" w:sz="0" w:space="0" w:color="auto"/>
        <w:left w:val="none" w:sz="0" w:space="0" w:color="auto"/>
        <w:bottom w:val="none" w:sz="0" w:space="0" w:color="auto"/>
        <w:right w:val="none" w:sz="0" w:space="0" w:color="auto"/>
      </w:divBdr>
    </w:div>
    <w:div w:id="1063259035">
      <w:bodyDiv w:val="1"/>
      <w:marLeft w:val="0"/>
      <w:marRight w:val="0"/>
      <w:marTop w:val="0"/>
      <w:marBottom w:val="0"/>
      <w:divBdr>
        <w:top w:val="none" w:sz="0" w:space="0" w:color="auto"/>
        <w:left w:val="none" w:sz="0" w:space="0" w:color="auto"/>
        <w:bottom w:val="none" w:sz="0" w:space="0" w:color="auto"/>
        <w:right w:val="none" w:sz="0" w:space="0" w:color="auto"/>
      </w:divBdr>
      <w:divsChild>
        <w:div w:id="402144271">
          <w:marLeft w:val="0"/>
          <w:marRight w:val="0"/>
          <w:marTop w:val="0"/>
          <w:marBottom w:val="0"/>
          <w:divBdr>
            <w:top w:val="none" w:sz="0" w:space="0" w:color="auto"/>
            <w:left w:val="none" w:sz="0" w:space="0" w:color="auto"/>
            <w:bottom w:val="none" w:sz="0" w:space="0" w:color="auto"/>
            <w:right w:val="none" w:sz="0" w:space="0" w:color="auto"/>
          </w:divBdr>
        </w:div>
      </w:divsChild>
    </w:div>
    <w:div w:id="1063412169">
      <w:bodyDiv w:val="1"/>
      <w:marLeft w:val="0"/>
      <w:marRight w:val="0"/>
      <w:marTop w:val="0"/>
      <w:marBottom w:val="0"/>
      <w:divBdr>
        <w:top w:val="none" w:sz="0" w:space="0" w:color="auto"/>
        <w:left w:val="none" w:sz="0" w:space="0" w:color="auto"/>
        <w:bottom w:val="none" w:sz="0" w:space="0" w:color="auto"/>
        <w:right w:val="none" w:sz="0" w:space="0" w:color="auto"/>
      </w:divBdr>
    </w:div>
    <w:div w:id="1063523307">
      <w:bodyDiv w:val="1"/>
      <w:marLeft w:val="0"/>
      <w:marRight w:val="0"/>
      <w:marTop w:val="0"/>
      <w:marBottom w:val="0"/>
      <w:divBdr>
        <w:top w:val="none" w:sz="0" w:space="0" w:color="auto"/>
        <w:left w:val="none" w:sz="0" w:space="0" w:color="auto"/>
        <w:bottom w:val="none" w:sz="0" w:space="0" w:color="auto"/>
        <w:right w:val="none" w:sz="0" w:space="0" w:color="auto"/>
      </w:divBdr>
    </w:div>
    <w:div w:id="1064913674">
      <w:bodyDiv w:val="1"/>
      <w:marLeft w:val="0"/>
      <w:marRight w:val="0"/>
      <w:marTop w:val="0"/>
      <w:marBottom w:val="0"/>
      <w:divBdr>
        <w:top w:val="none" w:sz="0" w:space="0" w:color="auto"/>
        <w:left w:val="none" w:sz="0" w:space="0" w:color="auto"/>
        <w:bottom w:val="none" w:sz="0" w:space="0" w:color="auto"/>
        <w:right w:val="none" w:sz="0" w:space="0" w:color="auto"/>
      </w:divBdr>
    </w:div>
    <w:div w:id="1065300101">
      <w:bodyDiv w:val="1"/>
      <w:marLeft w:val="0"/>
      <w:marRight w:val="0"/>
      <w:marTop w:val="0"/>
      <w:marBottom w:val="0"/>
      <w:divBdr>
        <w:top w:val="none" w:sz="0" w:space="0" w:color="auto"/>
        <w:left w:val="none" w:sz="0" w:space="0" w:color="auto"/>
        <w:bottom w:val="none" w:sz="0" w:space="0" w:color="auto"/>
        <w:right w:val="none" w:sz="0" w:space="0" w:color="auto"/>
      </w:divBdr>
    </w:div>
    <w:div w:id="1066538955">
      <w:bodyDiv w:val="1"/>
      <w:marLeft w:val="0"/>
      <w:marRight w:val="0"/>
      <w:marTop w:val="0"/>
      <w:marBottom w:val="0"/>
      <w:divBdr>
        <w:top w:val="none" w:sz="0" w:space="0" w:color="auto"/>
        <w:left w:val="none" w:sz="0" w:space="0" w:color="auto"/>
        <w:bottom w:val="none" w:sz="0" w:space="0" w:color="auto"/>
        <w:right w:val="none" w:sz="0" w:space="0" w:color="auto"/>
      </w:divBdr>
    </w:div>
    <w:div w:id="1067797744">
      <w:bodyDiv w:val="1"/>
      <w:marLeft w:val="0"/>
      <w:marRight w:val="0"/>
      <w:marTop w:val="0"/>
      <w:marBottom w:val="0"/>
      <w:divBdr>
        <w:top w:val="none" w:sz="0" w:space="0" w:color="auto"/>
        <w:left w:val="none" w:sz="0" w:space="0" w:color="auto"/>
        <w:bottom w:val="none" w:sz="0" w:space="0" w:color="auto"/>
        <w:right w:val="none" w:sz="0" w:space="0" w:color="auto"/>
      </w:divBdr>
    </w:div>
    <w:div w:id="1068260046">
      <w:bodyDiv w:val="1"/>
      <w:marLeft w:val="0"/>
      <w:marRight w:val="0"/>
      <w:marTop w:val="0"/>
      <w:marBottom w:val="0"/>
      <w:divBdr>
        <w:top w:val="none" w:sz="0" w:space="0" w:color="auto"/>
        <w:left w:val="none" w:sz="0" w:space="0" w:color="auto"/>
        <w:bottom w:val="none" w:sz="0" w:space="0" w:color="auto"/>
        <w:right w:val="none" w:sz="0" w:space="0" w:color="auto"/>
      </w:divBdr>
    </w:div>
    <w:div w:id="1069689836">
      <w:bodyDiv w:val="1"/>
      <w:marLeft w:val="0"/>
      <w:marRight w:val="0"/>
      <w:marTop w:val="0"/>
      <w:marBottom w:val="0"/>
      <w:divBdr>
        <w:top w:val="none" w:sz="0" w:space="0" w:color="auto"/>
        <w:left w:val="none" w:sz="0" w:space="0" w:color="auto"/>
        <w:bottom w:val="none" w:sz="0" w:space="0" w:color="auto"/>
        <w:right w:val="none" w:sz="0" w:space="0" w:color="auto"/>
      </w:divBdr>
    </w:div>
    <w:div w:id="1070419752">
      <w:bodyDiv w:val="1"/>
      <w:marLeft w:val="0"/>
      <w:marRight w:val="0"/>
      <w:marTop w:val="0"/>
      <w:marBottom w:val="0"/>
      <w:divBdr>
        <w:top w:val="none" w:sz="0" w:space="0" w:color="auto"/>
        <w:left w:val="none" w:sz="0" w:space="0" w:color="auto"/>
        <w:bottom w:val="none" w:sz="0" w:space="0" w:color="auto"/>
        <w:right w:val="none" w:sz="0" w:space="0" w:color="auto"/>
      </w:divBdr>
    </w:div>
    <w:div w:id="1080561883">
      <w:bodyDiv w:val="1"/>
      <w:marLeft w:val="0"/>
      <w:marRight w:val="0"/>
      <w:marTop w:val="0"/>
      <w:marBottom w:val="0"/>
      <w:divBdr>
        <w:top w:val="none" w:sz="0" w:space="0" w:color="auto"/>
        <w:left w:val="none" w:sz="0" w:space="0" w:color="auto"/>
        <w:bottom w:val="none" w:sz="0" w:space="0" w:color="auto"/>
        <w:right w:val="none" w:sz="0" w:space="0" w:color="auto"/>
      </w:divBdr>
    </w:div>
    <w:div w:id="1080828036">
      <w:bodyDiv w:val="1"/>
      <w:marLeft w:val="0"/>
      <w:marRight w:val="0"/>
      <w:marTop w:val="0"/>
      <w:marBottom w:val="0"/>
      <w:divBdr>
        <w:top w:val="none" w:sz="0" w:space="0" w:color="auto"/>
        <w:left w:val="none" w:sz="0" w:space="0" w:color="auto"/>
        <w:bottom w:val="none" w:sz="0" w:space="0" w:color="auto"/>
        <w:right w:val="none" w:sz="0" w:space="0" w:color="auto"/>
      </w:divBdr>
    </w:div>
    <w:div w:id="1086609969">
      <w:bodyDiv w:val="1"/>
      <w:marLeft w:val="0"/>
      <w:marRight w:val="0"/>
      <w:marTop w:val="0"/>
      <w:marBottom w:val="0"/>
      <w:divBdr>
        <w:top w:val="none" w:sz="0" w:space="0" w:color="auto"/>
        <w:left w:val="none" w:sz="0" w:space="0" w:color="auto"/>
        <w:bottom w:val="none" w:sz="0" w:space="0" w:color="auto"/>
        <w:right w:val="none" w:sz="0" w:space="0" w:color="auto"/>
      </w:divBdr>
      <w:divsChild>
        <w:div w:id="669596894">
          <w:marLeft w:val="0"/>
          <w:marRight w:val="0"/>
          <w:marTop w:val="0"/>
          <w:marBottom w:val="0"/>
          <w:divBdr>
            <w:top w:val="none" w:sz="0" w:space="0" w:color="auto"/>
            <w:left w:val="none" w:sz="0" w:space="0" w:color="auto"/>
            <w:bottom w:val="none" w:sz="0" w:space="0" w:color="auto"/>
            <w:right w:val="none" w:sz="0" w:space="0" w:color="auto"/>
          </w:divBdr>
          <w:divsChild>
            <w:div w:id="1920678320">
              <w:marLeft w:val="0"/>
              <w:marRight w:val="0"/>
              <w:marTop w:val="0"/>
              <w:marBottom w:val="0"/>
              <w:divBdr>
                <w:top w:val="none" w:sz="0" w:space="0" w:color="auto"/>
                <w:left w:val="none" w:sz="0" w:space="0" w:color="auto"/>
                <w:bottom w:val="none" w:sz="0" w:space="0" w:color="auto"/>
                <w:right w:val="none" w:sz="0" w:space="0" w:color="auto"/>
              </w:divBdr>
            </w:div>
          </w:divsChild>
        </w:div>
        <w:div w:id="827480859">
          <w:marLeft w:val="0"/>
          <w:marRight w:val="0"/>
          <w:marTop w:val="0"/>
          <w:marBottom w:val="0"/>
          <w:divBdr>
            <w:top w:val="none" w:sz="0" w:space="0" w:color="auto"/>
            <w:left w:val="none" w:sz="0" w:space="0" w:color="auto"/>
            <w:bottom w:val="none" w:sz="0" w:space="0" w:color="auto"/>
            <w:right w:val="none" w:sz="0" w:space="0" w:color="auto"/>
          </w:divBdr>
          <w:divsChild>
            <w:div w:id="2022663230">
              <w:marLeft w:val="0"/>
              <w:marRight w:val="0"/>
              <w:marTop w:val="0"/>
              <w:marBottom w:val="0"/>
              <w:divBdr>
                <w:top w:val="none" w:sz="0" w:space="0" w:color="auto"/>
                <w:left w:val="none" w:sz="0" w:space="0" w:color="auto"/>
                <w:bottom w:val="none" w:sz="0" w:space="0" w:color="auto"/>
                <w:right w:val="none" w:sz="0" w:space="0" w:color="auto"/>
              </w:divBdr>
              <w:divsChild>
                <w:div w:id="224223769">
                  <w:marLeft w:val="0"/>
                  <w:marRight w:val="0"/>
                  <w:marTop w:val="0"/>
                  <w:marBottom w:val="0"/>
                  <w:divBdr>
                    <w:top w:val="none" w:sz="0" w:space="0" w:color="auto"/>
                    <w:left w:val="none" w:sz="0" w:space="0" w:color="auto"/>
                    <w:bottom w:val="none" w:sz="0" w:space="0" w:color="auto"/>
                    <w:right w:val="none" w:sz="0" w:space="0" w:color="auto"/>
                  </w:divBdr>
                  <w:divsChild>
                    <w:div w:id="661589510">
                      <w:marLeft w:val="0"/>
                      <w:marRight w:val="0"/>
                      <w:marTop w:val="0"/>
                      <w:marBottom w:val="0"/>
                      <w:divBdr>
                        <w:top w:val="none" w:sz="0" w:space="0" w:color="auto"/>
                        <w:left w:val="none" w:sz="0" w:space="0" w:color="auto"/>
                        <w:bottom w:val="none" w:sz="0" w:space="0" w:color="auto"/>
                        <w:right w:val="none" w:sz="0" w:space="0" w:color="auto"/>
                      </w:divBdr>
                      <w:divsChild>
                        <w:div w:id="969288935">
                          <w:marLeft w:val="0"/>
                          <w:marRight w:val="0"/>
                          <w:marTop w:val="0"/>
                          <w:marBottom w:val="0"/>
                          <w:divBdr>
                            <w:top w:val="none" w:sz="0" w:space="0" w:color="auto"/>
                            <w:left w:val="none" w:sz="0" w:space="0" w:color="auto"/>
                            <w:bottom w:val="none" w:sz="0" w:space="0" w:color="auto"/>
                            <w:right w:val="none" w:sz="0" w:space="0" w:color="auto"/>
                          </w:divBdr>
                          <w:divsChild>
                            <w:div w:id="10056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72223">
      <w:bodyDiv w:val="1"/>
      <w:marLeft w:val="0"/>
      <w:marRight w:val="0"/>
      <w:marTop w:val="0"/>
      <w:marBottom w:val="0"/>
      <w:divBdr>
        <w:top w:val="none" w:sz="0" w:space="0" w:color="auto"/>
        <w:left w:val="none" w:sz="0" w:space="0" w:color="auto"/>
        <w:bottom w:val="none" w:sz="0" w:space="0" w:color="auto"/>
        <w:right w:val="none" w:sz="0" w:space="0" w:color="auto"/>
      </w:divBdr>
    </w:div>
    <w:div w:id="1092435076">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240"/>
          <w:marBottom w:val="0"/>
          <w:divBdr>
            <w:top w:val="single" w:sz="6" w:space="11" w:color="DDDDDD"/>
            <w:left w:val="single" w:sz="6" w:space="11" w:color="F0F0F0"/>
            <w:bottom w:val="single" w:sz="6" w:space="11" w:color="FBFBFB"/>
            <w:right w:val="single" w:sz="6" w:space="11" w:color="F0F0F0"/>
          </w:divBdr>
          <w:divsChild>
            <w:div w:id="537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5264">
      <w:bodyDiv w:val="1"/>
      <w:marLeft w:val="0"/>
      <w:marRight w:val="0"/>
      <w:marTop w:val="0"/>
      <w:marBottom w:val="0"/>
      <w:divBdr>
        <w:top w:val="none" w:sz="0" w:space="0" w:color="auto"/>
        <w:left w:val="none" w:sz="0" w:space="0" w:color="auto"/>
        <w:bottom w:val="none" w:sz="0" w:space="0" w:color="auto"/>
        <w:right w:val="none" w:sz="0" w:space="0" w:color="auto"/>
      </w:divBdr>
    </w:div>
    <w:div w:id="1096366738">
      <w:bodyDiv w:val="1"/>
      <w:marLeft w:val="0"/>
      <w:marRight w:val="0"/>
      <w:marTop w:val="0"/>
      <w:marBottom w:val="0"/>
      <w:divBdr>
        <w:top w:val="none" w:sz="0" w:space="0" w:color="auto"/>
        <w:left w:val="none" w:sz="0" w:space="0" w:color="auto"/>
        <w:bottom w:val="none" w:sz="0" w:space="0" w:color="auto"/>
        <w:right w:val="none" w:sz="0" w:space="0" w:color="auto"/>
      </w:divBdr>
    </w:div>
    <w:div w:id="1096901246">
      <w:bodyDiv w:val="1"/>
      <w:marLeft w:val="0"/>
      <w:marRight w:val="0"/>
      <w:marTop w:val="0"/>
      <w:marBottom w:val="0"/>
      <w:divBdr>
        <w:top w:val="none" w:sz="0" w:space="0" w:color="auto"/>
        <w:left w:val="none" w:sz="0" w:space="0" w:color="auto"/>
        <w:bottom w:val="none" w:sz="0" w:space="0" w:color="auto"/>
        <w:right w:val="none" w:sz="0" w:space="0" w:color="auto"/>
      </w:divBdr>
    </w:div>
    <w:div w:id="1098061164">
      <w:bodyDiv w:val="1"/>
      <w:marLeft w:val="0"/>
      <w:marRight w:val="0"/>
      <w:marTop w:val="0"/>
      <w:marBottom w:val="0"/>
      <w:divBdr>
        <w:top w:val="none" w:sz="0" w:space="0" w:color="auto"/>
        <w:left w:val="none" w:sz="0" w:space="0" w:color="auto"/>
        <w:bottom w:val="none" w:sz="0" w:space="0" w:color="auto"/>
        <w:right w:val="none" w:sz="0" w:space="0" w:color="auto"/>
      </w:divBdr>
    </w:div>
    <w:div w:id="1099331002">
      <w:bodyDiv w:val="1"/>
      <w:marLeft w:val="0"/>
      <w:marRight w:val="0"/>
      <w:marTop w:val="0"/>
      <w:marBottom w:val="0"/>
      <w:divBdr>
        <w:top w:val="none" w:sz="0" w:space="0" w:color="auto"/>
        <w:left w:val="none" w:sz="0" w:space="0" w:color="auto"/>
        <w:bottom w:val="none" w:sz="0" w:space="0" w:color="auto"/>
        <w:right w:val="none" w:sz="0" w:space="0" w:color="auto"/>
      </w:divBdr>
      <w:divsChild>
        <w:div w:id="1152872473">
          <w:marLeft w:val="0"/>
          <w:marRight w:val="0"/>
          <w:marTop w:val="0"/>
          <w:marBottom w:val="0"/>
          <w:divBdr>
            <w:top w:val="none" w:sz="0" w:space="0" w:color="auto"/>
            <w:left w:val="none" w:sz="0" w:space="0" w:color="auto"/>
            <w:bottom w:val="none" w:sz="0" w:space="0" w:color="auto"/>
            <w:right w:val="none" w:sz="0" w:space="0" w:color="auto"/>
          </w:divBdr>
          <w:divsChild>
            <w:div w:id="12515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560">
      <w:bodyDiv w:val="1"/>
      <w:marLeft w:val="0"/>
      <w:marRight w:val="0"/>
      <w:marTop w:val="0"/>
      <w:marBottom w:val="0"/>
      <w:divBdr>
        <w:top w:val="none" w:sz="0" w:space="0" w:color="auto"/>
        <w:left w:val="none" w:sz="0" w:space="0" w:color="auto"/>
        <w:bottom w:val="none" w:sz="0" w:space="0" w:color="auto"/>
        <w:right w:val="none" w:sz="0" w:space="0" w:color="auto"/>
      </w:divBdr>
    </w:div>
    <w:div w:id="1099988121">
      <w:bodyDiv w:val="1"/>
      <w:marLeft w:val="0"/>
      <w:marRight w:val="0"/>
      <w:marTop w:val="0"/>
      <w:marBottom w:val="0"/>
      <w:divBdr>
        <w:top w:val="none" w:sz="0" w:space="0" w:color="auto"/>
        <w:left w:val="none" w:sz="0" w:space="0" w:color="auto"/>
        <w:bottom w:val="none" w:sz="0" w:space="0" w:color="auto"/>
        <w:right w:val="none" w:sz="0" w:space="0" w:color="auto"/>
      </w:divBdr>
    </w:div>
    <w:div w:id="1102188089">
      <w:bodyDiv w:val="1"/>
      <w:marLeft w:val="0"/>
      <w:marRight w:val="0"/>
      <w:marTop w:val="0"/>
      <w:marBottom w:val="0"/>
      <w:divBdr>
        <w:top w:val="none" w:sz="0" w:space="0" w:color="auto"/>
        <w:left w:val="none" w:sz="0" w:space="0" w:color="auto"/>
        <w:bottom w:val="none" w:sz="0" w:space="0" w:color="auto"/>
        <w:right w:val="none" w:sz="0" w:space="0" w:color="auto"/>
      </w:divBdr>
    </w:div>
    <w:div w:id="1103961601">
      <w:bodyDiv w:val="1"/>
      <w:marLeft w:val="0"/>
      <w:marRight w:val="0"/>
      <w:marTop w:val="0"/>
      <w:marBottom w:val="0"/>
      <w:divBdr>
        <w:top w:val="none" w:sz="0" w:space="0" w:color="auto"/>
        <w:left w:val="none" w:sz="0" w:space="0" w:color="auto"/>
        <w:bottom w:val="none" w:sz="0" w:space="0" w:color="auto"/>
        <w:right w:val="none" w:sz="0" w:space="0" w:color="auto"/>
      </w:divBdr>
    </w:div>
    <w:div w:id="1104764452">
      <w:bodyDiv w:val="1"/>
      <w:marLeft w:val="0"/>
      <w:marRight w:val="0"/>
      <w:marTop w:val="0"/>
      <w:marBottom w:val="0"/>
      <w:divBdr>
        <w:top w:val="none" w:sz="0" w:space="0" w:color="auto"/>
        <w:left w:val="none" w:sz="0" w:space="0" w:color="auto"/>
        <w:bottom w:val="none" w:sz="0" w:space="0" w:color="auto"/>
        <w:right w:val="none" w:sz="0" w:space="0" w:color="auto"/>
      </w:divBdr>
    </w:div>
    <w:div w:id="1106390198">
      <w:bodyDiv w:val="1"/>
      <w:marLeft w:val="0"/>
      <w:marRight w:val="0"/>
      <w:marTop w:val="0"/>
      <w:marBottom w:val="0"/>
      <w:divBdr>
        <w:top w:val="none" w:sz="0" w:space="0" w:color="auto"/>
        <w:left w:val="none" w:sz="0" w:space="0" w:color="auto"/>
        <w:bottom w:val="none" w:sz="0" w:space="0" w:color="auto"/>
        <w:right w:val="none" w:sz="0" w:space="0" w:color="auto"/>
      </w:divBdr>
    </w:div>
    <w:div w:id="1106579623">
      <w:bodyDiv w:val="1"/>
      <w:marLeft w:val="0"/>
      <w:marRight w:val="0"/>
      <w:marTop w:val="0"/>
      <w:marBottom w:val="0"/>
      <w:divBdr>
        <w:top w:val="none" w:sz="0" w:space="0" w:color="auto"/>
        <w:left w:val="none" w:sz="0" w:space="0" w:color="auto"/>
        <w:bottom w:val="none" w:sz="0" w:space="0" w:color="auto"/>
        <w:right w:val="none" w:sz="0" w:space="0" w:color="auto"/>
      </w:divBdr>
    </w:div>
    <w:div w:id="1109272767">
      <w:bodyDiv w:val="1"/>
      <w:marLeft w:val="0"/>
      <w:marRight w:val="0"/>
      <w:marTop w:val="0"/>
      <w:marBottom w:val="0"/>
      <w:divBdr>
        <w:top w:val="none" w:sz="0" w:space="0" w:color="auto"/>
        <w:left w:val="none" w:sz="0" w:space="0" w:color="auto"/>
        <w:bottom w:val="none" w:sz="0" w:space="0" w:color="auto"/>
        <w:right w:val="none" w:sz="0" w:space="0" w:color="auto"/>
      </w:divBdr>
    </w:div>
    <w:div w:id="1111124192">
      <w:bodyDiv w:val="1"/>
      <w:marLeft w:val="0"/>
      <w:marRight w:val="0"/>
      <w:marTop w:val="0"/>
      <w:marBottom w:val="0"/>
      <w:divBdr>
        <w:top w:val="none" w:sz="0" w:space="0" w:color="auto"/>
        <w:left w:val="none" w:sz="0" w:space="0" w:color="auto"/>
        <w:bottom w:val="none" w:sz="0" w:space="0" w:color="auto"/>
        <w:right w:val="none" w:sz="0" w:space="0" w:color="auto"/>
      </w:divBdr>
    </w:div>
    <w:div w:id="1115441315">
      <w:bodyDiv w:val="1"/>
      <w:marLeft w:val="0"/>
      <w:marRight w:val="0"/>
      <w:marTop w:val="0"/>
      <w:marBottom w:val="0"/>
      <w:divBdr>
        <w:top w:val="none" w:sz="0" w:space="0" w:color="auto"/>
        <w:left w:val="none" w:sz="0" w:space="0" w:color="auto"/>
        <w:bottom w:val="none" w:sz="0" w:space="0" w:color="auto"/>
        <w:right w:val="none" w:sz="0" w:space="0" w:color="auto"/>
      </w:divBdr>
    </w:div>
    <w:div w:id="1116289799">
      <w:bodyDiv w:val="1"/>
      <w:marLeft w:val="0"/>
      <w:marRight w:val="0"/>
      <w:marTop w:val="0"/>
      <w:marBottom w:val="0"/>
      <w:divBdr>
        <w:top w:val="none" w:sz="0" w:space="0" w:color="auto"/>
        <w:left w:val="none" w:sz="0" w:space="0" w:color="auto"/>
        <w:bottom w:val="none" w:sz="0" w:space="0" w:color="auto"/>
        <w:right w:val="none" w:sz="0" w:space="0" w:color="auto"/>
      </w:divBdr>
    </w:div>
    <w:div w:id="1116871120">
      <w:bodyDiv w:val="1"/>
      <w:marLeft w:val="0"/>
      <w:marRight w:val="0"/>
      <w:marTop w:val="0"/>
      <w:marBottom w:val="0"/>
      <w:divBdr>
        <w:top w:val="none" w:sz="0" w:space="0" w:color="auto"/>
        <w:left w:val="none" w:sz="0" w:space="0" w:color="auto"/>
        <w:bottom w:val="none" w:sz="0" w:space="0" w:color="auto"/>
        <w:right w:val="none" w:sz="0" w:space="0" w:color="auto"/>
      </w:divBdr>
    </w:div>
    <w:div w:id="1120032514">
      <w:bodyDiv w:val="1"/>
      <w:marLeft w:val="0"/>
      <w:marRight w:val="0"/>
      <w:marTop w:val="0"/>
      <w:marBottom w:val="0"/>
      <w:divBdr>
        <w:top w:val="none" w:sz="0" w:space="0" w:color="auto"/>
        <w:left w:val="none" w:sz="0" w:space="0" w:color="auto"/>
        <w:bottom w:val="none" w:sz="0" w:space="0" w:color="auto"/>
        <w:right w:val="none" w:sz="0" w:space="0" w:color="auto"/>
      </w:divBdr>
    </w:div>
    <w:div w:id="1122722007">
      <w:bodyDiv w:val="1"/>
      <w:marLeft w:val="0"/>
      <w:marRight w:val="0"/>
      <w:marTop w:val="0"/>
      <w:marBottom w:val="0"/>
      <w:divBdr>
        <w:top w:val="none" w:sz="0" w:space="0" w:color="auto"/>
        <w:left w:val="none" w:sz="0" w:space="0" w:color="auto"/>
        <w:bottom w:val="none" w:sz="0" w:space="0" w:color="auto"/>
        <w:right w:val="none" w:sz="0" w:space="0" w:color="auto"/>
      </w:divBdr>
    </w:div>
    <w:div w:id="1124077100">
      <w:bodyDiv w:val="1"/>
      <w:marLeft w:val="0"/>
      <w:marRight w:val="0"/>
      <w:marTop w:val="0"/>
      <w:marBottom w:val="0"/>
      <w:divBdr>
        <w:top w:val="none" w:sz="0" w:space="0" w:color="auto"/>
        <w:left w:val="none" w:sz="0" w:space="0" w:color="auto"/>
        <w:bottom w:val="none" w:sz="0" w:space="0" w:color="auto"/>
        <w:right w:val="none" w:sz="0" w:space="0" w:color="auto"/>
      </w:divBdr>
    </w:div>
    <w:div w:id="1128429389">
      <w:bodyDiv w:val="1"/>
      <w:marLeft w:val="0"/>
      <w:marRight w:val="0"/>
      <w:marTop w:val="0"/>
      <w:marBottom w:val="0"/>
      <w:divBdr>
        <w:top w:val="none" w:sz="0" w:space="0" w:color="auto"/>
        <w:left w:val="none" w:sz="0" w:space="0" w:color="auto"/>
        <w:bottom w:val="none" w:sz="0" w:space="0" w:color="auto"/>
        <w:right w:val="none" w:sz="0" w:space="0" w:color="auto"/>
      </w:divBdr>
    </w:div>
    <w:div w:id="1132090990">
      <w:bodyDiv w:val="1"/>
      <w:marLeft w:val="0"/>
      <w:marRight w:val="0"/>
      <w:marTop w:val="0"/>
      <w:marBottom w:val="0"/>
      <w:divBdr>
        <w:top w:val="none" w:sz="0" w:space="0" w:color="auto"/>
        <w:left w:val="none" w:sz="0" w:space="0" w:color="auto"/>
        <w:bottom w:val="none" w:sz="0" w:space="0" w:color="auto"/>
        <w:right w:val="none" w:sz="0" w:space="0" w:color="auto"/>
      </w:divBdr>
    </w:div>
    <w:div w:id="1134248954">
      <w:bodyDiv w:val="1"/>
      <w:marLeft w:val="0"/>
      <w:marRight w:val="0"/>
      <w:marTop w:val="0"/>
      <w:marBottom w:val="0"/>
      <w:divBdr>
        <w:top w:val="none" w:sz="0" w:space="0" w:color="auto"/>
        <w:left w:val="none" w:sz="0" w:space="0" w:color="auto"/>
        <w:bottom w:val="none" w:sz="0" w:space="0" w:color="auto"/>
        <w:right w:val="none" w:sz="0" w:space="0" w:color="auto"/>
      </w:divBdr>
    </w:div>
    <w:div w:id="1137646500">
      <w:bodyDiv w:val="1"/>
      <w:marLeft w:val="0"/>
      <w:marRight w:val="0"/>
      <w:marTop w:val="0"/>
      <w:marBottom w:val="0"/>
      <w:divBdr>
        <w:top w:val="none" w:sz="0" w:space="0" w:color="auto"/>
        <w:left w:val="none" w:sz="0" w:space="0" w:color="auto"/>
        <w:bottom w:val="none" w:sz="0" w:space="0" w:color="auto"/>
        <w:right w:val="none" w:sz="0" w:space="0" w:color="auto"/>
      </w:divBdr>
    </w:div>
    <w:div w:id="1141312031">
      <w:bodyDiv w:val="1"/>
      <w:marLeft w:val="0"/>
      <w:marRight w:val="0"/>
      <w:marTop w:val="0"/>
      <w:marBottom w:val="0"/>
      <w:divBdr>
        <w:top w:val="none" w:sz="0" w:space="0" w:color="auto"/>
        <w:left w:val="none" w:sz="0" w:space="0" w:color="auto"/>
        <w:bottom w:val="none" w:sz="0" w:space="0" w:color="auto"/>
        <w:right w:val="none" w:sz="0" w:space="0" w:color="auto"/>
      </w:divBdr>
    </w:div>
    <w:div w:id="1145045565">
      <w:bodyDiv w:val="1"/>
      <w:marLeft w:val="0"/>
      <w:marRight w:val="0"/>
      <w:marTop w:val="0"/>
      <w:marBottom w:val="0"/>
      <w:divBdr>
        <w:top w:val="none" w:sz="0" w:space="0" w:color="auto"/>
        <w:left w:val="none" w:sz="0" w:space="0" w:color="auto"/>
        <w:bottom w:val="none" w:sz="0" w:space="0" w:color="auto"/>
        <w:right w:val="none" w:sz="0" w:space="0" w:color="auto"/>
      </w:divBdr>
    </w:div>
    <w:div w:id="1147363137">
      <w:bodyDiv w:val="1"/>
      <w:marLeft w:val="0"/>
      <w:marRight w:val="0"/>
      <w:marTop w:val="0"/>
      <w:marBottom w:val="0"/>
      <w:divBdr>
        <w:top w:val="none" w:sz="0" w:space="0" w:color="auto"/>
        <w:left w:val="none" w:sz="0" w:space="0" w:color="auto"/>
        <w:bottom w:val="none" w:sz="0" w:space="0" w:color="auto"/>
        <w:right w:val="none" w:sz="0" w:space="0" w:color="auto"/>
      </w:divBdr>
    </w:div>
    <w:div w:id="1151558648">
      <w:bodyDiv w:val="1"/>
      <w:marLeft w:val="0"/>
      <w:marRight w:val="0"/>
      <w:marTop w:val="0"/>
      <w:marBottom w:val="0"/>
      <w:divBdr>
        <w:top w:val="none" w:sz="0" w:space="0" w:color="auto"/>
        <w:left w:val="none" w:sz="0" w:space="0" w:color="auto"/>
        <w:bottom w:val="none" w:sz="0" w:space="0" w:color="auto"/>
        <w:right w:val="none" w:sz="0" w:space="0" w:color="auto"/>
      </w:divBdr>
    </w:div>
    <w:div w:id="1154565091">
      <w:bodyDiv w:val="1"/>
      <w:marLeft w:val="0"/>
      <w:marRight w:val="0"/>
      <w:marTop w:val="0"/>
      <w:marBottom w:val="0"/>
      <w:divBdr>
        <w:top w:val="none" w:sz="0" w:space="0" w:color="auto"/>
        <w:left w:val="none" w:sz="0" w:space="0" w:color="auto"/>
        <w:bottom w:val="none" w:sz="0" w:space="0" w:color="auto"/>
        <w:right w:val="none" w:sz="0" w:space="0" w:color="auto"/>
      </w:divBdr>
      <w:divsChild>
        <w:div w:id="1273241621">
          <w:marLeft w:val="0"/>
          <w:marRight w:val="0"/>
          <w:marTop w:val="408"/>
          <w:marBottom w:val="0"/>
          <w:divBdr>
            <w:top w:val="none" w:sz="0" w:space="0" w:color="auto"/>
            <w:left w:val="none" w:sz="0" w:space="0" w:color="auto"/>
            <w:bottom w:val="none" w:sz="0" w:space="0" w:color="auto"/>
            <w:right w:val="none" w:sz="0" w:space="0" w:color="auto"/>
          </w:divBdr>
          <w:divsChild>
            <w:div w:id="387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9180">
      <w:bodyDiv w:val="1"/>
      <w:marLeft w:val="0"/>
      <w:marRight w:val="0"/>
      <w:marTop w:val="0"/>
      <w:marBottom w:val="0"/>
      <w:divBdr>
        <w:top w:val="none" w:sz="0" w:space="0" w:color="auto"/>
        <w:left w:val="none" w:sz="0" w:space="0" w:color="auto"/>
        <w:bottom w:val="none" w:sz="0" w:space="0" w:color="auto"/>
        <w:right w:val="none" w:sz="0" w:space="0" w:color="auto"/>
      </w:divBdr>
    </w:div>
    <w:div w:id="1170490058">
      <w:bodyDiv w:val="1"/>
      <w:marLeft w:val="0"/>
      <w:marRight w:val="0"/>
      <w:marTop w:val="0"/>
      <w:marBottom w:val="0"/>
      <w:divBdr>
        <w:top w:val="none" w:sz="0" w:space="0" w:color="auto"/>
        <w:left w:val="none" w:sz="0" w:space="0" w:color="auto"/>
        <w:bottom w:val="none" w:sz="0" w:space="0" w:color="auto"/>
        <w:right w:val="none" w:sz="0" w:space="0" w:color="auto"/>
      </w:divBdr>
    </w:div>
    <w:div w:id="1174228861">
      <w:bodyDiv w:val="1"/>
      <w:marLeft w:val="0"/>
      <w:marRight w:val="0"/>
      <w:marTop w:val="0"/>
      <w:marBottom w:val="0"/>
      <w:divBdr>
        <w:top w:val="none" w:sz="0" w:space="0" w:color="auto"/>
        <w:left w:val="none" w:sz="0" w:space="0" w:color="auto"/>
        <w:bottom w:val="none" w:sz="0" w:space="0" w:color="auto"/>
        <w:right w:val="none" w:sz="0" w:space="0" w:color="auto"/>
      </w:divBdr>
    </w:div>
    <w:div w:id="1177110344">
      <w:bodyDiv w:val="1"/>
      <w:marLeft w:val="0"/>
      <w:marRight w:val="0"/>
      <w:marTop w:val="0"/>
      <w:marBottom w:val="0"/>
      <w:divBdr>
        <w:top w:val="none" w:sz="0" w:space="0" w:color="auto"/>
        <w:left w:val="none" w:sz="0" w:space="0" w:color="auto"/>
        <w:bottom w:val="none" w:sz="0" w:space="0" w:color="auto"/>
        <w:right w:val="none" w:sz="0" w:space="0" w:color="auto"/>
      </w:divBdr>
    </w:div>
    <w:div w:id="1184981207">
      <w:bodyDiv w:val="1"/>
      <w:marLeft w:val="0"/>
      <w:marRight w:val="0"/>
      <w:marTop w:val="0"/>
      <w:marBottom w:val="0"/>
      <w:divBdr>
        <w:top w:val="none" w:sz="0" w:space="0" w:color="auto"/>
        <w:left w:val="none" w:sz="0" w:space="0" w:color="auto"/>
        <w:bottom w:val="none" w:sz="0" w:space="0" w:color="auto"/>
        <w:right w:val="none" w:sz="0" w:space="0" w:color="auto"/>
      </w:divBdr>
    </w:div>
    <w:div w:id="1185557858">
      <w:bodyDiv w:val="1"/>
      <w:marLeft w:val="0"/>
      <w:marRight w:val="0"/>
      <w:marTop w:val="0"/>
      <w:marBottom w:val="0"/>
      <w:divBdr>
        <w:top w:val="none" w:sz="0" w:space="0" w:color="auto"/>
        <w:left w:val="none" w:sz="0" w:space="0" w:color="auto"/>
        <w:bottom w:val="none" w:sz="0" w:space="0" w:color="auto"/>
        <w:right w:val="none" w:sz="0" w:space="0" w:color="auto"/>
      </w:divBdr>
    </w:div>
    <w:div w:id="1189830094">
      <w:bodyDiv w:val="1"/>
      <w:marLeft w:val="0"/>
      <w:marRight w:val="0"/>
      <w:marTop w:val="0"/>
      <w:marBottom w:val="0"/>
      <w:divBdr>
        <w:top w:val="none" w:sz="0" w:space="0" w:color="auto"/>
        <w:left w:val="none" w:sz="0" w:space="0" w:color="auto"/>
        <w:bottom w:val="none" w:sz="0" w:space="0" w:color="auto"/>
        <w:right w:val="none" w:sz="0" w:space="0" w:color="auto"/>
      </w:divBdr>
    </w:div>
    <w:div w:id="1195776174">
      <w:bodyDiv w:val="1"/>
      <w:marLeft w:val="0"/>
      <w:marRight w:val="0"/>
      <w:marTop w:val="0"/>
      <w:marBottom w:val="0"/>
      <w:divBdr>
        <w:top w:val="none" w:sz="0" w:space="0" w:color="auto"/>
        <w:left w:val="none" w:sz="0" w:space="0" w:color="auto"/>
        <w:bottom w:val="none" w:sz="0" w:space="0" w:color="auto"/>
        <w:right w:val="none" w:sz="0" w:space="0" w:color="auto"/>
      </w:divBdr>
    </w:div>
    <w:div w:id="1199928320">
      <w:bodyDiv w:val="1"/>
      <w:marLeft w:val="0"/>
      <w:marRight w:val="0"/>
      <w:marTop w:val="0"/>
      <w:marBottom w:val="0"/>
      <w:divBdr>
        <w:top w:val="none" w:sz="0" w:space="0" w:color="auto"/>
        <w:left w:val="none" w:sz="0" w:space="0" w:color="auto"/>
        <w:bottom w:val="none" w:sz="0" w:space="0" w:color="auto"/>
        <w:right w:val="none" w:sz="0" w:space="0" w:color="auto"/>
      </w:divBdr>
    </w:div>
    <w:div w:id="1199973453">
      <w:bodyDiv w:val="1"/>
      <w:marLeft w:val="0"/>
      <w:marRight w:val="0"/>
      <w:marTop w:val="0"/>
      <w:marBottom w:val="0"/>
      <w:divBdr>
        <w:top w:val="none" w:sz="0" w:space="0" w:color="auto"/>
        <w:left w:val="none" w:sz="0" w:space="0" w:color="auto"/>
        <w:bottom w:val="none" w:sz="0" w:space="0" w:color="auto"/>
        <w:right w:val="none" w:sz="0" w:space="0" w:color="auto"/>
      </w:divBdr>
      <w:divsChild>
        <w:div w:id="2000846340">
          <w:marLeft w:val="0"/>
          <w:marRight w:val="0"/>
          <w:marTop w:val="14"/>
          <w:marBottom w:val="0"/>
          <w:divBdr>
            <w:top w:val="none" w:sz="0" w:space="0" w:color="auto"/>
            <w:left w:val="none" w:sz="0" w:space="0" w:color="auto"/>
            <w:bottom w:val="none" w:sz="0" w:space="0" w:color="auto"/>
            <w:right w:val="none" w:sz="0" w:space="0" w:color="auto"/>
          </w:divBdr>
          <w:divsChild>
            <w:div w:id="1896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6488">
      <w:bodyDiv w:val="1"/>
      <w:marLeft w:val="0"/>
      <w:marRight w:val="0"/>
      <w:marTop w:val="0"/>
      <w:marBottom w:val="0"/>
      <w:divBdr>
        <w:top w:val="none" w:sz="0" w:space="0" w:color="auto"/>
        <w:left w:val="none" w:sz="0" w:space="0" w:color="auto"/>
        <w:bottom w:val="none" w:sz="0" w:space="0" w:color="auto"/>
        <w:right w:val="none" w:sz="0" w:space="0" w:color="auto"/>
      </w:divBdr>
    </w:div>
    <w:div w:id="1205361918">
      <w:bodyDiv w:val="1"/>
      <w:marLeft w:val="0"/>
      <w:marRight w:val="0"/>
      <w:marTop w:val="0"/>
      <w:marBottom w:val="0"/>
      <w:divBdr>
        <w:top w:val="none" w:sz="0" w:space="0" w:color="auto"/>
        <w:left w:val="none" w:sz="0" w:space="0" w:color="auto"/>
        <w:bottom w:val="none" w:sz="0" w:space="0" w:color="auto"/>
        <w:right w:val="none" w:sz="0" w:space="0" w:color="auto"/>
      </w:divBdr>
    </w:div>
    <w:div w:id="1205410324">
      <w:bodyDiv w:val="1"/>
      <w:marLeft w:val="0"/>
      <w:marRight w:val="0"/>
      <w:marTop w:val="0"/>
      <w:marBottom w:val="0"/>
      <w:divBdr>
        <w:top w:val="none" w:sz="0" w:space="0" w:color="auto"/>
        <w:left w:val="none" w:sz="0" w:space="0" w:color="auto"/>
        <w:bottom w:val="none" w:sz="0" w:space="0" w:color="auto"/>
        <w:right w:val="none" w:sz="0" w:space="0" w:color="auto"/>
      </w:divBdr>
    </w:div>
    <w:div w:id="1206530539">
      <w:bodyDiv w:val="1"/>
      <w:marLeft w:val="0"/>
      <w:marRight w:val="0"/>
      <w:marTop w:val="0"/>
      <w:marBottom w:val="0"/>
      <w:divBdr>
        <w:top w:val="none" w:sz="0" w:space="0" w:color="auto"/>
        <w:left w:val="none" w:sz="0" w:space="0" w:color="auto"/>
        <w:bottom w:val="none" w:sz="0" w:space="0" w:color="auto"/>
        <w:right w:val="none" w:sz="0" w:space="0" w:color="auto"/>
      </w:divBdr>
      <w:divsChild>
        <w:div w:id="799419460">
          <w:marLeft w:val="0"/>
          <w:marRight w:val="0"/>
          <w:marTop w:val="240"/>
          <w:marBottom w:val="0"/>
          <w:divBdr>
            <w:top w:val="none" w:sz="0" w:space="0" w:color="auto"/>
            <w:left w:val="none" w:sz="0" w:space="0" w:color="auto"/>
            <w:bottom w:val="none" w:sz="0" w:space="0" w:color="auto"/>
            <w:right w:val="none" w:sz="0" w:space="0" w:color="auto"/>
          </w:divBdr>
        </w:div>
      </w:divsChild>
    </w:div>
    <w:div w:id="1207909025">
      <w:bodyDiv w:val="1"/>
      <w:marLeft w:val="0"/>
      <w:marRight w:val="0"/>
      <w:marTop w:val="0"/>
      <w:marBottom w:val="0"/>
      <w:divBdr>
        <w:top w:val="none" w:sz="0" w:space="0" w:color="auto"/>
        <w:left w:val="none" w:sz="0" w:space="0" w:color="auto"/>
        <w:bottom w:val="none" w:sz="0" w:space="0" w:color="auto"/>
        <w:right w:val="none" w:sz="0" w:space="0" w:color="auto"/>
      </w:divBdr>
    </w:div>
    <w:div w:id="1208492998">
      <w:bodyDiv w:val="1"/>
      <w:marLeft w:val="0"/>
      <w:marRight w:val="0"/>
      <w:marTop w:val="0"/>
      <w:marBottom w:val="0"/>
      <w:divBdr>
        <w:top w:val="none" w:sz="0" w:space="0" w:color="auto"/>
        <w:left w:val="none" w:sz="0" w:space="0" w:color="auto"/>
        <w:bottom w:val="none" w:sz="0" w:space="0" w:color="auto"/>
        <w:right w:val="none" w:sz="0" w:space="0" w:color="auto"/>
      </w:divBdr>
    </w:div>
    <w:div w:id="1209683638">
      <w:bodyDiv w:val="1"/>
      <w:marLeft w:val="0"/>
      <w:marRight w:val="0"/>
      <w:marTop w:val="0"/>
      <w:marBottom w:val="0"/>
      <w:divBdr>
        <w:top w:val="none" w:sz="0" w:space="0" w:color="auto"/>
        <w:left w:val="none" w:sz="0" w:space="0" w:color="auto"/>
        <w:bottom w:val="none" w:sz="0" w:space="0" w:color="auto"/>
        <w:right w:val="none" w:sz="0" w:space="0" w:color="auto"/>
      </w:divBdr>
    </w:div>
    <w:div w:id="1210916689">
      <w:bodyDiv w:val="1"/>
      <w:marLeft w:val="0"/>
      <w:marRight w:val="0"/>
      <w:marTop w:val="0"/>
      <w:marBottom w:val="0"/>
      <w:divBdr>
        <w:top w:val="none" w:sz="0" w:space="0" w:color="auto"/>
        <w:left w:val="none" w:sz="0" w:space="0" w:color="auto"/>
        <w:bottom w:val="none" w:sz="0" w:space="0" w:color="auto"/>
        <w:right w:val="none" w:sz="0" w:space="0" w:color="auto"/>
      </w:divBdr>
    </w:div>
    <w:div w:id="1211112493">
      <w:bodyDiv w:val="1"/>
      <w:marLeft w:val="0"/>
      <w:marRight w:val="0"/>
      <w:marTop w:val="0"/>
      <w:marBottom w:val="0"/>
      <w:divBdr>
        <w:top w:val="none" w:sz="0" w:space="0" w:color="auto"/>
        <w:left w:val="none" w:sz="0" w:space="0" w:color="auto"/>
        <w:bottom w:val="none" w:sz="0" w:space="0" w:color="auto"/>
        <w:right w:val="none" w:sz="0" w:space="0" w:color="auto"/>
      </w:divBdr>
    </w:div>
    <w:div w:id="1213611951">
      <w:bodyDiv w:val="1"/>
      <w:marLeft w:val="0"/>
      <w:marRight w:val="0"/>
      <w:marTop w:val="0"/>
      <w:marBottom w:val="0"/>
      <w:divBdr>
        <w:top w:val="none" w:sz="0" w:space="0" w:color="auto"/>
        <w:left w:val="none" w:sz="0" w:space="0" w:color="auto"/>
        <w:bottom w:val="none" w:sz="0" w:space="0" w:color="auto"/>
        <w:right w:val="none" w:sz="0" w:space="0" w:color="auto"/>
      </w:divBdr>
    </w:div>
    <w:div w:id="1214123997">
      <w:bodyDiv w:val="1"/>
      <w:marLeft w:val="0"/>
      <w:marRight w:val="0"/>
      <w:marTop w:val="0"/>
      <w:marBottom w:val="0"/>
      <w:divBdr>
        <w:top w:val="none" w:sz="0" w:space="0" w:color="auto"/>
        <w:left w:val="none" w:sz="0" w:space="0" w:color="auto"/>
        <w:bottom w:val="none" w:sz="0" w:space="0" w:color="auto"/>
        <w:right w:val="none" w:sz="0" w:space="0" w:color="auto"/>
      </w:divBdr>
    </w:div>
    <w:div w:id="1215971815">
      <w:bodyDiv w:val="1"/>
      <w:marLeft w:val="0"/>
      <w:marRight w:val="0"/>
      <w:marTop w:val="0"/>
      <w:marBottom w:val="0"/>
      <w:divBdr>
        <w:top w:val="none" w:sz="0" w:space="0" w:color="auto"/>
        <w:left w:val="none" w:sz="0" w:space="0" w:color="auto"/>
        <w:bottom w:val="none" w:sz="0" w:space="0" w:color="auto"/>
        <w:right w:val="none" w:sz="0" w:space="0" w:color="auto"/>
      </w:divBdr>
    </w:div>
    <w:div w:id="1216696379">
      <w:bodyDiv w:val="1"/>
      <w:marLeft w:val="0"/>
      <w:marRight w:val="0"/>
      <w:marTop w:val="0"/>
      <w:marBottom w:val="0"/>
      <w:divBdr>
        <w:top w:val="none" w:sz="0" w:space="0" w:color="auto"/>
        <w:left w:val="none" w:sz="0" w:space="0" w:color="auto"/>
        <w:bottom w:val="none" w:sz="0" w:space="0" w:color="auto"/>
        <w:right w:val="none" w:sz="0" w:space="0" w:color="auto"/>
      </w:divBdr>
    </w:div>
    <w:div w:id="1222905815">
      <w:bodyDiv w:val="1"/>
      <w:marLeft w:val="0"/>
      <w:marRight w:val="0"/>
      <w:marTop w:val="0"/>
      <w:marBottom w:val="0"/>
      <w:divBdr>
        <w:top w:val="none" w:sz="0" w:space="0" w:color="auto"/>
        <w:left w:val="none" w:sz="0" w:space="0" w:color="auto"/>
        <w:bottom w:val="none" w:sz="0" w:space="0" w:color="auto"/>
        <w:right w:val="none" w:sz="0" w:space="0" w:color="auto"/>
      </w:divBdr>
      <w:divsChild>
        <w:div w:id="351494590">
          <w:marLeft w:val="0"/>
          <w:marRight w:val="0"/>
          <w:marTop w:val="0"/>
          <w:marBottom w:val="240"/>
          <w:divBdr>
            <w:top w:val="none" w:sz="0" w:space="0" w:color="auto"/>
            <w:left w:val="none" w:sz="0" w:space="0" w:color="auto"/>
            <w:bottom w:val="none" w:sz="0" w:space="0" w:color="auto"/>
            <w:right w:val="none" w:sz="0" w:space="0" w:color="auto"/>
          </w:divBdr>
        </w:div>
      </w:divsChild>
    </w:div>
    <w:div w:id="1230386029">
      <w:bodyDiv w:val="1"/>
      <w:marLeft w:val="0"/>
      <w:marRight w:val="0"/>
      <w:marTop w:val="0"/>
      <w:marBottom w:val="0"/>
      <w:divBdr>
        <w:top w:val="none" w:sz="0" w:space="0" w:color="auto"/>
        <w:left w:val="none" w:sz="0" w:space="0" w:color="auto"/>
        <w:bottom w:val="none" w:sz="0" w:space="0" w:color="auto"/>
        <w:right w:val="none" w:sz="0" w:space="0" w:color="auto"/>
      </w:divBdr>
    </w:div>
    <w:div w:id="1231960889">
      <w:bodyDiv w:val="1"/>
      <w:marLeft w:val="0"/>
      <w:marRight w:val="0"/>
      <w:marTop w:val="0"/>
      <w:marBottom w:val="0"/>
      <w:divBdr>
        <w:top w:val="none" w:sz="0" w:space="0" w:color="auto"/>
        <w:left w:val="none" w:sz="0" w:space="0" w:color="auto"/>
        <w:bottom w:val="none" w:sz="0" w:space="0" w:color="auto"/>
        <w:right w:val="none" w:sz="0" w:space="0" w:color="auto"/>
      </w:divBdr>
    </w:div>
    <w:div w:id="1232157313">
      <w:bodyDiv w:val="1"/>
      <w:marLeft w:val="0"/>
      <w:marRight w:val="0"/>
      <w:marTop w:val="0"/>
      <w:marBottom w:val="0"/>
      <w:divBdr>
        <w:top w:val="none" w:sz="0" w:space="0" w:color="auto"/>
        <w:left w:val="none" w:sz="0" w:space="0" w:color="auto"/>
        <w:bottom w:val="none" w:sz="0" w:space="0" w:color="auto"/>
        <w:right w:val="none" w:sz="0" w:space="0" w:color="auto"/>
      </w:divBdr>
    </w:div>
    <w:div w:id="1232496588">
      <w:bodyDiv w:val="1"/>
      <w:marLeft w:val="0"/>
      <w:marRight w:val="0"/>
      <w:marTop w:val="0"/>
      <w:marBottom w:val="0"/>
      <w:divBdr>
        <w:top w:val="none" w:sz="0" w:space="0" w:color="auto"/>
        <w:left w:val="none" w:sz="0" w:space="0" w:color="auto"/>
        <w:bottom w:val="none" w:sz="0" w:space="0" w:color="auto"/>
        <w:right w:val="none" w:sz="0" w:space="0" w:color="auto"/>
      </w:divBdr>
    </w:div>
    <w:div w:id="1233002609">
      <w:bodyDiv w:val="1"/>
      <w:marLeft w:val="0"/>
      <w:marRight w:val="0"/>
      <w:marTop w:val="0"/>
      <w:marBottom w:val="0"/>
      <w:divBdr>
        <w:top w:val="none" w:sz="0" w:space="0" w:color="auto"/>
        <w:left w:val="none" w:sz="0" w:space="0" w:color="auto"/>
        <w:bottom w:val="none" w:sz="0" w:space="0" w:color="auto"/>
        <w:right w:val="none" w:sz="0" w:space="0" w:color="auto"/>
      </w:divBdr>
    </w:div>
    <w:div w:id="1233546773">
      <w:bodyDiv w:val="1"/>
      <w:marLeft w:val="0"/>
      <w:marRight w:val="0"/>
      <w:marTop w:val="0"/>
      <w:marBottom w:val="0"/>
      <w:divBdr>
        <w:top w:val="none" w:sz="0" w:space="0" w:color="auto"/>
        <w:left w:val="none" w:sz="0" w:space="0" w:color="auto"/>
        <w:bottom w:val="none" w:sz="0" w:space="0" w:color="auto"/>
        <w:right w:val="none" w:sz="0" w:space="0" w:color="auto"/>
      </w:divBdr>
    </w:div>
    <w:div w:id="1233589607">
      <w:bodyDiv w:val="1"/>
      <w:marLeft w:val="0"/>
      <w:marRight w:val="0"/>
      <w:marTop w:val="0"/>
      <w:marBottom w:val="0"/>
      <w:divBdr>
        <w:top w:val="none" w:sz="0" w:space="0" w:color="auto"/>
        <w:left w:val="none" w:sz="0" w:space="0" w:color="auto"/>
        <w:bottom w:val="none" w:sz="0" w:space="0" w:color="auto"/>
        <w:right w:val="none" w:sz="0" w:space="0" w:color="auto"/>
      </w:divBdr>
    </w:div>
    <w:div w:id="1234200211">
      <w:bodyDiv w:val="1"/>
      <w:marLeft w:val="0"/>
      <w:marRight w:val="0"/>
      <w:marTop w:val="0"/>
      <w:marBottom w:val="0"/>
      <w:divBdr>
        <w:top w:val="none" w:sz="0" w:space="0" w:color="auto"/>
        <w:left w:val="none" w:sz="0" w:space="0" w:color="auto"/>
        <w:bottom w:val="none" w:sz="0" w:space="0" w:color="auto"/>
        <w:right w:val="none" w:sz="0" w:space="0" w:color="auto"/>
      </w:divBdr>
    </w:div>
    <w:div w:id="1238129241">
      <w:bodyDiv w:val="1"/>
      <w:marLeft w:val="0"/>
      <w:marRight w:val="0"/>
      <w:marTop w:val="0"/>
      <w:marBottom w:val="0"/>
      <w:divBdr>
        <w:top w:val="none" w:sz="0" w:space="0" w:color="auto"/>
        <w:left w:val="none" w:sz="0" w:space="0" w:color="auto"/>
        <w:bottom w:val="none" w:sz="0" w:space="0" w:color="auto"/>
        <w:right w:val="none" w:sz="0" w:space="0" w:color="auto"/>
      </w:divBdr>
    </w:div>
    <w:div w:id="1241059815">
      <w:bodyDiv w:val="1"/>
      <w:marLeft w:val="0"/>
      <w:marRight w:val="0"/>
      <w:marTop w:val="0"/>
      <w:marBottom w:val="0"/>
      <w:divBdr>
        <w:top w:val="none" w:sz="0" w:space="0" w:color="auto"/>
        <w:left w:val="none" w:sz="0" w:space="0" w:color="auto"/>
        <w:bottom w:val="none" w:sz="0" w:space="0" w:color="auto"/>
        <w:right w:val="none" w:sz="0" w:space="0" w:color="auto"/>
      </w:divBdr>
    </w:div>
    <w:div w:id="1244299241">
      <w:bodyDiv w:val="1"/>
      <w:marLeft w:val="0"/>
      <w:marRight w:val="0"/>
      <w:marTop w:val="0"/>
      <w:marBottom w:val="0"/>
      <w:divBdr>
        <w:top w:val="none" w:sz="0" w:space="0" w:color="auto"/>
        <w:left w:val="none" w:sz="0" w:space="0" w:color="auto"/>
        <w:bottom w:val="none" w:sz="0" w:space="0" w:color="auto"/>
        <w:right w:val="none" w:sz="0" w:space="0" w:color="auto"/>
      </w:divBdr>
    </w:div>
    <w:div w:id="1244484846">
      <w:bodyDiv w:val="1"/>
      <w:marLeft w:val="0"/>
      <w:marRight w:val="0"/>
      <w:marTop w:val="0"/>
      <w:marBottom w:val="0"/>
      <w:divBdr>
        <w:top w:val="none" w:sz="0" w:space="0" w:color="auto"/>
        <w:left w:val="none" w:sz="0" w:space="0" w:color="auto"/>
        <w:bottom w:val="none" w:sz="0" w:space="0" w:color="auto"/>
        <w:right w:val="none" w:sz="0" w:space="0" w:color="auto"/>
      </w:divBdr>
    </w:div>
    <w:div w:id="1245187703">
      <w:bodyDiv w:val="1"/>
      <w:marLeft w:val="0"/>
      <w:marRight w:val="0"/>
      <w:marTop w:val="0"/>
      <w:marBottom w:val="0"/>
      <w:divBdr>
        <w:top w:val="none" w:sz="0" w:space="0" w:color="auto"/>
        <w:left w:val="none" w:sz="0" w:space="0" w:color="auto"/>
        <w:bottom w:val="none" w:sz="0" w:space="0" w:color="auto"/>
        <w:right w:val="none" w:sz="0" w:space="0" w:color="auto"/>
      </w:divBdr>
    </w:div>
    <w:div w:id="1245725719">
      <w:bodyDiv w:val="1"/>
      <w:marLeft w:val="0"/>
      <w:marRight w:val="0"/>
      <w:marTop w:val="0"/>
      <w:marBottom w:val="0"/>
      <w:divBdr>
        <w:top w:val="none" w:sz="0" w:space="0" w:color="auto"/>
        <w:left w:val="none" w:sz="0" w:space="0" w:color="auto"/>
        <w:bottom w:val="none" w:sz="0" w:space="0" w:color="auto"/>
        <w:right w:val="none" w:sz="0" w:space="0" w:color="auto"/>
      </w:divBdr>
    </w:div>
    <w:div w:id="1248734842">
      <w:bodyDiv w:val="1"/>
      <w:marLeft w:val="0"/>
      <w:marRight w:val="0"/>
      <w:marTop w:val="0"/>
      <w:marBottom w:val="0"/>
      <w:divBdr>
        <w:top w:val="none" w:sz="0" w:space="0" w:color="auto"/>
        <w:left w:val="none" w:sz="0" w:space="0" w:color="auto"/>
        <w:bottom w:val="none" w:sz="0" w:space="0" w:color="auto"/>
        <w:right w:val="none" w:sz="0" w:space="0" w:color="auto"/>
      </w:divBdr>
    </w:div>
    <w:div w:id="1251155415">
      <w:bodyDiv w:val="1"/>
      <w:marLeft w:val="0"/>
      <w:marRight w:val="0"/>
      <w:marTop w:val="0"/>
      <w:marBottom w:val="0"/>
      <w:divBdr>
        <w:top w:val="none" w:sz="0" w:space="0" w:color="auto"/>
        <w:left w:val="none" w:sz="0" w:space="0" w:color="auto"/>
        <w:bottom w:val="none" w:sz="0" w:space="0" w:color="auto"/>
        <w:right w:val="none" w:sz="0" w:space="0" w:color="auto"/>
      </w:divBdr>
    </w:div>
    <w:div w:id="1252467052">
      <w:bodyDiv w:val="1"/>
      <w:marLeft w:val="0"/>
      <w:marRight w:val="0"/>
      <w:marTop w:val="0"/>
      <w:marBottom w:val="0"/>
      <w:divBdr>
        <w:top w:val="none" w:sz="0" w:space="0" w:color="auto"/>
        <w:left w:val="none" w:sz="0" w:space="0" w:color="auto"/>
        <w:bottom w:val="none" w:sz="0" w:space="0" w:color="auto"/>
        <w:right w:val="none" w:sz="0" w:space="0" w:color="auto"/>
      </w:divBdr>
    </w:div>
    <w:div w:id="1252471012">
      <w:bodyDiv w:val="1"/>
      <w:marLeft w:val="0"/>
      <w:marRight w:val="0"/>
      <w:marTop w:val="0"/>
      <w:marBottom w:val="0"/>
      <w:divBdr>
        <w:top w:val="none" w:sz="0" w:space="0" w:color="auto"/>
        <w:left w:val="none" w:sz="0" w:space="0" w:color="auto"/>
        <w:bottom w:val="none" w:sz="0" w:space="0" w:color="auto"/>
        <w:right w:val="none" w:sz="0" w:space="0" w:color="auto"/>
      </w:divBdr>
    </w:div>
    <w:div w:id="1252736122">
      <w:bodyDiv w:val="1"/>
      <w:marLeft w:val="0"/>
      <w:marRight w:val="0"/>
      <w:marTop w:val="0"/>
      <w:marBottom w:val="0"/>
      <w:divBdr>
        <w:top w:val="none" w:sz="0" w:space="0" w:color="auto"/>
        <w:left w:val="none" w:sz="0" w:space="0" w:color="auto"/>
        <w:bottom w:val="none" w:sz="0" w:space="0" w:color="auto"/>
        <w:right w:val="none" w:sz="0" w:space="0" w:color="auto"/>
      </w:divBdr>
    </w:div>
    <w:div w:id="1258516505">
      <w:bodyDiv w:val="1"/>
      <w:marLeft w:val="0"/>
      <w:marRight w:val="0"/>
      <w:marTop w:val="0"/>
      <w:marBottom w:val="0"/>
      <w:divBdr>
        <w:top w:val="none" w:sz="0" w:space="0" w:color="auto"/>
        <w:left w:val="none" w:sz="0" w:space="0" w:color="auto"/>
        <w:bottom w:val="none" w:sz="0" w:space="0" w:color="auto"/>
        <w:right w:val="none" w:sz="0" w:space="0" w:color="auto"/>
      </w:divBdr>
    </w:div>
    <w:div w:id="1261376988">
      <w:bodyDiv w:val="1"/>
      <w:marLeft w:val="0"/>
      <w:marRight w:val="0"/>
      <w:marTop w:val="0"/>
      <w:marBottom w:val="0"/>
      <w:divBdr>
        <w:top w:val="none" w:sz="0" w:space="0" w:color="auto"/>
        <w:left w:val="none" w:sz="0" w:space="0" w:color="auto"/>
        <w:bottom w:val="none" w:sz="0" w:space="0" w:color="auto"/>
        <w:right w:val="none" w:sz="0" w:space="0" w:color="auto"/>
      </w:divBdr>
    </w:div>
    <w:div w:id="1263680116">
      <w:bodyDiv w:val="1"/>
      <w:marLeft w:val="0"/>
      <w:marRight w:val="0"/>
      <w:marTop w:val="0"/>
      <w:marBottom w:val="0"/>
      <w:divBdr>
        <w:top w:val="none" w:sz="0" w:space="0" w:color="auto"/>
        <w:left w:val="none" w:sz="0" w:space="0" w:color="auto"/>
        <w:bottom w:val="none" w:sz="0" w:space="0" w:color="auto"/>
        <w:right w:val="none" w:sz="0" w:space="0" w:color="auto"/>
      </w:divBdr>
    </w:div>
    <w:div w:id="1263684425">
      <w:bodyDiv w:val="1"/>
      <w:marLeft w:val="0"/>
      <w:marRight w:val="0"/>
      <w:marTop w:val="0"/>
      <w:marBottom w:val="0"/>
      <w:divBdr>
        <w:top w:val="none" w:sz="0" w:space="0" w:color="auto"/>
        <w:left w:val="none" w:sz="0" w:space="0" w:color="auto"/>
        <w:bottom w:val="none" w:sz="0" w:space="0" w:color="auto"/>
        <w:right w:val="none" w:sz="0" w:space="0" w:color="auto"/>
      </w:divBdr>
    </w:div>
    <w:div w:id="1264656258">
      <w:bodyDiv w:val="1"/>
      <w:marLeft w:val="0"/>
      <w:marRight w:val="0"/>
      <w:marTop w:val="0"/>
      <w:marBottom w:val="0"/>
      <w:divBdr>
        <w:top w:val="none" w:sz="0" w:space="0" w:color="auto"/>
        <w:left w:val="none" w:sz="0" w:space="0" w:color="auto"/>
        <w:bottom w:val="none" w:sz="0" w:space="0" w:color="auto"/>
        <w:right w:val="none" w:sz="0" w:space="0" w:color="auto"/>
      </w:divBdr>
    </w:div>
    <w:div w:id="1265188937">
      <w:bodyDiv w:val="1"/>
      <w:marLeft w:val="0"/>
      <w:marRight w:val="0"/>
      <w:marTop w:val="0"/>
      <w:marBottom w:val="0"/>
      <w:divBdr>
        <w:top w:val="none" w:sz="0" w:space="0" w:color="auto"/>
        <w:left w:val="none" w:sz="0" w:space="0" w:color="auto"/>
        <w:bottom w:val="none" w:sz="0" w:space="0" w:color="auto"/>
        <w:right w:val="none" w:sz="0" w:space="0" w:color="auto"/>
      </w:divBdr>
    </w:div>
    <w:div w:id="1268080648">
      <w:bodyDiv w:val="1"/>
      <w:marLeft w:val="0"/>
      <w:marRight w:val="0"/>
      <w:marTop w:val="0"/>
      <w:marBottom w:val="0"/>
      <w:divBdr>
        <w:top w:val="none" w:sz="0" w:space="0" w:color="auto"/>
        <w:left w:val="none" w:sz="0" w:space="0" w:color="auto"/>
        <w:bottom w:val="none" w:sz="0" w:space="0" w:color="auto"/>
        <w:right w:val="none" w:sz="0" w:space="0" w:color="auto"/>
      </w:divBdr>
    </w:div>
    <w:div w:id="1272014771">
      <w:bodyDiv w:val="1"/>
      <w:marLeft w:val="0"/>
      <w:marRight w:val="0"/>
      <w:marTop w:val="0"/>
      <w:marBottom w:val="0"/>
      <w:divBdr>
        <w:top w:val="none" w:sz="0" w:space="0" w:color="auto"/>
        <w:left w:val="none" w:sz="0" w:space="0" w:color="auto"/>
        <w:bottom w:val="none" w:sz="0" w:space="0" w:color="auto"/>
        <w:right w:val="none" w:sz="0" w:space="0" w:color="auto"/>
      </w:divBdr>
    </w:div>
    <w:div w:id="1273787604">
      <w:bodyDiv w:val="1"/>
      <w:marLeft w:val="0"/>
      <w:marRight w:val="0"/>
      <w:marTop w:val="0"/>
      <w:marBottom w:val="0"/>
      <w:divBdr>
        <w:top w:val="none" w:sz="0" w:space="0" w:color="auto"/>
        <w:left w:val="none" w:sz="0" w:space="0" w:color="auto"/>
        <w:bottom w:val="none" w:sz="0" w:space="0" w:color="auto"/>
        <w:right w:val="none" w:sz="0" w:space="0" w:color="auto"/>
      </w:divBdr>
    </w:div>
    <w:div w:id="1274826758">
      <w:bodyDiv w:val="1"/>
      <w:marLeft w:val="0"/>
      <w:marRight w:val="0"/>
      <w:marTop w:val="0"/>
      <w:marBottom w:val="0"/>
      <w:divBdr>
        <w:top w:val="none" w:sz="0" w:space="0" w:color="auto"/>
        <w:left w:val="none" w:sz="0" w:space="0" w:color="auto"/>
        <w:bottom w:val="none" w:sz="0" w:space="0" w:color="auto"/>
        <w:right w:val="none" w:sz="0" w:space="0" w:color="auto"/>
      </w:divBdr>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
    <w:div w:id="1277250121">
      <w:bodyDiv w:val="1"/>
      <w:marLeft w:val="0"/>
      <w:marRight w:val="0"/>
      <w:marTop w:val="0"/>
      <w:marBottom w:val="0"/>
      <w:divBdr>
        <w:top w:val="none" w:sz="0" w:space="0" w:color="auto"/>
        <w:left w:val="none" w:sz="0" w:space="0" w:color="auto"/>
        <w:bottom w:val="none" w:sz="0" w:space="0" w:color="auto"/>
        <w:right w:val="none" w:sz="0" w:space="0" w:color="auto"/>
      </w:divBdr>
    </w:div>
    <w:div w:id="1277517887">
      <w:bodyDiv w:val="1"/>
      <w:marLeft w:val="0"/>
      <w:marRight w:val="0"/>
      <w:marTop w:val="0"/>
      <w:marBottom w:val="0"/>
      <w:divBdr>
        <w:top w:val="none" w:sz="0" w:space="0" w:color="auto"/>
        <w:left w:val="none" w:sz="0" w:space="0" w:color="auto"/>
        <w:bottom w:val="none" w:sz="0" w:space="0" w:color="auto"/>
        <w:right w:val="none" w:sz="0" w:space="0" w:color="auto"/>
      </w:divBdr>
    </w:div>
    <w:div w:id="1283223393">
      <w:bodyDiv w:val="1"/>
      <w:marLeft w:val="0"/>
      <w:marRight w:val="0"/>
      <w:marTop w:val="0"/>
      <w:marBottom w:val="0"/>
      <w:divBdr>
        <w:top w:val="none" w:sz="0" w:space="0" w:color="auto"/>
        <w:left w:val="none" w:sz="0" w:space="0" w:color="auto"/>
        <w:bottom w:val="none" w:sz="0" w:space="0" w:color="auto"/>
        <w:right w:val="none" w:sz="0" w:space="0" w:color="auto"/>
      </w:divBdr>
    </w:div>
    <w:div w:id="1283464158">
      <w:bodyDiv w:val="1"/>
      <w:marLeft w:val="0"/>
      <w:marRight w:val="0"/>
      <w:marTop w:val="0"/>
      <w:marBottom w:val="0"/>
      <w:divBdr>
        <w:top w:val="none" w:sz="0" w:space="0" w:color="auto"/>
        <w:left w:val="none" w:sz="0" w:space="0" w:color="auto"/>
        <w:bottom w:val="none" w:sz="0" w:space="0" w:color="auto"/>
        <w:right w:val="none" w:sz="0" w:space="0" w:color="auto"/>
      </w:divBdr>
    </w:div>
    <w:div w:id="1283926649">
      <w:bodyDiv w:val="1"/>
      <w:marLeft w:val="0"/>
      <w:marRight w:val="0"/>
      <w:marTop w:val="0"/>
      <w:marBottom w:val="0"/>
      <w:divBdr>
        <w:top w:val="none" w:sz="0" w:space="0" w:color="auto"/>
        <w:left w:val="none" w:sz="0" w:space="0" w:color="auto"/>
        <w:bottom w:val="none" w:sz="0" w:space="0" w:color="auto"/>
        <w:right w:val="none" w:sz="0" w:space="0" w:color="auto"/>
      </w:divBdr>
    </w:div>
    <w:div w:id="1284965004">
      <w:bodyDiv w:val="1"/>
      <w:marLeft w:val="0"/>
      <w:marRight w:val="0"/>
      <w:marTop w:val="0"/>
      <w:marBottom w:val="0"/>
      <w:divBdr>
        <w:top w:val="none" w:sz="0" w:space="0" w:color="auto"/>
        <w:left w:val="none" w:sz="0" w:space="0" w:color="auto"/>
        <w:bottom w:val="none" w:sz="0" w:space="0" w:color="auto"/>
        <w:right w:val="none" w:sz="0" w:space="0" w:color="auto"/>
      </w:divBdr>
    </w:div>
    <w:div w:id="1284967477">
      <w:bodyDiv w:val="1"/>
      <w:marLeft w:val="0"/>
      <w:marRight w:val="0"/>
      <w:marTop w:val="0"/>
      <w:marBottom w:val="0"/>
      <w:divBdr>
        <w:top w:val="none" w:sz="0" w:space="0" w:color="auto"/>
        <w:left w:val="none" w:sz="0" w:space="0" w:color="auto"/>
        <w:bottom w:val="none" w:sz="0" w:space="0" w:color="auto"/>
        <w:right w:val="none" w:sz="0" w:space="0" w:color="auto"/>
      </w:divBdr>
    </w:div>
    <w:div w:id="1293168916">
      <w:bodyDiv w:val="1"/>
      <w:marLeft w:val="0"/>
      <w:marRight w:val="0"/>
      <w:marTop w:val="0"/>
      <w:marBottom w:val="0"/>
      <w:divBdr>
        <w:top w:val="none" w:sz="0" w:space="0" w:color="auto"/>
        <w:left w:val="none" w:sz="0" w:space="0" w:color="auto"/>
        <w:bottom w:val="none" w:sz="0" w:space="0" w:color="auto"/>
        <w:right w:val="none" w:sz="0" w:space="0" w:color="auto"/>
      </w:divBdr>
    </w:div>
    <w:div w:id="1297685785">
      <w:bodyDiv w:val="1"/>
      <w:marLeft w:val="0"/>
      <w:marRight w:val="0"/>
      <w:marTop w:val="0"/>
      <w:marBottom w:val="0"/>
      <w:divBdr>
        <w:top w:val="none" w:sz="0" w:space="0" w:color="auto"/>
        <w:left w:val="none" w:sz="0" w:space="0" w:color="auto"/>
        <w:bottom w:val="none" w:sz="0" w:space="0" w:color="auto"/>
        <w:right w:val="none" w:sz="0" w:space="0" w:color="auto"/>
      </w:divBdr>
    </w:div>
    <w:div w:id="1301375843">
      <w:bodyDiv w:val="1"/>
      <w:marLeft w:val="0"/>
      <w:marRight w:val="0"/>
      <w:marTop w:val="0"/>
      <w:marBottom w:val="0"/>
      <w:divBdr>
        <w:top w:val="none" w:sz="0" w:space="0" w:color="auto"/>
        <w:left w:val="none" w:sz="0" w:space="0" w:color="auto"/>
        <w:bottom w:val="none" w:sz="0" w:space="0" w:color="auto"/>
        <w:right w:val="none" w:sz="0" w:space="0" w:color="auto"/>
      </w:divBdr>
    </w:div>
    <w:div w:id="1305574875">
      <w:bodyDiv w:val="1"/>
      <w:marLeft w:val="0"/>
      <w:marRight w:val="0"/>
      <w:marTop w:val="0"/>
      <w:marBottom w:val="0"/>
      <w:divBdr>
        <w:top w:val="none" w:sz="0" w:space="0" w:color="auto"/>
        <w:left w:val="none" w:sz="0" w:space="0" w:color="auto"/>
        <w:bottom w:val="none" w:sz="0" w:space="0" w:color="auto"/>
        <w:right w:val="none" w:sz="0" w:space="0" w:color="auto"/>
      </w:divBdr>
    </w:div>
    <w:div w:id="1305623318">
      <w:bodyDiv w:val="1"/>
      <w:marLeft w:val="0"/>
      <w:marRight w:val="0"/>
      <w:marTop w:val="0"/>
      <w:marBottom w:val="0"/>
      <w:divBdr>
        <w:top w:val="none" w:sz="0" w:space="0" w:color="auto"/>
        <w:left w:val="none" w:sz="0" w:space="0" w:color="auto"/>
        <w:bottom w:val="none" w:sz="0" w:space="0" w:color="auto"/>
        <w:right w:val="none" w:sz="0" w:space="0" w:color="auto"/>
      </w:divBdr>
      <w:divsChild>
        <w:div w:id="799304964">
          <w:marLeft w:val="0"/>
          <w:marRight w:val="0"/>
          <w:marTop w:val="0"/>
          <w:marBottom w:val="0"/>
          <w:divBdr>
            <w:top w:val="none" w:sz="0" w:space="0" w:color="auto"/>
            <w:left w:val="none" w:sz="0" w:space="0" w:color="auto"/>
            <w:bottom w:val="none" w:sz="0" w:space="0" w:color="auto"/>
            <w:right w:val="none" w:sz="0" w:space="0" w:color="auto"/>
          </w:divBdr>
        </w:div>
      </w:divsChild>
    </w:div>
    <w:div w:id="1306817430">
      <w:bodyDiv w:val="1"/>
      <w:marLeft w:val="0"/>
      <w:marRight w:val="0"/>
      <w:marTop w:val="0"/>
      <w:marBottom w:val="0"/>
      <w:divBdr>
        <w:top w:val="none" w:sz="0" w:space="0" w:color="auto"/>
        <w:left w:val="none" w:sz="0" w:space="0" w:color="auto"/>
        <w:bottom w:val="none" w:sz="0" w:space="0" w:color="auto"/>
        <w:right w:val="none" w:sz="0" w:space="0" w:color="auto"/>
      </w:divBdr>
    </w:div>
    <w:div w:id="1309937198">
      <w:bodyDiv w:val="1"/>
      <w:marLeft w:val="0"/>
      <w:marRight w:val="0"/>
      <w:marTop w:val="0"/>
      <w:marBottom w:val="0"/>
      <w:divBdr>
        <w:top w:val="none" w:sz="0" w:space="0" w:color="auto"/>
        <w:left w:val="none" w:sz="0" w:space="0" w:color="auto"/>
        <w:bottom w:val="none" w:sz="0" w:space="0" w:color="auto"/>
        <w:right w:val="none" w:sz="0" w:space="0" w:color="auto"/>
      </w:divBdr>
    </w:div>
    <w:div w:id="1313218913">
      <w:bodyDiv w:val="1"/>
      <w:marLeft w:val="0"/>
      <w:marRight w:val="0"/>
      <w:marTop w:val="0"/>
      <w:marBottom w:val="0"/>
      <w:divBdr>
        <w:top w:val="none" w:sz="0" w:space="0" w:color="auto"/>
        <w:left w:val="none" w:sz="0" w:space="0" w:color="auto"/>
        <w:bottom w:val="none" w:sz="0" w:space="0" w:color="auto"/>
        <w:right w:val="none" w:sz="0" w:space="0" w:color="auto"/>
      </w:divBdr>
    </w:div>
    <w:div w:id="1314220098">
      <w:bodyDiv w:val="1"/>
      <w:marLeft w:val="0"/>
      <w:marRight w:val="0"/>
      <w:marTop w:val="0"/>
      <w:marBottom w:val="0"/>
      <w:divBdr>
        <w:top w:val="none" w:sz="0" w:space="0" w:color="auto"/>
        <w:left w:val="none" w:sz="0" w:space="0" w:color="auto"/>
        <w:bottom w:val="none" w:sz="0" w:space="0" w:color="auto"/>
        <w:right w:val="none" w:sz="0" w:space="0" w:color="auto"/>
      </w:divBdr>
    </w:div>
    <w:div w:id="1314261484">
      <w:bodyDiv w:val="1"/>
      <w:marLeft w:val="0"/>
      <w:marRight w:val="0"/>
      <w:marTop w:val="0"/>
      <w:marBottom w:val="0"/>
      <w:divBdr>
        <w:top w:val="none" w:sz="0" w:space="0" w:color="auto"/>
        <w:left w:val="none" w:sz="0" w:space="0" w:color="auto"/>
        <w:bottom w:val="none" w:sz="0" w:space="0" w:color="auto"/>
        <w:right w:val="none" w:sz="0" w:space="0" w:color="auto"/>
      </w:divBdr>
    </w:div>
    <w:div w:id="1314989930">
      <w:bodyDiv w:val="1"/>
      <w:marLeft w:val="0"/>
      <w:marRight w:val="0"/>
      <w:marTop w:val="0"/>
      <w:marBottom w:val="0"/>
      <w:divBdr>
        <w:top w:val="none" w:sz="0" w:space="0" w:color="auto"/>
        <w:left w:val="none" w:sz="0" w:space="0" w:color="auto"/>
        <w:bottom w:val="none" w:sz="0" w:space="0" w:color="auto"/>
        <w:right w:val="none" w:sz="0" w:space="0" w:color="auto"/>
      </w:divBdr>
    </w:div>
    <w:div w:id="1316759024">
      <w:bodyDiv w:val="1"/>
      <w:marLeft w:val="0"/>
      <w:marRight w:val="0"/>
      <w:marTop w:val="0"/>
      <w:marBottom w:val="0"/>
      <w:divBdr>
        <w:top w:val="none" w:sz="0" w:space="0" w:color="auto"/>
        <w:left w:val="none" w:sz="0" w:space="0" w:color="auto"/>
        <w:bottom w:val="none" w:sz="0" w:space="0" w:color="auto"/>
        <w:right w:val="none" w:sz="0" w:space="0" w:color="auto"/>
      </w:divBdr>
      <w:divsChild>
        <w:div w:id="82458598">
          <w:marLeft w:val="0"/>
          <w:marRight w:val="0"/>
          <w:marTop w:val="165"/>
          <w:marBottom w:val="375"/>
          <w:divBdr>
            <w:top w:val="none" w:sz="0" w:space="0" w:color="auto"/>
            <w:left w:val="none" w:sz="0" w:space="0" w:color="auto"/>
            <w:bottom w:val="none" w:sz="0" w:space="0" w:color="auto"/>
            <w:right w:val="none" w:sz="0" w:space="0" w:color="auto"/>
          </w:divBdr>
          <w:divsChild>
            <w:div w:id="1859419315">
              <w:marLeft w:val="-225"/>
              <w:marRight w:val="-225"/>
              <w:marTop w:val="0"/>
              <w:marBottom w:val="0"/>
              <w:divBdr>
                <w:top w:val="none" w:sz="0" w:space="0" w:color="auto"/>
                <w:left w:val="none" w:sz="0" w:space="0" w:color="auto"/>
                <w:bottom w:val="none" w:sz="0" w:space="0" w:color="auto"/>
                <w:right w:val="none" w:sz="0" w:space="0" w:color="auto"/>
              </w:divBdr>
              <w:divsChild>
                <w:div w:id="106855778">
                  <w:marLeft w:val="0"/>
                  <w:marRight w:val="0"/>
                  <w:marTop w:val="0"/>
                  <w:marBottom w:val="0"/>
                  <w:divBdr>
                    <w:top w:val="none" w:sz="0" w:space="0" w:color="auto"/>
                    <w:left w:val="none" w:sz="0" w:space="0" w:color="auto"/>
                    <w:bottom w:val="none" w:sz="0" w:space="0" w:color="auto"/>
                    <w:right w:val="none" w:sz="0" w:space="0" w:color="auto"/>
                  </w:divBdr>
                </w:div>
                <w:div w:id="411779378">
                  <w:marLeft w:val="0"/>
                  <w:marRight w:val="0"/>
                  <w:marTop w:val="0"/>
                  <w:marBottom w:val="0"/>
                  <w:divBdr>
                    <w:top w:val="none" w:sz="0" w:space="0" w:color="auto"/>
                    <w:left w:val="none" w:sz="0" w:space="0" w:color="auto"/>
                    <w:bottom w:val="none" w:sz="0" w:space="0" w:color="auto"/>
                    <w:right w:val="none" w:sz="0" w:space="0" w:color="auto"/>
                  </w:divBdr>
                  <w:divsChild>
                    <w:div w:id="1467972587">
                      <w:marLeft w:val="0"/>
                      <w:marRight w:val="0"/>
                      <w:marTop w:val="100"/>
                      <w:marBottom w:val="100"/>
                      <w:divBdr>
                        <w:top w:val="single" w:sz="6" w:space="0" w:color="auto"/>
                        <w:left w:val="single" w:sz="6" w:space="0" w:color="auto"/>
                        <w:bottom w:val="single" w:sz="6" w:space="0" w:color="auto"/>
                        <w:right w:val="single" w:sz="6" w:space="0" w:color="auto"/>
                      </w:divBdr>
                    </w:div>
                  </w:divsChild>
                </w:div>
                <w:div w:id="12471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7306">
          <w:marLeft w:val="-225"/>
          <w:marRight w:val="-225"/>
          <w:marTop w:val="0"/>
          <w:marBottom w:val="0"/>
          <w:divBdr>
            <w:top w:val="none" w:sz="0" w:space="0" w:color="auto"/>
            <w:left w:val="none" w:sz="0" w:space="0" w:color="auto"/>
            <w:bottom w:val="none" w:sz="0" w:space="0" w:color="auto"/>
            <w:right w:val="none" w:sz="0" w:space="0" w:color="auto"/>
          </w:divBdr>
          <w:divsChild>
            <w:div w:id="534730204">
              <w:marLeft w:val="0"/>
              <w:marRight w:val="0"/>
              <w:marTop w:val="0"/>
              <w:marBottom w:val="0"/>
              <w:divBdr>
                <w:top w:val="none" w:sz="0" w:space="0" w:color="auto"/>
                <w:left w:val="none" w:sz="0" w:space="0" w:color="auto"/>
                <w:bottom w:val="none" w:sz="0" w:space="0" w:color="auto"/>
                <w:right w:val="none" w:sz="0" w:space="0" w:color="auto"/>
              </w:divBdr>
              <w:divsChild>
                <w:div w:id="4725237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16884122">
      <w:bodyDiv w:val="1"/>
      <w:marLeft w:val="0"/>
      <w:marRight w:val="0"/>
      <w:marTop w:val="0"/>
      <w:marBottom w:val="0"/>
      <w:divBdr>
        <w:top w:val="none" w:sz="0" w:space="0" w:color="auto"/>
        <w:left w:val="none" w:sz="0" w:space="0" w:color="auto"/>
        <w:bottom w:val="none" w:sz="0" w:space="0" w:color="auto"/>
        <w:right w:val="none" w:sz="0" w:space="0" w:color="auto"/>
      </w:divBdr>
    </w:div>
    <w:div w:id="1319307982">
      <w:bodyDiv w:val="1"/>
      <w:marLeft w:val="0"/>
      <w:marRight w:val="0"/>
      <w:marTop w:val="0"/>
      <w:marBottom w:val="0"/>
      <w:divBdr>
        <w:top w:val="none" w:sz="0" w:space="0" w:color="auto"/>
        <w:left w:val="none" w:sz="0" w:space="0" w:color="auto"/>
        <w:bottom w:val="none" w:sz="0" w:space="0" w:color="auto"/>
        <w:right w:val="none" w:sz="0" w:space="0" w:color="auto"/>
      </w:divBdr>
    </w:div>
    <w:div w:id="1323194999">
      <w:bodyDiv w:val="1"/>
      <w:marLeft w:val="0"/>
      <w:marRight w:val="0"/>
      <w:marTop w:val="0"/>
      <w:marBottom w:val="0"/>
      <w:divBdr>
        <w:top w:val="none" w:sz="0" w:space="0" w:color="auto"/>
        <w:left w:val="none" w:sz="0" w:space="0" w:color="auto"/>
        <w:bottom w:val="none" w:sz="0" w:space="0" w:color="auto"/>
        <w:right w:val="none" w:sz="0" w:space="0" w:color="auto"/>
      </w:divBdr>
    </w:div>
    <w:div w:id="1323658355">
      <w:bodyDiv w:val="1"/>
      <w:marLeft w:val="0"/>
      <w:marRight w:val="0"/>
      <w:marTop w:val="0"/>
      <w:marBottom w:val="0"/>
      <w:divBdr>
        <w:top w:val="none" w:sz="0" w:space="0" w:color="auto"/>
        <w:left w:val="none" w:sz="0" w:space="0" w:color="auto"/>
        <w:bottom w:val="none" w:sz="0" w:space="0" w:color="auto"/>
        <w:right w:val="none" w:sz="0" w:space="0" w:color="auto"/>
      </w:divBdr>
    </w:div>
    <w:div w:id="1325430223">
      <w:bodyDiv w:val="1"/>
      <w:marLeft w:val="0"/>
      <w:marRight w:val="0"/>
      <w:marTop w:val="0"/>
      <w:marBottom w:val="0"/>
      <w:divBdr>
        <w:top w:val="none" w:sz="0" w:space="0" w:color="auto"/>
        <w:left w:val="none" w:sz="0" w:space="0" w:color="auto"/>
        <w:bottom w:val="none" w:sz="0" w:space="0" w:color="auto"/>
        <w:right w:val="none" w:sz="0" w:space="0" w:color="auto"/>
      </w:divBdr>
    </w:div>
    <w:div w:id="1329284151">
      <w:bodyDiv w:val="1"/>
      <w:marLeft w:val="0"/>
      <w:marRight w:val="0"/>
      <w:marTop w:val="0"/>
      <w:marBottom w:val="0"/>
      <w:divBdr>
        <w:top w:val="none" w:sz="0" w:space="0" w:color="auto"/>
        <w:left w:val="none" w:sz="0" w:space="0" w:color="auto"/>
        <w:bottom w:val="none" w:sz="0" w:space="0" w:color="auto"/>
        <w:right w:val="none" w:sz="0" w:space="0" w:color="auto"/>
      </w:divBdr>
    </w:div>
    <w:div w:id="1331326407">
      <w:bodyDiv w:val="1"/>
      <w:marLeft w:val="0"/>
      <w:marRight w:val="0"/>
      <w:marTop w:val="0"/>
      <w:marBottom w:val="0"/>
      <w:divBdr>
        <w:top w:val="none" w:sz="0" w:space="0" w:color="auto"/>
        <w:left w:val="none" w:sz="0" w:space="0" w:color="auto"/>
        <w:bottom w:val="none" w:sz="0" w:space="0" w:color="auto"/>
        <w:right w:val="none" w:sz="0" w:space="0" w:color="auto"/>
      </w:divBdr>
    </w:div>
    <w:div w:id="1337268415">
      <w:bodyDiv w:val="1"/>
      <w:marLeft w:val="0"/>
      <w:marRight w:val="0"/>
      <w:marTop w:val="0"/>
      <w:marBottom w:val="0"/>
      <w:divBdr>
        <w:top w:val="none" w:sz="0" w:space="0" w:color="auto"/>
        <w:left w:val="none" w:sz="0" w:space="0" w:color="auto"/>
        <w:bottom w:val="none" w:sz="0" w:space="0" w:color="auto"/>
        <w:right w:val="none" w:sz="0" w:space="0" w:color="auto"/>
      </w:divBdr>
      <w:divsChild>
        <w:div w:id="2102332856">
          <w:marLeft w:val="0"/>
          <w:marRight w:val="0"/>
          <w:marTop w:val="0"/>
          <w:marBottom w:val="0"/>
          <w:divBdr>
            <w:top w:val="none" w:sz="0" w:space="0" w:color="auto"/>
            <w:left w:val="none" w:sz="0" w:space="0" w:color="auto"/>
            <w:bottom w:val="none" w:sz="0" w:space="0" w:color="auto"/>
            <w:right w:val="none" w:sz="0" w:space="0" w:color="auto"/>
          </w:divBdr>
          <w:divsChild>
            <w:div w:id="467750464">
              <w:marLeft w:val="0"/>
              <w:marRight w:val="0"/>
              <w:marTop w:val="0"/>
              <w:marBottom w:val="0"/>
              <w:divBdr>
                <w:top w:val="none" w:sz="0" w:space="0" w:color="auto"/>
                <w:left w:val="none" w:sz="0" w:space="0" w:color="auto"/>
                <w:bottom w:val="none" w:sz="0" w:space="0" w:color="auto"/>
                <w:right w:val="none" w:sz="0" w:space="0" w:color="auto"/>
              </w:divBdr>
              <w:divsChild>
                <w:div w:id="1441414539">
                  <w:marLeft w:val="0"/>
                  <w:marRight w:val="0"/>
                  <w:marTop w:val="0"/>
                  <w:marBottom w:val="0"/>
                  <w:divBdr>
                    <w:top w:val="none" w:sz="0" w:space="0" w:color="auto"/>
                    <w:left w:val="none" w:sz="0" w:space="0" w:color="auto"/>
                    <w:bottom w:val="none" w:sz="0" w:space="0" w:color="auto"/>
                    <w:right w:val="none" w:sz="0" w:space="0" w:color="auto"/>
                  </w:divBdr>
                  <w:divsChild>
                    <w:div w:id="1101602610">
                      <w:marLeft w:val="0"/>
                      <w:marRight w:val="0"/>
                      <w:marTop w:val="0"/>
                      <w:marBottom w:val="0"/>
                      <w:divBdr>
                        <w:top w:val="none" w:sz="0" w:space="0" w:color="auto"/>
                        <w:left w:val="none" w:sz="0" w:space="0" w:color="auto"/>
                        <w:bottom w:val="none" w:sz="0" w:space="0" w:color="auto"/>
                        <w:right w:val="none" w:sz="0" w:space="0" w:color="auto"/>
                      </w:divBdr>
                      <w:divsChild>
                        <w:div w:id="14397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82235">
      <w:bodyDiv w:val="1"/>
      <w:marLeft w:val="0"/>
      <w:marRight w:val="0"/>
      <w:marTop w:val="0"/>
      <w:marBottom w:val="0"/>
      <w:divBdr>
        <w:top w:val="none" w:sz="0" w:space="0" w:color="auto"/>
        <w:left w:val="none" w:sz="0" w:space="0" w:color="auto"/>
        <w:bottom w:val="none" w:sz="0" w:space="0" w:color="auto"/>
        <w:right w:val="none" w:sz="0" w:space="0" w:color="auto"/>
      </w:divBdr>
    </w:div>
    <w:div w:id="1338262906">
      <w:bodyDiv w:val="1"/>
      <w:marLeft w:val="0"/>
      <w:marRight w:val="0"/>
      <w:marTop w:val="0"/>
      <w:marBottom w:val="0"/>
      <w:divBdr>
        <w:top w:val="none" w:sz="0" w:space="0" w:color="auto"/>
        <w:left w:val="none" w:sz="0" w:space="0" w:color="auto"/>
        <w:bottom w:val="none" w:sz="0" w:space="0" w:color="auto"/>
        <w:right w:val="none" w:sz="0" w:space="0" w:color="auto"/>
      </w:divBdr>
    </w:div>
    <w:div w:id="1338535636">
      <w:bodyDiv w:val="1"/>
      <w:marLeft w:val="0"/>
      <w:marRight w:val="0"/>
      <w:marTop w:val="0"/>
      <w:marBottom w:val="0"/>
      <w:divBdr>
        <w:top w:val="none" w:sz="0" w:space="0" w:color="auto"/>
        <w:left w:val="none" w:sz="0" w:space="0" w:color="auto"/>
        <w:bottom w:val="none" w:sz="0" w:space="0" w:color="auto"/>
        <w:right w:val="none" w:sz="0" w:space="0" w:color="auto"/>
      </w:divBdr>
    </w:div>
    <w:div w:id="1340698022">
      <w:bodyDiv w:val="1"/>
      <w:marLeft w:val="0"/>
      <w:marRight w:val="0"/>
      <w:marTop w:val="0"/>
      <w:marBottom w:val="0"/>
      <w:divBdr>
        <w:top w:val="none" w:sz="0" w:space="0" w:color="auto"/>
        <w:left w:val="none" w:sz="0" w:space="0" w:color="auto"/>
        <w:bottom w:val="none" w:sz="0" w:space="0" w:color="auto"/>
        <w:right w:val="none" w:sz="0" w:space="0" w:color="auto"/>
      </w:divBdr>
    </w:div>
    <w:div w:id="1341010045">
      <w:bodyDiv w:val="1"/>
      <w:marLeft w:val="0"/>
      <w:marRight w:val="0"/>
      <w:marTop w:val="0"/>
      <w:marBottom w:val="0"/>
      <w:divBdr>
        <w:top w:val="none" w:sz="0" w:space="0" w:color="auto"/>
        <w:left w:val="none" w:sz="0" w:space="0" w:color="auto"/>
        <w:bottom w:val="none" w:sz="0" w:space="0" w:color="auto"/>
        <w:right w:val="none" w:sz="0" w:space="0" w:color="auto"/>
      </w:divBdr>
    </w:div>
    <w:div w:id="1341618154">
      <w:bodyDiv w:val="1"/>
      <w:marLeft w:val="0"/>
      <w:marRight w:val="0"/>
      <w:marTop w:val="0"/>
      <w:marBottom w:val="0"/>
      <w:divBdr>
        <w:top w:val="none" w:sz="0" w:space="0" w:color="auto"/>
        <w:left w:val="none" w:sz="0" w:space="0" w:color="auto"/>
        <w:bottom w:val="none" w:sz="0" w:space="0" w:color="auto"/>
        <w:right w:val="none" w:sz="0" w:space="0" w:color="auto"/>
      </w:divBdr>
    </w:div>
    <w:div w:id="1341930231">
      <w:bodyDiv w:val="1"/>
      <w:marLeft w:val="0"/>
      <w:marRight w:val="0"/>
      <w:marTop w:val="0"/>
      <w:marBottom w:val="0"/>
      <w:divBdr>
        <w:top w:val="none" w:sz="0" w:space="0" w:color="auto"/>
        <w:left w:val="none" w:sz="0" w:space="0" w:color="auto"/>
        <w:bottom w:val="none" w:sz="0" w:space="0" w:color="auto"/>
        <w:right w:val="none" w:sz="0" w:space="0" w:color="auto"/>
      </w:divBdr>
    </w:div>
    <w:div w:id="1342078572">
      <w:bodyDiv w:val="1"/>
      <w:marLeft w:val="0"/>
      <w:marRight w:val="0"/>
      <w:marTop w:val="0"/>
      <w:marBottom w:val="0"/>
      <w:divBdr>
        <w:top w:val="none" w:sz="0" w:space="0" w:color="auto"/>
        <w:left w:val="none" w:sz="0" w:space="0" w:color="auto"/>
        <w:bottom w:val="none" w:sz="0" w:space="0" w:color="auto"/>
        <w:right w:val="none" w:sz="0" w:space="0" w:color="auto"/>
      </w:divBdr>
    </w:div>
    <w:div w:id="1343775445">
      <w:bodyDiv w:val="1"/>
      <w:marLeft w:val="0"/>
      <w:marRight w:val="0"/>
      <w:marTop w:val="0"/>
      <w:marBottom w:val="0"/>
      <w:divBdr>
        <w:top w:val="none" w:sz="0" w:space="0" w:color="auto"/>
        <w:left w:val="none" w:sz="0" w:space="0" w:color="auto"/>
        <w:bottom w:val="none" w:sz="0" w:space="0" w:color="auto"/>
        <w:right w:val="none" w:sz="0" w:space="0" w:color="auto"/>
      </w:divBdr>
    </w:div>
    <w:div w:id="1352299752">
      <w:bodyDiv w:val="1"/>
      <w:marLeft w:val="0"/>
      <w:marRight w:val="0"/>
      <w:marTop w:val="0"/>
      <w:marBottom w:val="0"/>
      <w:divBdr>
        <w:top w:val="none" w:sz="0" w:space="0" w:color="auto"/>
        <w:left w:val="none" w:sz="0" w:space="0" w:color="auto"/>
        <w:bottom w:val="none" w:sz="0" w:space="0" w:color="auto"/>
        <w:right w:val="none" w:sz="0" w:space="0" w:color="auto"/>
      </w:divBdr>
    </w:div>
    <w:div w:id="1353384923">
      <w:bodyDiv w:val="1"/>
      <w:marLeft w:val="0"/>
      <w:marRight w:val="0"/>
      <w:marTop w:val="0"/>
      <w:marBottom w:val="0"/>
      <w:divBdr>
        <w:top w:val="none" w:sz="0" w:space="0" w:color="auto"/>
        <w:left w:val="none" w:sz="0" w:space="0" w:color="auto"/>
        <w:bottom w:val="none" w:sz="0" w:space="0" w:color="auto"/>
        <w:right w:val="none" w:sz="0" w:space="0" w:color="auto"/>
      </w:divBdr>
    </w:div>
    <w:div w:id="1353802366">
      <w:bodyDiv w:val="1"/>
      <w:marLeft w:val="0"/>
      <w:marRight w:val="0"/>
      <w:marTop w:val="0"/>
      <w:marBottom w:val="0"/>
      <w:divBdr>
        <w:top w:val="none" w:sz="0" w:space="0" w:color="auto"/>
        <w:left w:val="none" w:sz="0" w:space="0" w:color="auto"/>
        <w:bottom w:val="none" w:sz="0" w:space="0" w:color="auto"/>
        <w:right w:val="none" w:sz="0" w:space="0" w:color="auto"/>
      </w:divBdr>
    </w:div>
    <w:div w:id="1353990014">
      <w:bodyDiv w:val="1"/>
      <w:marLeft w:val="0"/>
      <w:marRight w:val="0"/>
      <w:marTop w:val="0"/>
      <w:marBottom w:val="0"/>
      <w:divBdr>
        <w:top w:val="none" w:sz="0" w:space="0" w:color="auto"/>
        <w:left w:val="none" w:sz="0" w:space="0" w:color="auto"/>
        <w:bottom w:val="none" w:sz="0" w:space="0" w:color="auto"/>
        <w:right w:val="none" w:sz="0" w:space="0" w:color="auto"/>
      </w:divBdr>
    </w:div>
    <w:div w:id="1354648709">
      <w:bodyDiv w:val="1"/>
      <w:marLeft w:val="0"/>
      <w:marRight w:val="0"/>
      <w:marTop w:val="0"/>
      <w:marBottom w:val="0"/>
      <w:divBdr>
        <w:top w:val="none" w:sz="0" w:space="0" w:color="auto"/>
        <w:left w:val="none" w:sz="0" w:space="0" w:color="auto"/>
        <w:bottom w:val="none" w:sz="0" w:space="0" w:color="auto"/>
        <w:right w:val="none" w:sz="0" w:space="0" w:color="auto"/>
      </w:divBdr>
    </w:div>
    <w:div w:id="1354765635">
      <w:bodyDiv w:val="1"/>
      <w:marLeft w:val="0"/>
      <w:marRight w:val="0"/>
      <w:marTop w:val="0"/>
      <w:marBottom w:val="0"/>
      <w:divBdr>
        <w:top w:val="none" w:sz="0" w:space="0" w:color="auto"/>
        <w:left w:val="none" w:sz="0" w:space="0" w:color="auto"/>
        <w:bottom w:val="none" w:sz="0" w:space="0" w:color="auto"/>
        <w:right w:val="none" w:sz="0" w:space="0" w:color="auto"/>
      </w:divBdr>
    </w:div>
    <w:div w:id="1355309628">
      <w:bodyDiv w:val="1"/>
      <w:marLeft w:val="0"/>
      <w:marRight w:val="0"/>
      <w:marTop w:val="0"/>
      <w:marBottom w:val="0"/>
      <w:divBdr>
        <w:top w:val="none" w:sz="0" w:space="0" w:color="auto"/>
        <w:left w:val="none" w:sz="0" w:space="0" w:color="auto"/>
        <w:bottom w:val="none" w:sz="0" w:space="0" w:color="auto"/>
        <w:right w:val="none" w:sz="0" w:space="0" w:color="auto"/>
      </w:divBdr>
    </w:div>
    <w:div w:id="1362319858">
      <w:bodyDiv w:val="1"/>
      <w:marLeft w:val="0"/>
      <w:marRight w:val="0"/>
      <w:marTop w:val="0"/>
      <w:marBottom w:val="0"/>
      <w:divBdr>
        <w:top w:val="none" w:sz="0" w:space="0" w:color="auto"/>
        <w:left w:val="none" w:sz="0" w:space="0" w:color="auto"/>
        <w:bottom w:val="none" w:sz="0" w:space="0" w:color="auto"/>
        <w:right w:val="none" w:sz="0" w:space="0" w:color="auto"/>
      </w:divBdr>
    </w:div>
    <w:div w:id="1363550435">
      <w:bodyDiv w:val="1"/>
      <w:marLeft w:val="0"/>
      <w:marRight w:val="0"/>
      <w:marTop w:val="0"/>
      <w:marBottom w:val="0"/>
      <w:divBdr>
        <w:top w:val="none" w:sz="0" w:space="0" w:color="auto"/>
        <w:left w:val="none" w:sz="0" w:space="0" w:color="auto"/>
        <w:bottom w:val="none" w:sz="0" w:space="0" w:color="auto"/>
        <w:right w:val="none" w:sz="0" w:space="0" w:color="auto"/>
      </w:divBdr>
    </w:div>
    <w:div w:id="1365407190">
      <w:bodyDiv w:val="1"/>
      <w:marLeft w:val="0"/>
      <w:marRight w:val="0"/>
      <w:marTop w:val="0"/>
      <w:marBottom w:val="0"/>
      <w:divBdr>
        <w:top w:val="none" w:sz="0" w:space="0" w:color="auto"/>
        <w:left w:val="none" w:sz="0" w:space="0" w:color="auto"/>
        <w:bottom w:val="none" w:sz="0" w:space="0" w:color="auto"/>
        <w:right w:val="none" w:sz="0" w:space="0" w:color="auto"/>
      </w:divBdr>
    </w:div>
    <w:div w:id="1366757172">
      <w:bodyDiv w:val="1"/>
      <w:marLeft w:val="0"/>
      <w:marRight w:val="0"/>
      <w:marTop w:val="0"/>
      <w:marBottom w:val="0"/>
      <w:divBdr>
        <w:top w:val="none" w:sz="0" w:space="0" w:color="auto"/>
        <w:left w:val="none" w:sz="0" w:space="0" w:color="auto"/>
        <w:bottom w:val="none" w:sz="0" w:space="0" w:color="auto"/>
        <w:right w:val="none" w:sz="0" w:space="0" w:color="auto"/>
      </w:divBdr>
    </w:div>
    <w:div w:id="1369911605">
      <w:bodyDiv w:val="1"/>
      <w:marLeft w:val="0"/>
      <w:marRight w:val="0"/>
      <w:marTop w:val="0"/>
      <w:marBottom w:val="0"/>
      <w:divBdr>
        <w:top w:val="none" w:sz="0" w:space="0" w:color="auto"/>
        <w:left w:val="none" w:sz="0" w:space="0" w:color="auto"/>
        <w:bottom w:val="none" w:sz="0" w:space="0" w:color="auto"/>
        <w:right w:val="none" w:sz="0" w:space="0" w:color="auto"/>
      </w:divBdr>
    </w:div>
    <w:div w:id="1376391121">
      <w:bodyDiv w:val="1"/>
      <w:marLeft w:val="0"/>
      <w:marRight w:val="0"/>
      <w:marTop w:val="0"/>
      <w:marBottom w:val="0"/>
      <w:divBdr>
        <w:top w:val="none" w:sz="0" w:space="0" w:color="auto"/>
        <w:left w:val="none" w:sz="0" w:space="0" w:color="auto"/>
        <w:bottom w:val="none" w:sz="0" w:space="0" w:color="auto"/>
        <w:right w:val="none" w:sz="0" w:space="0" w:color="auto"/>
      </w:divBdr>
    </w:div>
    <w:div w:id="1377121176">
      <w:bodyDiv w:val="1"/>
      <w:marLeft w:val="0"/>
      <w:marRight w:val="0"/>
      <w:marTop w:val="0"/>
      <w:marBottom w:val="0"/>
      <w:divBdr>
        <w:top w:val="none" w:sz="0" w:space="0" w:color="auto"/>
        <w:left w:val="none" w:sz="0" w:space="0" w:color="auto"/>
        <w:bottom w:val="none" w:sz="0" w:space="0" w:color="auto"/>
        <w:right w:val="none" w:sz="0" w:space="0" w:color="auto"/>
      </w:divBdr>
    </w:div>
    <w:div w:id="1380938167">
      <w:bodyDiv w:val="1"/>
      <w:marLeft w:val="0"/>
      <w:marRight w:val="0"/>
      <w:marTop w:val="0"/>
      <w:marBottom w:val="0"/>
      <w:divBdr>
        <w:top w:val="none" w:sz="0" w:space="0" w:color="auto"/>
        <w:left w:val="none" w:sz="0" w:space="0" w:color="auto"/>
        <w:bottom w:val="none" w:sz="0" w:space="0" w:color="auto"/>
        <w:right w:val="none" w:sz="0" w:space="0" w:color="auto"/>
      </w:divBdr>
    </w:div>
    <w:div w:id="1385055708">
      <w:bodyDiv w:val="1"/>
      <w:marLeft w:val="0"/>
      <w:marRight w:val="0"/>
      <w:marTop w:val="0"/>
      <w:marBottom w:val="0"/>
      <w:divBdr>
        <w:top w:val="none" w:sz="0" w:space="0" w:color="auto"/>
        <w:left w:val="none" w:sz="0" w:space="0" w:color="auto"/>
        <w:bottom w:val="none" w:sz="0" w:space="0" w:color="auto"/>
        <w:right w:val="none" w:sz="0" w:space="0" w:color="auto"/>
      </w:divBdr>
    </w:div>
    <w:div w:id="1385981421">
      <w:bodyDiv w:val="1"/>
      <w:marLeft w:val="0"/>
      <w:marRight w:val="0"/>
      <w:marTop w:val="0"/>
      <w:marBottom w:val="0"/>
      <w:divBdr>
        <w:top w:val="none" w:sz="0" w:space="0" w:color="auto"/>
        <w:left w:val="none" w:sz="0" w:space="0" w:color="auto"/>
        <w:bottom w:val="none" w:sz="0" w:space="0" w:color="auto"/>
        <w:right w:val="none" w:sz="0" w:space="0" w:color="auto"/>
      </w:divBdr>
    </w:div>
    <w:div w:id="1386947203">
      <w:bodyDiv w:val="1"/>
      <w:marLeft w:val="0"/>
      <w:marRight w:val="0"/>
      <w:marTop w:val="0"/>
      <w:marBottom w:val="0"/>
      <w:divBdr>
        <w:top w:val="none" w:sz="0" w:space="0" w:color="auto"/>
        <w:left w:val="none" w:sz="0" w:space="0" w:color="auto"/>
        <w:bottom w:val="none" w:sz="0" w:space="0" w:color="auto"/>
        <w:right w:val="none" w:sz="0" w:space="0" w:color="auto"/>
      </w:divBdr>
    </w:div>
    <w:div w:id="1389455487">
      <w:bodyDiv w:val="1"/>
      <w:marLeft w:val="0"/>
      <w:marRight w:val="0"/>
      <w:marTop w:val="0"/>
      <w:marBottom w:val="0"/>
      <w:divBdr>
        <w:top w:val="none" w:sz="0" w:space="0" w:color="auto"/>
        <w:left w:val="none" w:sz="0" w:space="0" w:color="auto"/>
        <w:bottom w:val="none" w:sz="0" w:space="0" w:color="auto"/>
        <w:right w:val="none" w:sz="0" w:space="0" w:color="auto"/>
      </w:divBdr>
    </w:div>
    <w:div w:id="1391346941">
      <w:bodyDiv w:val="1"/>
      <w:marLeft w:val="0"/>
      <w:marRight w:val="0"/>
      <w:marTop w:val="0"/>
      <w:marBottom w:val="0"/>
      <w:divBdr>
        <w:top w:val="none" w:sz="0" w:space="0" w:color="auto"/>
        <w:left w:val="none" w:sz="0" w:space="0" w:color="auto"/>
        <w:bottom w:val="none" w:sz="0" w:space="0" w:color="auto"/>
        <w:right w:val="none" w:sz="0" w:space="0" w:color="auto"/>
      </w:divBdr>
    </w:div>
    <w:div w:id="1391538524">
      <w:bodyDiv w:val="1"/>
      <w:marLeft w:val="0"/>
      <w:marRight w:val="0"/>
      <w:marTop w:val="0"/>
      <w:marBottom w:val="0"/>
      <w:divBdr>
        <w:top w:val="none" w:sz="0" w:space="0" w:color="auto"/>
        <w:left w:val="none" w:sz="0" w:space="0" w:color="auto"/>
        <w:bottom w:val="none" w:sz="0" w:space="0" w:color="auto"/>
        <w:right w:val="none" w:sz="0" w:space="0" w:color="auto"/>
      </w:divBdr>
    </w:div>
    <w:div w:id="1402022891">
      <w:bodyDiv w:val="1"/>
      <w:marLeft w:val="0"/>
      <w:marRight w:val="0"/>
      <w:marTop w:val="0"/>
      <w:marBottom w:val="0"/>
      <w:divBdr>
        <w:top w:val="none" w:sz="0" w:space="0" w:color="auto"/>
        <w:left w:val="none" w:sz="0" w:space="0" w:color="auto"/>
        <w:bottom w:val="none" w:sz="0" w:space="0" w:color="auto"/>
        <w:right w:val="none" w:sz="0" w:space="0" w:color="auto"/>
      </w:divBdr>
    </w:div>
    <w:div w:id="1403135714">
      <w:bodyDiv w:val="1"/>
      <w:marLeft w:val="0"/>
      <w:marRight w:val="0"/>
      <w:marTop w:val="0"/>
      <w:marBottom w:val="0"/>
      <w:divBdr>
        <w:top w:val="none" w:sz="0" w:space="0" w:color="auto"/>
        <w:left w:val="none" w:sz="0" w:space="0" w:color="auto"/>
        <w:bottom w:val="none" w:sz="0" w:space="0" w:color="auto"/>
        <w:right w:val="none" w:sz="0" w:space="0" w:color="auto"/>
      </w:divBdr>
    </w:div>
    <w:div w:id="1405570556">
      <w:bodyDiv w:val="1"/>
      <w:marLeft w:val="0"/>
      <w:marRight w:val="0"/>
      <w:marTop w:val="0"/>
      <w:marBottom w:val="0"/>
      <w:divBdr>
        <w:top w:val="none" w:sz="0" w:space="0" w:color="auto"/>
        <w:left w:val="none" w:sz="0" w:space="0" w:color="auto"/>
        <w:bottom w:val="none" w:sz="0" w:space="0" w:color="auto"/>
        <w:right w:val="none" w:sz="0" w:space="0" w:color="auto"/>
      </w:divBdr>
    </w:div>
    <w:div w:id="1406101658">
      <w:bodyDiv w:val="1"/>
      <w:marLeft w:val="0"/>
      <w:marRight w:val="0"/>
      <w:marTop w:val="0"/>
      <w:marBottom w:val="0"/>
      <w:divBdr>
        <w:top w:val="none" w:sz="0" w:space="0" w:color="auto"/>
        <w:left w:val="none" w:sz="0" w:space="0" w:color="auto"/>
        <w:bottom w:val="none" w:sz="0" w:space="0" w:color="auto"/>
        <w:right w:val="none" w:sz="0" w:space="0" w:color="auto"/>
      </w:divBdr>
    </w:div>
    <w:div w:id="1408069297">
      <w:bodyDiv w:val="1"/>
      <w:marLeft w:val="0"/>
      <w:marRight w:val="0"/>
      <w:marTop w:val="0"/>
      <w:marBottom w:val="0"/>
      <w:divBdr>
        <w:top w:val="none" w:sz="0" w:space="0" w:color="auto"/>
        <w:left w:val="none" w:sz="0" w:space="0" w:color="auto"/>
        <w:bottom w:val="none" w:sz="0" w:space="0" w:color="auto"/>
        <w:right w:val="none" w:sz="0" w:space="0" w:color="auto"/>
      </w:divBdr>
    </w:div>
    <w:div w:id="1408960177">
      <w:bodyDiv w:val="1"/>
      <w:marLeft w:val="0"/>
      <w:marRight w:val="0"/>
      <w:marTop w:val="0"/>
      <w:marBottom w:val="0"/>
      <w:divBdr>
        <w:top w:val="none" w:sz="0" w:space="0" w:color="auto"/>
        <w:left w:val="none" w:sz="0" w:space="0" w:color="auto"/>
        <w:bottom w:val="none" w:sz="0" w:space="0" w:color="auto"/>
        <w:right w:val="none" w:sz="0" w:space="0" w:color="auto"/>
      </w:divBdr>
    </w:div>
    <w:div w:id="1414668353">
      <w:bodyDiv w:val="1"/>
      <w:marLeft w:val="0"/>
      <w:marRight w:val="0"/>
      <w:marTop w:val="0"/>
      <w:marBottom w:val="0"/>
      <w:divBdr>
        <w:top w:val="none" w:sz="0" w:space="0" w:color="auto"/>
        <w:left w:val="none" w:sz="0" w:space="0" w:color="auto"/>
        <w:bottom w:val="none" w:sz="0" w:space="0" w:color="auto"/>
        <w:right w:val="none" w:sz="0" w:space="0" w:color="auto"/>
      </w:divBdr>
    </w:div>
    <w:div w:id="1416705822">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24913985">
      <w:bodyDiv w:val="1"/>
      <w:marLeft w:val="0"/>
      <w:marRight w:val="0"/>
      <w:marTop w:val="0"/>
      <w:marBottom w:val="0"/>
      <w:divBdr>
        <w:top w:val="none" w:sz="0" w:space="0" w:color="auto"/>
        <w:left w:val="none" w:sz="0" w:space="0" w:color="auto"/>
        <w:bottom w:val="none" w:sz="0" w:space="0" w:color="auto"/>
        <w:right w:val="none" w:sz="0" w:space="0" w:color="auto"/>
      </w:divBdr>
    </w:div>
    <w:div w:id="1425570377">
      <w:bodyDiv w:val="1"/>
      <w:marLeft w:val="0"/>
      <w:marRight w:val="0"/>
      <w:marTop w:val="0"/>
      <w:marBottom w:val="0"/>
      <w:divBdr>
        <w:top w:val="none" w:sz="0" w:space="0" w:color="auto"/>
        <w:left w:val="none" w:sz="0" w:space="0" w:color="auto"/>
        <w:bottom w:val="none" w:sz="0" w:space="0" w:color="auto"/>
        <w:right w:val="none" w:sz="0" w:space="0" w:color="auto"/>
      </w:divBdr>
    </w:div>
    <w:div w:id="1427112171">
      <w:bodyDiv w:val="1"/>
      <w:marLeft w:val="0"/>
      <w:marRight w:val="0"/>
      <w:marTop w:val="0"/>
      <w:marBottom w:val="0"/>
      <w:divBdr>
        <w:top w:val="none" w:sz="0" w:space="0" w:color="auto"/>
        <w:left w:val="none" w:sz="0" w:space="0" w:color="auto"/>
        <w:bottom w:val="none" w:sz="0" w:space="0" w:color="auto"/>
        <w:right w:val="none" w:sz="0" w:space="0" w:color="auto"/>
      </w:divBdr>
    </w:div>
    <w:div w:id="1429540534">
      <w:bodyDiv w:val="1"/>
      <w:marLeft w:val="0"/>
      <w:marRight w:val="0"/>
      <w:marTop w:val="0"/>
      <w:marBottom w:val="0"/>
      <w:divBdr>
        <w:top w:val="none" w:sz="0" w:space="0" w:color="auto"/>
        <w:left w:val="none" w:sz="0" w:space="0" w:color="auto"/>
        <w:bottom w:val="none" w:sz="0" w:space="0" w:color="auto"/>
        <w:right w:val="none" w:sz="0" w:space="0" w:color="auto"/>
      </w:divBdr>
    </w:div>
    <w:div w:id="1430933165">
      <w:bodyDiv w:val="1"/>
      <w:marLeft w:val="0"/>
      <w:marRight w:val="0"/>
      <w:marTop w:val="0"/>
      <w:marBottom w:val="0"/>
      <w:divBdr>
        <w:top w:val="none" w:sz="0" w:space="0" w:color="auto"/>
        <w:left w:val="none" w:sz="0" w:space="0" w:color="auto"/>
        <w:bottom w:val="none" w:sz="0" w:space="0" w:color="auto"/>
        <w:right w:val="none" w:sz="0" w:space="0" w:color="auto"/>
      </w:divBdr>
    </w:div>
    <w:div w:id="1431657984">
      <w:bodyDiv w:val="1"/>
      <w:marLeft w:val="0"/>
      <w:marRight w:val="0"/>
      <w:marTop w:val="0"/>
      <w:marBottom w:val="0"/>
      <w:divBdr>
        <w:top w:val="none" w:sz="0" w:space="0" w:color="auto"/>
        <w:left w:val="none" w:sz="0" w:space="0" w:color="auto"/>
        <w:bottom w:val="none" w:sz="0" w:space="0" w:color="auto"/>
        <w:right w:val="none" w:sz="0" w:space="0" w:color="auto"/>
      </w:divBdr>
    </w:div>
    <w:div w:id="1433238472">
      <w:bodyDiv w:val="1"/>
      <w:marLeft w:val="0"/>
      <w:marRight w:val="0"/>
      <w:marTop w:val="0"/>
      <w:marBottom w:val="0"/>
      <w:divBdr>
        <w:top w:val="none" w:sz="0" w:space="0" w:color="auto"/>
        <w:left w:val="none" w:sz="0" w:space="0" w:color="auto"/>
        <w:bottom w:val="none" w:sz="0" w:space="0" w:color="auto"/>
        <w:right w:val="none" w:sz="0" w:space="0" w:color="auto"/>
      </w:divBdr>
    </w:div>
    <w:div w:id="1434476378">
      <w:bodyDiv w:val="1"/>
      <w:marLeft w:val="0"/>
      <w:marRight w:val="0"/>
      <w:marTop w:val="0"/>
      <w:marBottom w:val="0"/>
      <w:divBdr>
        <w:top w:val="none" w:sz="0" w:space="0" w:color="auto"/>
        <w:left w:val="none" w:sz="0" w:space="0" w:color="auto"/>
        <w:bottom w:val="none" w:sz="0" w:space="0" w:color="auto"/>
        <w:right w:val="none" w:sz="0" w:space="0" w:color="auto"/>
      </w:divBdr>
    </w:div>
    <w:div w:id="1435859770">
      <w:bodyDiv w:val="1"/>
      <w:marLeft w:val="0"/>
      <w:marRight w:val="0"/>
      <w:marTop w:val="0"/>
      <w:marBottom w:val="0"/>
      <w:divBdr>
        <w:top w:val="none" w:sz="0" w:space="0" w:color="auto"/>
        <w:left w:val="none" w:sz="0" w:space="0" w:color="auto"/>
        <w:bottom w:val="none" w:sz="0" w:space="0" w:color="auto"/>
        <w:right w:val="none" w:sz="0" w:space="0" w:color="auto"/>
      </w:divBdr>
    </w:div>
    <w:div w:id="1436176343">
      <w:bodyDiv w:val="1"/>
      <w:marLeft w:val="0"/>
      <w:marRight w:val="0"/>
      <w:marTop w:val="0"/>
      <w:marBottom w:val="0"/>
      <w:divBdr>
        <w:top w:val="none" w:sz="0" w:space="0" w:color="auto"/>
        <w:left w:val="none" w:sz="0" w:space="0" w:color="auto"/>
        <w:bottom w:val="none" w:sz="0" w:space="0" w:color="auto"/>
        <w:right w:val="none" w:sz="0" w:space="0" w:color="auto"/>
      </w:divBdr>
    </w:div>
    <w:div w:id="1439712752">
      <w:bodyDiv w:val="1"/>
      <w:marLeft w:val="0"/>
      <w:marRight w:val="0"/>
      <w:marTop w:val="0"/>
      <w:marBottom w:val="0"/>
      <w:divBdr>
        <w:top w:val="none" w:sz="0" w:space="0" w:color="auto"/>
        <w:left w:val="none" w:sz="0" w:space="0" w:color="auto"/>
        <w:bottom w:val="none" w:sz="0" w:space="0" w:color="auto"/>
        <w:right w:val="none" w:sz="0" w:space="0" w:color="auto"/>
      </w:divBdr>
    </w:div>
    <w:div w:id="1440491949">
      <w:bodyDiv w:val="1"/>
      <w:marLeft w:val="0"/>
      <w:marRight w:val="0"/>
      <w:marTop w:val="0"/>
      <w:marBottom w:val="0"/>
      <w:divBdr>
        <w:top w:val="none" w:sz="0" w:space="0" w:color="auto"/>
        <w:left w:val="none" w:sz="0" w:space="0" w:color="auto"/>
        <w:bottom w:val="none" w:sz="0" w:space="0" w:color="auto"/>
        <w:right w:val="none" w:sz="0" w:space="0" w:color="auto"/>
      </w:divBdr>
    </w:div>
    <w:div w:id="1443649684">
      <w:bodyDiv w:val="1"/>
      <w:marLeft w:val="0"/>
      <w:marRight w:val="0"/>
      <w:marTop w:val="0"/>
      <w:marBottom w:val="0"/>
      <w:divBdr>
        <w:top w:val="none" w:sz="0" w:space="0" w:color="auto"/>
        <w:left w:val="none" w:sz="0" w:space="0" w:color="auto"/>
        <w:bottom w:val="none" w:sz="0" w:space="0" w:color="auto"/>
        <w:right w:val="none" w:sz="0" w:space="0" w:color="auto"/>
      </w:divBdr>
    </w:div>
    <w:div w:id="1443963657">
      <w:bodyDiv w:val="1"/>
      <w:marLeft w:val="0"/>
      <w:marRight w:val="0"/>
      <w:marTop w:val="0"/>
      <w:marBottom w:val="0"/>
      <w:divBdr>
        <w:top w:val="none" w:sz="0" w:space="0" w:color="auto"/>
        <w:left w:val="none" w:sz="0" w:space="0" w:color="auto"/>
        <w:bottom w:val="none" w:sz="0" w:space="0" w:color="auto"/>
        <w:right w:val="none" w:sz="0" w:space="0" w:color="auto"/>
      </w:divBdr>
    </w:div>
    <w:div w:id="1447433655">
      <w:bodyDiv w:val="1"/>
      <w:marLeft w:val="0"/>
      <w:marRight w:val="0"/>
      <w:marTop w:val="0"/>
      <w:marBottom w:val="0"/>
      <w:divBdr>
        <w:top w:val="none" w:sz="0" w:space="0" w:color="auto"/>
        <w:left w:val="none" w:sz="0" w:space="0" w:color="auto"/>
        <w:bottom w:val="none" w:sz="0" w:space="0" w:color="auto"/>
        <w:right w:val="none" w:sz="0" w:space="0" w:color="auto"/>
      </w:divBdr>
    </w:div>
    <w:div w:id="1448501601">
      <w:bodyDiv w:val="1"/>
      <w:marLeft w:val="0"/>
      <w:marRight w:val="0"/>
      <w:marTop w:val="0"/>
      <w:marBottom w:val="0"/>
      <w:divBdr>
        <w:top w:val="none" w:sz="0" w:space="0" w:color="auto"/>
        <w:left w:val="none" w:sz="0" w:space="0" w:color="auto"/>
        <w:bottom w:val="none" w:sz="0" w:space="0" w:color="auto"/>
        <w:right w:val="none" w:sz="0" w:space="0" w:color="auto"/>
      </w:divBdr>
    </w:div>
    <w:div w:id="1453329690">
      <w:bodyDiv w:val="1"/>
      <w:marLeft w:val="0"/>
      <w:marRight w:val="0"/>
      <w:marTop w:val="0"/>
      <w:marBottom w:val="0"/>
      <w:divBdr>
        <w:top w:val="none" w:sz="0" w:space="0" w:color="auto"/>
        <w:left w:val="none" w:sz="0" w:space="0" w:color="auto"/>
        <w:bottom w:val="none" w:sz="0" w:space="0" w:color="auto"/>
        <w:right w:val="none" w:sz="0" w:space="0" w:color="auto"/>
      </w:divBdr>
    </w:div>
    <w:div w:id="1455053332">
      <w:bodyDiv w:val="1"/>
      <w:marLeft w:val="0"/>
      <w:marRight w:val="0"/>
      <w:marTop w:val="0"/>
      <w:marBottom w:val="0"/>
      <w:divBdr>
        <w:top w:val="none" w:sz="0" w:space="0" w:color="auto"/>
        <w:left w:val="none" w:sz="0" w:space="0" w:color="auto"/>
        <w:bottom w:val="none" w:sz="0" w:space="0" w:color="auto"/>
        <w:right w:val="none" w:sz="0" w:space="0" w:color="auto"/>
      </w:divBdr>
    </w:div>
    <w:div w:id="1456754290">
      <w:bodyDiv w:val="1"/>
      <w:marLeft w:val="0"/>
      <w:marRight w:val="0"/>
      <w:marTop w:val="0"/>
      <w:marBottom w:val="0"/>
      <w:divBdr>
        <w:top w:val="none" w:sz="0" w:space="0" w:color="auto"/>
        <w:left w:val="none" w:sz="0" w:space="0" w:color="auto"/>
        <w:bottom w:val="none" w:sz="0" w:space="0" w:color="auto"/>
        <w:right w:val="none" w:sz="0" w:space="0" w:color="auto"/>
      </w:divBdr>
    </w:div>
    <w:div w:id="1462260284">
      <w:bodyDiv w:val="1"/>
      <w:marLeft w:val="0"/>
      <w:marRight w:val="0"/>
      <w:marTop w:val="0"/>
      <w:marBottom w:val="0"/>
      <w:divBdr>
        <w:top w:val="none" w:sz="0" w:space="0" w:color="auto"/>
        <w:left w:val="none" w:sz="0" w:space="0" w:color="auto"/>
        <w:bottom w:val="none" w:sz="0" w:space="0" w:color="auto"/>
        <w:right w:val="none" w:sz="0" w:space="0" w:color="auto"/>
      </w:divBdr>
    </w:div>
    <w:div w:id="1463963418">
      <w:bodyDiv w:val="1"/>
      <w:marLeft w:val="0"/>
      <w:marRight w:val="0"/>
      <w:marTop w:val="0"/>
      <w:marBottom w:val="0"/>
      <w:divBdr>
        <w:top w:val="none" w:sz="0" w:space="0" w:color="auto"/>
        <w:left w:val="none" w:sz="0" w:space="0" w:color="auto"/>
        <w:bottom w:val="none" w:sz="0" w:space="0" w:color="auto"/>
        <w:right w:val="none" w:sz="0" w:space="0" w:color="auto"/>
      </w:divBdr>
    </w:div>
    <w:div w:id="1464620639">
      <w:bodyDiv w:val="1"/>
      <w:marLeft w:val="0"/>
      <w:marRight w:val="0"/>
      <w:marTop w:val="0"/>
      <w:marBottom w:val="0"/>
      <w:divBdr>
        <w:top w:val="none" w:sz="0" w:space="0" w:color="auto"/>
        <w:left w:val="none" w:sz="0" w:space="0" w:color="auto"/>
        <w:bottom w:val="none" w:sz="0" w:space="0" w:color="auto"/>
        <w:right w:val="none" w:sz="0" w:space="0" w:color="auto"/>
      </w:divBdr>
    </w:div>
    <w:div w:id="1464808255">
      <w:bodyDiv w:val="1"/>
      <w:marLeft w:val="0"/>
      <w:marRight w:val="0"/>
      <w:marTop w:val="0"/>
      <w:marBottom w:val="0"/>
      <w:divBdr>
        <w:top w:val="none" w:sz="0" w:space="0" w:color="auto"/>
        <w:left w:val="none" w:sz="0" w:space="0" w:color="auto"/>
        <w:bottom w:val="none" w:sz="0" w:space="0" w:color="auto"/>
        <w:right w:val="none" w:sz="0" w:space="0" w:color="auto"/>
      </w:divBdr>
    </w:div>
    <w:div w:id="1465658902">
      <w:bodyDiv w:val="1"/>
      <w:marLeft w:val="0"/>
      <w:marRight w:val="0"/>
      <w:marTop w:val="0"/>
      <w:marBottom w:val="0"/>
      <w:divBdr>
        <w:top w:val="none" w:sz="0" w:space="0" w:color="auto"/>
        <w:left w:val="none" w:sz="0" w:space="0" w:color="auto"/>
        <w:bottom w:val="none" w:sz="0" w:space="0" w:color="auto"/>
        <w:right w:val="none" w:sz="0" w:space="0" w:color="auto"/>
      </w:divBdr>
    </w:div>
    <w:div w:id="1466239554">
      <w:bodyDiv w:val="1"/>
      <w:marLeft w:val="0"/>
      <w:marRight w:val="0"/>
      <w:marTop w:val="0"/>
      <w:marBottom w:val="0"/>
      <w:divBdr>
        <w:top w:val="none" w:sz="0" w:space="0" w:color="auto"/>
        <w:left w:val="none" w:sz="0" w:space="0" w:color="auto"/>
        <w:bottom w:val="none" w:sz="0" w:space="0" w:color="auto"/>
        <w:right w:val="none" w:sz="0" w:space="0" w:color="auto"/>
      </w:divBdr>
    </w:div>
    <w:div w:id="1468204472">
      <w:bodyDiv w:val="1"/>
      <w:marLeft w:val="0"/>
      <w:marRight w:val="0"/>
      <w:marTop w:val="0"/>
      <w:marBottom w:val="0"/>
      <w:divBdr>
        <w:top w:val="none" w:sz="0" w:space="0" w:color="auto"/>
        <w:left w:val="none" w:sz="0" w:space="0" w:color="auto"/>
        <w:bottom w:val="none" w:sz="0" w:space="0" w:color="auto"/>
        <w:right w:val="none" w:sz="0" w:space="0" w:color="auto"/>
      </w:divBdr>
    </w:div>
    <w:div w:id="1468821513">
      <w:bodyDiv w:val="1"/>
      <w:marLeft w:val="0"/>
      <w:marRight w:val="0"/>
      <w:marTop w:val="0"/>
      <w:marBottom w:val="0"/>
      <w:divBdr>
        <w:top w:val="none" w:sz="0" w:space="0" w:color="auto"/>
        <w:left w:val="none" w:sz="0" w:space="0" w:color="auto"/>
        <w:bottom w:val="none" w:sz="0" w:space="0" w:color="auto"/>
        <w:right w:val="none" w:sz="0" w:space="0" w:color="auto"/>
      </w:divBdr>
      <w:divsChild>
        <w:div w:id="74787252">
          <w:marLeft w:val="0"/>
          <w:marRight w:val="0"/>
          <w:marTop w:val="0"/>
          <w:marBottom w:val="0"/>
          <w:divBdr>
            <w:top w:val="none" w:sz="0" w:space="0" w:color="auto"/>
            <w:left w:val="none" w:sz="0" w:space="0" w:color="auto"/>
            <w:bottom w:val="none" w:sz="0" w:space="0" w:color="auto"/>
            <w:right w:val="none" w:sz="0" w:space="0" w:color="auto"/>
          </w:divBdr>
          <w:divsChild>
            <w:div w:id="1520120869">
              <w:marLeft w:val="0"/>
              <w:marRight w:val="0"/>
              <w:marTop w:val="0"/>
              <w:marBottom w:val="0"/>
              <w:divBdr>
                <w:top w:val="none" w:sz="0" w:space="0" w:color="auto"/>
                <w:left w:val="none" w:sz="0" w:space="0" w:color="auto"/>
                <w:bottom w:val="none" w:sz="0" w:space="0" w:color="auto"/>
                <w:right w:val="none" w:sz="0" w:space="0" w:color="auto"/>
              </w:divBdr>
              <w:divsChild>
                <w:div w:id="7443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089">
          <w:marLeft w:val="0"/>
          <w:marRight w:val="0"/>
          <w:marTop w:val="0"/>
          <w:marBottom w:val="0"/>
          <w:divBdr>
            <w:top w:val="none" w:sz="0" w:space="0" w:color="auto"/>
            <w:left w:val="none" w:sz="0" w:space="0" w:color="auto"/>
            <w:bottom w:val="none" w:sz="0" w:space="0" w:color="auto"/>
            <w:right w:val="none" w:sz="0" w:space="0" w:color="auto"/>
          </w:divBdr>
          <w:divsChild>
            <w:div w:id="283597">
              <w:marLeft w:val="0"/>
              <w:marRight w:val="0"/>
              <w:marTop w:val="0"/>
              <w:marBottom w:val="0"/>
              <w:divBdr>
                <w:top w:val="none" w:sz="0" w:space="0" w:color="auto"/>
                <w:left w:val="none" w:sz="0" w:space="0" w:color="auto"/>
                <w:bottom w:val="none" w:sz="0" w:space="0" w:color="auto"/>
                <w:right w:val="none" w:sz="0" w:space="0" w:color="auto"/>
              </w:divBdr>
              <w:divsChild>
                <w:div w:id="1326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9636">
          <w:marLeft w:val="0"/>
          <w:marRight w:val="0"/>
          <w:marTop w:val="0"/>
          <w:marBottom w:val="0"/>
          <w:divBdr>
            <w:top w:val="none" w:sz="0" w:space="0" w:color="auto"/>
            <w:left w:val="none" w:sz="0" w:space="0" w:color="auto"/>
            <w:bottom w:val="none" w:sz="0" w:space="0" w:color="auto"/>
            <w:right w:val="none" w:sz="0" w:space="0" w:color="auto"/>
          </w:divBdr>
          <w:divsChild>
            <w:div w:id="1204056040">
              <w:marLeft w:val="0"/>
              <w:marRight w:val="0"/>
              <w:marTop w:val="0"/>
              <w:marBottom w:val="0"/>
              <w:divBdr>
                <w:top w:val="none" w:sz="0" w:space="0" w:color="auto"/>
                <w:left w:val="none" w:sz="0" w:space="0" w:color="auto"/>
                <w:bottom w:val="none" w:sz="0" w:space="0" w:color="auto"/>
                <w:right w:val="none" w:sz="0" w:space="0" w:color="auto"/>
              </w:divBdr>
              <w:divsChild>
                <w:div w:id="18502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0104">
      <w:bodyDiv w:val="1"/>
      <w:marLeft w:val="0"/>
      <w:marRight w:val="0"/>
      <w:marTop w:val="0"/>
      <w:marBottom w:val="0"/>
      <w:divBdr>
        <w:top w:val="none" w:sz="0" w:space="0" w:color="auto"/>
        <w:left w:val="none" w:sz="0" w:space="0" w:color="auto"/>
        <w:bottom w:val="none" w:sz="0" w:space="0" w:color="auto"/>
        <w:right w:val="none" w:sz="0" w:space="0" w:color="auto"/>
      </w:divBdr>
    </w:div>
    <w:div w:id="1475486217">
      <w:bodyDiv w:val="1"/>
      <w:marLeft w:val="0"/>
      <w:marRight w:val="0"/>
      <w:marTop w:val="0"/>
      <w:marBottom w:val="0"/>
      <w:divBdr>
        <w:top w:val="none" w:sz="0" w:space="0" w:color="auto"/>
        <w:left w:val="none" w:sz="0" w:space="0" w:color="auto"/>
        <w:bottom w:val="none" w:sz="0" w:space="0" w:color="auto"/>
        <w:right w:val="none" w:sz="0" w:space="0" w:color="auto"/>
      </w:divBdr>
    </w:div>
    <w:div w:id="1475826919">
      <w:bodyDiv w:val="1"/>
      <w:marLeft w:val="0"/>
      <w:marRight w:val="0"/>
      <w:marTop w:val="0"/>
      <w:marBottom w:val="0"/>
      <w:divBdr>
        <w:top w:val="none" w:sz="0" w:space="0" w:color="auto"/>
        <w:left w:val="none" w:sz="0" w:space="0" w:color="auto"/>
        <w:bottom w:val="none" w:sz="0" w:space="0" w:color="auto"/>
        <w:right w:val="none" w:sz="0" w:space="0" w:color="auto"/>
      </w:divBdr>
    </w:div>
    <w:div w:id="1476026046">
      <w:bodyDiv w:val="1"/>
      <w:marLeft w:val="0"/>
      <w:marRight w:val="0"/>
      <w:marTop w:val="0"/>
      <w:marBottom w:val="0"/>
      <w:divBdr>
        <w:top w:val="none" w:sz="0" w:space="0" w:color="auto"/>
        <w:left w:val="none" w:sz="0" w:space="0" w:color="auto"/>
        <w:bottom w:val="none" w:sz="0" w:space="0" w:color="auto"/>
        <w:right w:val="none" w:sz="0" w:space="0" w:color="auto"/>
      </w:divBdr>
    </w:div>
    <w:div w:id="1477259428">
      <w:bodyDiv w:val="1"/>
      <w:marLeft w:val="0"/>
      <w:marRight w:val="0"/>
      <w:marTop w:val="0"/>
      <w:marBottom w:val="0"/>
      <w:divBdr>
        <w:top w:val="none" w:sz="0" w:space="0" w:color="auto"/>
        <w:left w:val="none" w:sz="0" w:space="0" w:color="auto"/>
        <w:bottom w:val="none" w:sz="0" w:space="0" w:color="auto"/>
        <w:right w:val="none" w:sz="0" w:space="0" w:color="auto"/>
      </w:divBdr>
    </w:div>
    <w:div w:id="1479999854">
      <w:bodyDiv w:val="1"/>
      <w:marLeft w:val="0"/>
      <w:marRight w:val="0"/>
      <w:marTop w:val="0"/>
      <w:marBottom w:val="0"/>
      <w:divBdr>
        <w:top w:val="none" w:sz="0" w:space="0" w:color="auto"/>
        <w:left w:val="none" w:sz="0" w:space="0" w:color="auto"/>
        <w:bottom w:val="none" w:sz="0" w:space="0" w:color="auto"/>
        <w:right w:val="none" w:sz="0" w:space="0" w:color="auto"/>
      </w:divBdr>
    </w:div>
    <w:div w:id="1483353035">
      <w:bodyDiv w:val="1"/>
      <w:marLeft w:val="0"/>
      <w:marRight w:val="0"/>
      <w:marTop w:val="0"/>
      <w:marBottom w:val="0"/>
      <w:divBdr>
        <w:top w:val="none" w:sz="0" w:space="0" w:color="auto"/>
        <w:left w:val="none" w:sz="0" w:space="0" w:color="auto"/>
        <w:bottom w:val="none" w:sz="0" w:space="0" w:color="auto"/>
        <w:right w:val="none" w:sz="0" w:space="0" w:color="auto"/>
      </w:divBdr>
    </w:div>
    <w:div w:id="1486702327">
      <w:bodyDiv w:val="1"/>
      <w:marLeft w:val="0"/>
      <w:marRight w:val="0"/>
      <w:marTop w:val="0"/>
      <w:marBottom w:val="0"/>
      <w:divBdr>
        <w:top w:val="none" w:sz="0" w:space="0" w:color="auto"/>
        <w:left w:val="none" w:sz="0" w:space="0" w:color="auto"/>
        <w:bottom w:val="none" w:sz="0" w:space="0" w:color="auto"/>
        <w:right w:val="none" w:sz="0" w:space="0" w:color="auto"/>
      </w:divBdr>
    </w:div>
    <w:div w:id="1488135289">
      <w:bodyDiv w:val="1"/>
      <w:marLeft w:val="0"/>
      <w:marRight w:val="0"/>
      <w:marTop w:val="0"/>
      <w:marBottom w:val="0"/>
      <w:divBdr>
        <w:top w:val="none" w:sz="0" w:space="0" w:color="auto"/>
        <w:left w:val="none" w:sz="0" w:space="0" w:color="auto"/>
        <w:bottom w:val="none" w:sz="0" w:space="0" w:color="auto"/>
        <w:right w:val="none" w:sz="0" w:space="0" w:color="auto"/>
      </w:divBdr>
    </w:div>
    <w:div w:id="1488664888">
      <w:bodyDiv w:val="1"/>
      <w:marLeft w:val="0"/>
      <w:marRight w:val="0"/>
      <w:marTop w:val="0"/>
      <w:marBottom w:val="0"/>
      <w:divBdr>
        <w:top w:val="none" w:sz="0" w:space="0" w:color="auto"/>
        <w:left w:val="none" w:sz="0" w:space="0" w:color="auto"/>
        <w:bottom w:val="none" w:sz="0" w:space="0" w:color="auto"/>
        <w:right w:val="none" w:sz="0" w:space="0" w:color="auto"/>
      </w:divBdr>
    </w:div>
    <w:div w:id="1489251696">
      <w:bodyDiv w:val="1"/>
      <w:marLeft w:val="0"/>
      <w:marRight w:val="0"/>
      <w:marTop w:val="0"/>
      <w:marBottom w:val="0"/>
      <w:divBdr>
        <w:top w:val="none" w:sz="0" w:space="0" w:color="auto"/>
        <w:left w:val="none" w:sz="0" w:space="0" w:color="auto"/>
        <w:bottom w:val="none" w:sz="0" w:space="0" w:color="auto"/>
        <w:right w:val="none" w:sz="0" w:space="0" w:color="auto"/>
      </w:divBdr>
    </w:div>
    <w:div w:id="1492139849">
      <w:bodyDiv w:val="1"/>
      <w:marLeft w:val="0"/>
      <w:marRight w:val="0"/>
      <w:marTop w:val="0"/>
      <w:marBottom w:val="0"/>
      <w:divBdr>
        <w:top w:val="none" w:sz="0" w:space="0" w:color="auto"/>
        <w:left w:val="none" w:sz="0" w:space="0" w:color="auto"/>
        <w:bottom w:val="none" w:sz="0" w:space="0" w:color="auto"/>
        <w:right w:val="none" w:sz="0" w:space="0" w:color="auto"/>
      </w:divBdr>
    </w:div>
    <w:div w:id="1492329379">
      <w:bodyDiv w:val="1"/>
      <w:marLeft w:val="0"/>
      <w:marRight w:val="0"/>
      <w:marTop w:val="0"/>
      <w:marBottom w:val="0"/>
      <w:divBdr>
        <w:top w:val="none" w:sz="0" w:space="0" w:color="auto"/>
        <w:left w:val="none" w:sz="0" w:space="0" w:color="auto"/>
        <w:bottom w:val="none" w:sz="0" w:space="0" w:color="auto"/>
        <w:right w:val="none" w:sz="0" w:space="0" w:color="auto"/>
      </w:divBdr>
    </w:div>
    <w:div w:id="1493059605">
      <w:bodyDiv w:val="1"/>
      <w:marLeft w:val="0"/>
      <w:marRight w:val="0"/>
      <w:marTop w:val="0"/>
      <w:marBottom w:val="0"/>
      <w:divBdr>
        <w:top w:val="none" w:sz="0" w:space="0" w:color="auto"/>
        <w:left w:val="none" w:sz="0" w:space="0" w:color="auto"/>
        <w:bottom w:val="none" w:sz="0" w:space="0" w:color="auto"/>
        <w:right w:val="none" w:sz="0" w:space="0" w:color="auto"/>
      </w:divBdr>
    </w:div>
    <w:div w:id="1500077361">
      <w:bodyDiv w:val="1"/>
      <w:marLeft w:val="0"/>
      <w:marRight w:val="0"/>
      <w:marTop w:val="0"/>
      <w:marBottom w:val="0"/>
      <w:divBdr>
        <w:top w:val="none" w:sz="0" w:space="0" w:color="auto"/>
        <w:left w:val="none" w:sz="0" w:space="0" w:color="auto"/>
        <w:bottom w:val="none" w:sz="0" w:space="0" w:color="auto"/>
        <w:right w:val="none" w:sz="0" w:space="0" w:color="auto"/>
      </w:divBdr>
    </w:div>
    <w:div w:id="1500345437">
      <w:bodyDiv w:val="1"/>
      <w:marLeft w:val="0"/>
      <w:marRight w:val="0"/>
      <w:marTop w:val="0"/>
      <w:marBottom w:val="0"/>
      <w:divBdr>
        <w:top w:val="none" w:sz="0" w:space="0" w:color="auto"/>
        <w:left w:val="none" w:sz="0" w:space="0" w:color="auto"/>
        <w:bottom w:val="none" w:sz="0" w:space="0" w:color="auto"/>
        <w:right w:val="none" w:sz="0" w:space="0" w:color="auto"/>
      </w:divBdr>
    </w:div>
    <w:div w:id="1500582234">
      <w:bodyDiv w:val="1"/>
      <w:marLeft w:val="0"/>
      <w:marRight w:val="0"/>
      <w:marTop w:val="0"/>
      <w:marBottom w:val="0"/>
      <w:divBdr>
        <w:top w:val="none" w:sz="0" w:space="0" w:color="auto"/>
        <w:left w:val="none" w:sz="0" w:space="0" w:color="auto"/>
        <w:bottom w:val="none" w:sz="0" w:space="0" w:color="auto"/>
        <w:right w:val="none" w:sz="0" w:space="0" w:color="auto"/>
      </w:divBdr>
    </w:div>
    <w:div w:id="1511872044">
      <w:bodyDiv w:val="1"/>
      <w:marLeft w:val="0"/>
      <w:marRight w:val="0"/>
      <w:marTop w:val="0"/>
      <w:marBottom w:val="0"/>
      <w:divBdr>
        <w:top w:val="none" w:sz="0" w:space="0" w:color="auto"/>
        <w:left w:val="none" w:sz="0" w:space="0" w:color="auto"/>
        <w:bottom w:val="none" w:sz="0" w:space="0" w:color="auto"/>
        <w:right w:val="none" w:sz="0" w:space="0" w:color="auto"/>
      </w:divBdr>
    </w:div>
    <w:div w:id="1514147428">
      <w:bodyDiv w:val="1"/>
      <w:marLeft w:val="0"/>
      <w:marRight w:val="0"/>
      <w:marTop w:val="0"/>
      <w:marBottom w:val="0"/>
      <w:divBdr>
        <w:top w:val="none" w:sz="0" w:space="0" w:color="auto"/>
        <w:left w:val="none" w:sz="0" w:space="0" w:color="auto"/>
        <w:bottom w:val="none" w:sz="0" w:space="0" w:color="auto"/>
        <w:right w:val="none" w:sz="0" w:space="0" w:color="auto"/>
      </w:divBdr>
    </w:div>
    <w:div w:id="1518301727">
      <w:bodyDiv w:val="1"/>
      <w:marLeft w:val="0"/>
      <w:marRight w:val="0"/>
      <w:marTop w:val="0"/>
      <w:marBottom w:val="0"/>
      <w:divBdr>
        <w:top w:val="none" w:sz="0" w:space="0" w:color="auto"/>
        <w:left w:val="none" w:sz="0" w:space="0" w:color="auto"/>
        <w:bottom w:val="none" w:sz="0" w:space="0" w:color="auto"/>
        <w:right w:val="none" w:sz="0" w:space="0" w:color="auto"/>
      </w:divBdr>
    </w:div>
    <w:div w:id="1528447286">
      <w:bodyDiv w:val="1"/>
      <w:marLeft w:val="0"/>
      <w:marRight w:val="0"/>
      <w:marTop w:val="0"/>
      <w:marBottom w:val="0"/>
      <w:divBdr>
        <w:top w:val="none" w:sz="0" w:space="0" w:color="auto"/>
        <w:left w:val="none" w:sz="0" w:space="0" w:color="auto"/>
        <w:bottom w:val="none" w:sz="0" w:space="0" w:color="auto"/>
        <w:right w:val="none" w:sz="0" w:space="0" w:color="auto"/>
      </w:divBdr>
    </w:div>
    <w:div w:id="1530409545">
      <w:bodyDiv w:val="1"/>
      <w:marLeft w:val="0"/>
      <w:marRight w:val="0"/>
      <w:marTop w:val="0"/>
      <w:marBottom w:val="0"/>
      <w:divBdr>
        <w:top w:val="none" w:sz="0" w:space="0" w:color="auto"/>
        <w:left w:val="none" w:sz="0" w:space="0" w:color="auto"/>
        <w:bottom w:val="none" w:sz="0" w:space="0" w:color="auto"/>
        <w:right w:val="none" w:sz="0" w:space="0" w:color="auto"/>
      </w:divBdr>
    </w:div>
    <w:div w:id="1532037693">
      <w:bodyDiv w:val="1"/>
      <w:marLeft w:val="0"/>
      <w:marRight w:val="0"/>
      <w:marTop w:val="0"/>
      <w:marBottom w:val="0"/>
      <w:divBdr>
        <w:top w:val="none" w:sz="0" w:space="0" w:color="auto"/>
        <w:left w:val="none" w:sz="0" w:space="0" w:color="auto"/>
        <w:bottom w:val="none" w:sz="0" w:space="0" w:color="auto"/>
        <w:right w:val="none" w:sz="0" w:space="0" w:color="auto"/>
      </w:divBdr>
    </w:div>
    <w:div w:id="1533152229">
      <w:bodyDiv w:val="1"/>
      <w:marLeft w:val="0"/>
      <w:marRight w:val="0"/>
      <w:marTop w:val="0"/>
      <w:marBottom w:val="0"/>
      <w:divBdr>
        <w:top w:val="none" w:sz="0" w:space="0" w:color="auto"/>
        <w:left w:val="none" w:sz="0" w:space="0" w:color="auto"/>
        <w:bottom w:val="none" w:sz="0" w:space="0" w:color="auto"/>
        <w:right w:val="none" w:sz="0" w:space="0" w:color="auto"/>
      </w:divBdr>
    </w:div>
    <w:div w:id="1534802260">
      <w:bodyDiv w:val="1"/>
      <w:marLeft w:val="0"/>
      <w:marRight w:val="0"/>
      <w:marTop w:val="0"/>
      <w:marBottom w:val="0"/>
      <w:divBdr>
        <w:top w:val="none" w:sz="0" w:space="0" w:color="auto"/>
        <w:left w:val="none" w:sz="0" w:space="0" w:color="auto"/>
        <w:bottom w:val="none" w:sz="0" w:space="0" w:color="auto"/>
        <w:right w:val="none" w:sz="0" w:space="0" w:color="auto"/>
      </w:divBdr>
    </w:div>
    <w:div w:id="1536186914">
      <w:bodyDiv w:val="1"/>
      <w:marLeft w:val="0"/>
      <w:marRight w:val="0"/>
      <w:marTop w:val="0"/>
      <w:marBottom w:val="0"/>
      <w:divBdr>
        <w:top w:val="none" w:sz="0" w:space="0" w:color="auto"/>
        <w:left w:val="none" w:sz="0" w:space="0" w:color="auto"/>
        <w:bottom w:val="none" w:sz="0" w:space="0" w:color="auto"/>
        <w:right w:val="none" w:sz="0" w:space="0" w:color="auto"/>
      </w:divBdr>
    </w:div>
    <w:div w:id="1539052137">
      <w:bodyDiv w:val="1"/>
      <w:marLeft w:val="0"/>
      <w:marRight w:val="0"/>
      <w:marTop w:val="0"/>
      <w:marBottom w:val="0"/>
      <w:divBdr>
        <w:top w:val="none" w:sz="0" w:space="0" w:color="auto"/>
        <w:left w:val="none" w:sz="0" w:space="0" w:color="auto"/>
        <w:bottom w:val="none" w:sz="0" w:space="0" w:color="auto"/>
        <w:right w:val="none" w:sz="0" w:space="0" w:color="auto"/>
      </w:divBdr>
    </w:div>
    <w:div w:id="1541280494">
      <w:bodyDiv w:val="1"/>
      <w:marLeft w:val="0"/>
      <w:marRight w:val="0"/>
      <w:marTop w:val="0"/>
      <w:marBottom w:val="0"/>
      <w:divBdr>
        <w:top w:val="none" w:sz="0" w:space="0" w:color="auto"/>
        <w:left w:val="none" w:sz="0" w:space="0" w:color="auto"/>
        <w:bottom w:val="none" w:sz="0" w:space="0" w:color="auto"/>
        <w:right w:val="none" w:sz="0" w:space="0" w:color="auto"/>
      </w:divBdr>
    </w:div>
    <w:div w:id="1541629404">
      <w:bodyDiv w:val="1"/>
      <w:marLeft w:val="0"/>
      <w:marRight w:val="0"/>
      <w:marTop w:val="0"/>
      <w:marBottom w:val="0"/>
      <w:divBdr>
        <w:top w:val="none" w:sz="0" w:space="0" w:color="auto"/>
        <w:left w:val="none" w:sz="0" w:space="0" w:color="auto"/>
        <w:bottom w:val="none" w:sz="0" w:space="0" w:color="auto"/>
        <w:right w:val="none" w:sz="0" w:space="0" w:color="auto"/>
      </w:divBdr>
    </w:div>
    <w:div w:id="1543513674">
      <w:bodyDiv w:val="1"/>
      <w:marLeft w:val="0"/>
      <w:marRight w:val="0"/>
      <w:marTop w:val="0"/>
      <w:marBottom w:val="0"/>
      <w:divBdr>
        <w:top w:val="none" w:sz="0" w:space="0" w:color="auto"/>
        <w:left w:val="none" w:sz="0" w:space="0" w:color="auto"/>
        <w:bottom w:val="none" w:sz="0" w:space="0" w:color="auto"/>
        <w:right w:val="none" w:sz="0" w:space="0" w:color="auto"/>
      </w:divBdr>
    </w:div>
    <w:div w:id="1546791983">
      <w:bodyDiv w:val="1"/>
      <w:marLeft w:val="0"/>
      <w:marRight w:val="0"/>
      <w:marTop w:val="0"/>
      <w:marBottom w:val="0"/>
      <w:divBdr>
        <w:top w:val="none" w:sz="0" w:space="0" w:color="auto"/>
        <w:left w:val="none" w:sz="0" w:space="0" w:color="auto"/>
        <w:bottom w:val="none" w:sz="0" w:space="0" w:color="auto"/>
        <w:right w:val="none" w:sz="0" w:space="0" w:color="auto"/>
      </w:divBdr>
    </w:div>
    <w:div w:id="1547643875">
      <w:bodyDiv w:val="1"/>
      <w:marLeft w:val="0"/>
      <w:marRight w:val="0"/>
      <w:marTop w:val="0"/>
      <w:marBottom w:val="0"/>
      <w:divBdr>
        <w:top w:val="none" w:sz="0" w:space="0" w:color="auto"/>
        <w:left w:val="none" w:sz="0" w:space="0" w:color="auto"/>
        <w:bottom w:val="none" w:sz="0" w:space="0" w:color="auto"/>
        <w:right w:val="none" w:sz="0" w:space="0" w:color="auto"/>
      </w:divBdr>
    </w:div>
    <w:div w:id="1550268072">
      <w:bodyDiv w:val="1"/>
      <w:marLeft w:val="0"/>
      <w:marRight w:val="0"/>
      <w:marTop w:val="0"/>
      <w:marBottom w:val="0"/>
      <w:divBdr>
        <w:top w:val="none" w:sz="0" w:space="0" w:color="auto"/>
        <w:left w:val="none" w:sz="0" w:space="0" w:color="auto"/>
        <w:bottom w:val="none" w:sz="0" w:space="0" w:color="auto"/>
        <w:right w:val="none" w:sz="0" w:space="0" w:color="auto"/>
      </w:divBdr>
    </w:div>
    <w:div w:id="1550338951">
      <w:bodyDiv w:val="1"/>
      <w:marLeft w:val="0"/>
      <w:marRight w:val="0"/>
      <w:marTop w:val="0"/>
      <w:marBottom w:val="0"/>
      <w:divBdr>
        <w:top w:val="none" w:sz="0" w:space="0" w:color="auto"/>
        <w:left w:val="none" w:sz="0" w:space="0" w:color="auto"/>
        <w:bottom w:val="none" w:sz="0" w:space="0" w:color="auto"/>
        <w:right w:val="none" w:sz="0" w:space="0" w:color="auto"/>
      </w:divBdr>
    </w:div>
    <w:div w:id="1554393300">
      <w:bodyDiv w:val="1"/>
      <w:marLeft w:val="0"/>
      <w:marRight w:val="0"/>
      <w:marTop w:val="0"/>
      <w:marBottom w:val="0"/>
      <w:divBdr>
        <w:top w:val="none" w:sz="0" w:space="0" w:color="auto"/>
        <w:left w:val="none" w:sz="0" w:space="0" w:color="auto"/>
        <w:bottom w:val="none" w:sz="0" w:space="0" w:color="auto"/>
        <w:right w:val="none" w:sz="0" w:space="0" w:color="auto"/>
      </w:divBdr>
    </w:div>
    <w:div w:id="1554735720">
      <w:bodyDiv w:val="1"/>
      <w:marLeft w:val="0"/>
      <w:marRight w:val="0"/>
      <w:marTop w:val="0"/>
      <w:marBottom w:val="0"/>
      <w:divBdr>
        <w:top w:val="none" w:sz="0" w:space="0" w:color="auto"/>
        <w:left w:val="none" w:sz="0" w:space="0" w:color="auto"/>
        <w:bottom w:val="none" w:sz="0" w:space="0" w:color="auto"/>
        <w:right w:val="none" w:sz="0" w:space="0" w:color="auto"/>
      </w:divBdr>
    </w:div>
    <w:div w:id="1555309540">
      <w:bodyDiv w:val="1"/>
      <w:marLeft w:val="0"/>
      <w:marRight w:val="0"/>
      <w:marTop w:val="0"/>
      <w:marBottom w:val="0"/>
      <w:divBdr>
        <w:top w:val="none" w:sz="0" w:space="0" w:color="auto"/>
        <w:left w:val="none" w:sz="0" w:space="0" w:color="auto"/>
        <w:bottom w:val="none" w:sz="0" w:space="0" w:color="auto"/>
        <w:right w:val="none" w:sz="0" w:space="0" w:color="auto"/>
      </w:divBdr>
    </w:div>
    <w:div w:id="1558513366">
      <w:bodyDiv w:val="1"/>
      <w:marLeft w:val="0"/>
      <w:marRight w:val="0"/>
      <w:marTop w:val="0"/>
      <w:marBottom w:val="0"/>
      <w:divBdr>
        <w:top w:val="none" w:sz="0" w:space="0" w:color="auto"/>
        <w:left w:val="none" w:sz="0" w:space="0" w:color="auto"/>
        <w:bottom w:val="none" w:sz="0" w:space="0" w:color="auto"/>
        <w:right w:val="none" w:sz="0" w:space="0" w:color="auto"/>
      </w:divBdr>
      <w:divsChild>
        <w:div w:id="60760970">
          <w:marLeft w:val="0"/>
          <w:marRight w:val="0"/>
          <w:marTop w:val="0"/>
          <w:marBottom w:val="0"/>
          <w:divBdr>
            <w:top w:val="none" w:sz="0" w:space="0" w:color="auto"/>
            <w:left w:val="none" w:sz="0" w:space="0" w:color="auto"/>
            <w:bottom w:val="none" w:sz="0" w:space="0" w:color="auto"/>
            <w:right w:val="none" w:sz="0" w:space="0" w:color="auto"/>
          </w:divBdr>
          <w:divsChild>
            <w:div w:id="363023255">
              <w:marLeft w:val="0"/>
              <w:marRight w:val="0"/>
              <w:marTop w:val="0"/>
              <w:marBottom w:val="0"/>
              <w:divBdr>
                <w:top w:val="none" w:sz="0" w:space="0" w:color="auto"/>
                <w:left w:val="none" w:sz="0" w:space="0" w:color="auto"/>
                <w:bottom w:val="none" w:sz="0" w:space="0" w:color="auto"/>
                <w:right w:val="none" w:sz="0" w:space="0" w:color="auto"/>
              </w:divBdr>
            </w:div>
          </w:divsChild>
        </w:div>
        <w:div w:id="1905404951">
          <w:marLeft w:val="0"/>
          <w:marRight w:val="0"/>
          <w:marTop w:val="0"/>
          <w:marBottom w:val="0"/>
          <w:divBdr>
            <w:top w:val="none" w:sz="0" w:space="0" w:color="auto"/>
            <w:left w:val="none" w:sz="0" w:space="0" w:color="auto"/>
            <w:bottom w:val="none" w:sz="0" w:space="0" w:color="auto"/>
            <w:right w:val="none" w:sz="0" w:space="0" w:color="auto"/>
          </w:divBdr>
          <w:divsChild>
            <w:div w:id="216358391">
              <w:marLeft w:val="0"/>
              <w:marRight w:val="0"/>
              <w:marTop w:val="0"/>
              <w:marBottom w:val="0"/>
              <w:divBdr>
                <w:top w:val="none" w:sz="0" w:space="0" w:color="auto"/>
                <w:left w:val="none" w:sz="0" w:space="0" w:color="auto"/>
                <w:bottom w:val="none" w:sz="0" w:space="0" w:color="auto"/>
                <w:right w:val="none" w:sz="0" w:space="0" w:color="auto"/>
              </w:divBdr>
            </w:div>
            <w:div w:id="14209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4133">
      <w:bodyDiv w:val="1"/>
      <w:marLeft w:val="0"/>
      <w:marRight w:val="0"/>
      <w:marTop w:val="0"/>
      <w:marBottom w:val="0"/>
      <w:divBdr>
        <w:top w:val="none" w:sz="0" w:space="0" w:color="auto"/>
        <w:left w:val="none" w:sz="0" w:space="0" w:color="auto"/>
        <w:bottom w:val="none" w:sz="0" w:space="0" w:color="auto"/>
        <w:right w:val="none" w:sz="0" w:space="0" w:color="auto"/>
      </w:divBdr>
    </w:div>
    <w:div w:id="1563523589">
      <w:bodyDiv w:val="1"/>
      <w:marLeft w:val="0"/>
      <w:marRight w:val="0"/>
      <w:marTop w:val="0"/>
      <w:marBottom w:val="0"/>
      <w:divBdr>
        <w:top w:val="none" w:sz="0" w:space="0" w:color="auto"/>
        <w:left w:val="none" w:sz="0" w:space="0" w:color="auto"/>
        <w:bottom w:val="none" w:sz="0" w:space="0" w:color="auto"/>
        <w:right w:val="none" w:sz="0" w:space="0" w:color="auto"/>
      </w:divBdr>
    </w:div>
    <w:div w:id="1566530104">
      <w:bodyDiv w:val="1"/>
      <w:marLeft w:val="0"/>
      <w:marRight w:val="0"/>
      <w:marTop w:val="0"/>
      <w:marBottom w:val="0"/>
      <w:divBdr>
        <w:top w:val="none" w:sz="0" w:space="0" w:color="auto"/>
        <w:left w:val="none" w:sz="0" w:space="0" w:color="auto"/>
        <w:bottom w:val="none" w:sz="0" w:space="0" w:color="auto"/>
        <w:right w:val="none" w:sz="0" w:space="0" w:color="auto"/>
      </w:divBdr>
    </w:div>
    <w:div w:id="1566717772">
      <w:bodyDiv w:val="1"/>
      <w:marLeft w:val="0"/>
      <w:marRight w:val="0"/>
      <w:marTop w:val="0"/>
      <w:marBottom w:val="0"/>
      <w:divBdr>
        <w:top w:val="none" w:sz="0" w:space="0" w:color="auto"/>
        <w:left w:val="none" w:sz="0" w:space="0" w:color="auto"/>
        <w:bottom w:val="none" w:sz="0" w:space="0" w:color="auto"/>
        <w:right w:val="none" w:sz="0" w:space="0" w:color="auto"/>
      </w:divBdr>
    </w:div>
    <w:div w:id="1573662580">
      <w:bodyDiv w:val="1"/>
      <w:marLeft w:val="0"/>
      <w:marRight w:val="0"/>
      <w:marTop w:val="0"/>
      <w:marBottom w:val="0"/>
      <w:divBdr>
        <w:top w:val="none" w:sz="0" w:space="0" w:color="auto"/>
        <w:left w:val="none" w:sz="0" w:space="0" w:color="auto"/>
        <w:bottom w:val="none" w:sz="0" w:space="0" w:color="auto"/>
        <w:right w:val="none" w:sz="0" w:space="0" w:color="auto"/>
      </w:divBdr>
    </w:div>
    <w:div w:id="1576208885">
      <w:bodyDiv w:val="1"/>
      <w:marLeft w:val="0"/>
      <w:marRight w:val="0"/>
      <w:marTop w:val="0"/>
      <w:marBottom w:val="0"/>
      <w:divBdr>
        <w:top w:val="none" w:sz="0" w:space="0" w:color="auto"/>
        <w:left w:val="none" w:sz="0" w:space="0" w:color="auto"/>
        <w:bottom w:val="none" w:sz="0" w:space="0" w:color="auto"/>
        <w:right w:val="none" w:sz="0" w:space="0" w:color="auto"/>
      </w:divBdr>
    </w:div>
    <w:div w:id="1581334449">
      <w:bodyDiv w:val="1"/>
      <w:marLeft w:val="0"/>
      <w:marRight w:val="0"/>
      <w:marTop w:val="0"/>
      <w:marBottom w:val="0"/>
      <w:divBdr>
        <w:top w:val="none" w:sz="0" w:space="0" w:color="auto"/>
        <w:left w:val="none" w:sz="0" w:space="0" w:color="auto"/>
        <w:bottom w:val="none" w:sz="0" w:space="0" w:color="auto"/>
        <w:right w:val="none" w:sz="0" w:space="0" w:color="auto"/>
      </w:divBdr>
    </w:div>
    <w:div w:id="1583677927">
      <w:bodyDiv w:val="1"/>
      <w:marLeft w:val="0"/>
      <w:marRight w:val="0"/>
      <w:marTop w:val="0"/>
      <w:marBottom w:val="0"/>
      <w:divBdr>
        <w:top w:val="none" w:sz="0" w:space="0" w:color="auto"/>
        <w:left w:val="none" w:sz="0" w:space="0" w:color="auto"/>
        <w:bottom w:val="none" w:sz="0" w:space="0" w:color="auto"/>
        <w:right w:val="none" w:sz="0" w:space="0" w:color="auto"/>
      </w:divBdr>
    </w:div>
    <w:div w:id="1585070021">
      <w:bodyDiv w:val="1"/>
      <w:marLeft w:val="0"/>
      <w:marRight w:val="0"/>
      <w:marTop w:val="0"/>
      <w:marBottom w:val="0"/>
      <w:divBdr>
        <w:top w:val="none" w:sz="0" w:space="0" w:color="auto"/>
        <w:left w:val="none" w:sz="0" w:space="0" w:color="auto"/>
        <w:bottom w:val="none" w:sz="0" w:space="0" w:color="auto"/>
        <w:right w:val="none" w:sz="0" w:space="0" w:color="auto"/>
      </w:divBdr>
    </w:div>
    <w:div w:id="1587379381">
      <w:bodyDiv w:val="1"/>
      <w:marLeft w:val="0"/>
      <w:marRight w:val="0"/>
      <w:marTop w:val="0"/>
      <w:marBottom w:val="0"/>
      <w:divBdr>
        <w:top w:val="none" w:sz="0" w:space="0" w:color="auto"/>
        <w:left w:val="none" w:sz="0" w:space="0" w:color="auto"/>
        <w:bottom w:val="none" w:sz="0" w:space="0" w:color="auto"/>
        <w:right w:val="none" w:sz="0" w:space="0" w:color="auto"/>
      </w:divBdr>
    </w:div>
    <w:div w:id="1590918576">
      <w:bodyDiv w:val="1"/>
      <w:marLeft w:val="0"/>
      <w:marRight w:val="0"/>
      <w:marTop w:val="0"/>
      <w:marBottom w:val="0"/>
      <w:divBdr>
        <w:top w:val="none" w:sz="0" w:space="0" w:color="auto"/>
        <w:left w:val="none" w:sz="0" w:space="0" w:color="auto"/>
        <w:bottom w:val="none" w:sz="0" w:space="0" w:color="auto"/>
        <w:right w:val="none" w:sz="0" w:space="0" w:color="auto"/>
      </w:divBdr>
    </w:div>
    <w:div w:id="1594048438">
      <w:bodyDiv w:val="1"/>
      <w:marLeft w:val="0"/>
      <w:marRight w:val="0"/>
      <w:marTop w:val="0"/>
      <w:marBottom w:val="0"/>
      <w:divBdr>
        <w:top w:val="none" w:sz="0" w:space="0" w:color="auto"/>
        <w:left w:val="none" w:sz="0" w:space="0" w:color="auto"/>
        <w:bottom w:val="none" w:sz="0" w:space="0" w:color="auto"/>
        <w:right w:val="none" w:sz="0" w:space="0" w:color="auto"/>
      </w:divBdr>
    </w:div>
    <w:div w:id="1595436102">
      <w:bodyDiv w:val="1"/>
      <w:marLeft w:val="0"/>
      <w:marRight w:val="0"/>
      <w:marTop w:val="0"/>
      <w:marBottom w:val="0"/>
      <w:divBdr>
        <w:top w:val="none" w:sz="0" w:space="0" w:color="auto"/>
        <w:left w:val="none" w:sz="0" w:space="0" w:color="auto"/>
        <w:bottom w:val="none" w:sz="0" w:space="0" w:color="auto"/>
        <w:right w:val="none" w:sz="0" w:space="0" w:color="auto"/>
      </w:divBdr>
    </w:div>
    <w:div w:id="1600455462">
      <w:bodyDiv w:val="1"/>
      <w:marLeft w:val="0"/>
      <w:marRight w:val="0"/>
      <w:marTop w:val="0"/>
      <w:marBottom w:val="0"/>
      <w:divBdr>
        <w:top w:val="none" w:sz="0" w:space="0" w:color="auto"/>
        <w:left w:val="none" w:sz="0" w:space="0" w:color="auto"/>
        <w:bottom w:val="none" w:sz="0" w:space="0" w:color="auto"/>
        <w:right w:val="none" w:sz="0" w:space="0" w:color="auto"/>
      </w:divBdr>
    </w:div>
    <w:div w:id="1603029862">
      <w:bodyDiv w:val="1"/>
      <w:marLeft w:val="0"/>
      <w:marRight w:val="0"/>
      <w:marTop w:val="0"/>
      <w:marBottom w:val="0"/>
      <w:divBdr>
        <w:top w:val="none" w:sz="0" w:space="0" w:color="auto"/>
        <w:left w:val="none" w:sz="0" w:space="0" w:color="auto"/>
        <w:bottom w:val="none" w:sz="0" w:space="0" w:color="auto"/>
        <w:right w:val="none" w:sz="0" w:space="0" w:color="auto"/>
      </w:divBdr>
    </w:div>
    <w:div w:id="1607689512">
      <w:bodyDiv w:val="1"/>
      <w:marLeft w:val="0"/>
      <w:marRight w:val="0"/>
      <w:marTop w:val="0"/>
      <w:marBottom w:val="0"/>
      <w:divBdr>
        <w:top w:val="none" w:sz="0" w:space="0" w:color="auto"/>
        <w:left w:val="none" w:sz="0" w:space="0" w:color="auto"/>
        <w:bottom w:val="none" w:sz="0" w:space="0" w:color="auto"/>
        <w:right w:val="none" w:sz="0" w:space="0" w:color="auto"/>
      </w:divBdr>
    </w:div>
    <w:div w:id="1615140167">
      <w:bodyDiv w:val="1"/>
      <w:marLeft w:val="0"/>
      <w:marRight w:val="0"/>
      <w:marTop w:val="0"/>
      <w:marBottom w:val="0"/>
      <w:divBdr>
        <w:top w:val="none" w:sz="0" w:space="0" w:color="auto"/>
        <w:left w:val="none" w:sz="0" w:space="0" w:color="auto"/>
        <w:bottom w:val="none" w:sz="0" w:space="0" w:color="auto"/>
        <w:right w:val="none" w:sz="0" w:space="0" w:color="auto"/>
      </w:divBdr>
    </w:div>
    <w:div w:id="1615944881">
      <w:bodyDiv w:val="1"/>
      <w:marLeft w:val="0"/>
      <w:marRight w:val="0"/>
      <w:marTop w:val="0"/>
      <w:marBottom w:val="0"/>
      <w:divBdr>
        <w:top w:val="none" w:sz="0" w:space="0" w:color="auto"/>
        <w:left w:val="none" w:sz="0" w:space="0" w:color="auto"/>
        <w:bottom w:val="none" w:sz="0" w:space="0" w:color="auto"/>
        <w:right w:val="none" w:sz="0" w:space="0" w:color="auto"/>
      </w:divBdr>
    </w:div>
    <w:div w:id="1618024075">
      <w:bodyDiv w:val="1"/>
      <w:marLeft w:val="0"/>
      <w:marRight w:val="0"/>
      <w:marTop w:val="0"/>
      <w:marBottom w:val="0"/>
      <w:divBdr>
        <w:top w:val="none" w:sz="0" w:space="0" w:color="auto"/>
        <w:left w:val="none" w:sz="0" w:space="0" w:color="auto"/>
        <w:bottom w:val="none" w:sz="0" w:space="0" w:color="auto"/>
        <w:right w:val="none" w:sz="0" w:space="0" w:color="auto"/>
      </w:divBdr>
    </w:div>
    <w:div w:id="1620339370">
      <w:bodyDiv w:val="1"/>
      <w:marLeft w:val="0"/>
      <w:marRight w:val="0"/>
      <w:marTop w:val="0"/>
      <w:marBottom w:val="0"/>
      <w:divBdr>
        <w:top w:val="none" w:sz="0" w:space="0" w:color="auto"/>
        <w:left w:val="none" w:sz="0" w:space="0" w:color="auto"/>
        <w:bottom w:val="none" w:sz="0" w:space="0" w:color="auto"/>
        <w:right w:val="none" w:sz="0" w:space="0" w:color="auto"/>
      </w:divBdr>
    </w:div>
    <w:div w:id="1620531654">
      <w:bodyDiv w:val="1"/>
      <w:marLeft w:val="0"/>
      <w:marRight w:val="0"/>
      <w:marTop w:val="0"/>
      <w:marBottom w:val="0"/>
      <w:divBdr>
        <w:top w:val="none" w:sz="0" w:space="0" w:color="auto"/>
        <w:left w:val="none" w:sz="0" w:space="0" w:color="auto"/>
        <w:bottom w:val="none" w:sz="0" w:space="0" w:color="auto"/>
        <w:right w:val="none" w:sz="0" w:space="0" w:color="auto"/>
      </w:divBdr>
    </w:div>
    <w:div w:id="1623878746">
      <w:bodyDiv w:val="1"/>
      <w:marLeft w:val="0"/>
      <w:marRight w:val="0"/>
      <w:marTop w:val="0"/>
      <w:marBottom w:val="0"/>
      <w:divBdr>
        <w:top w:val="none" w:sz="0" w:space="0" w:color="auto"/>
        <w:left w:val="none" w:sz="0" w:space="0" w:color="auto"/>
        <w:bottom w:val="none" w:sz="0" w:space="0" w:color="auto"/>
        <w:right w:val="none" w:sz="0" w:space="0" w:color="auto"/>
      </w:divBdr>
    </w:div>
    <w:div w:id="1625310539">
      <w:bodyDiv w:val="1"/>
      <w:marLeft w:val="0"/>
      <w:marRight w:val="0"/>
      <w:marTop w:val="0"/>
      <w:marBottom w:val="0"/>
      <w:divBdr>
        <w:top w:val="none" w:sz="0" w:space="0" w:color="auto"/>
        <w:left w:val="none" w:sz="0" w:space="0" w:color="auto"/>
        <w:bottom w:val="none" w:sz="0" w:space="0" w:color="auto"/>
        <w:right w:val="none" w:sz="0" w:space="0" w:color="auto"/>
      </w:divBdr>
    </w:div>
    <w:div w:id="1626347881">
      <w:bodyDiv w:val="1"/>
      <w:marLeft w:val="0"/>
      <w:marRight w:val="0"/>
      <w:marTop w:val="0"/>
      <w:marBottom w:val="0"/>
      <w:divBdr>
        <w:top w:val="none" w:sz="0" w:space="0" w:color="auto"/>
        <w:left w:val="none" w:sz="0" w:space="0" w:color="auto"/>
        <w:bottom w:val="none" w:sz="0" w:space="0" w:color="auto"/>
        <w:right w:val="none" w:sz="0" w:space="0" w:color="auto"/>
      </w:divBdr>
    </w:div>
    <w:div w:id="1627850643">
      <w:bodyDiv w:val="1"/>
      <w:marLeft w:val="0"/>
      <w:marRight w:val="0"/>
      <w:marTop w:val="0"/>
      <w:marBottom w:val="0"/>
      <w:divBdr>
        <w:top w:val="none" w:sz="0" w:space="0" w:color="auto"/>
        <w:left w:val="none" w:sz="0" w:space="0" w:color="auto"/>
        <w:bottom w:val="none" w:sz="0" w:space="0" w:color="auto"/>
        <w:right w:val="none" w:sz="0" w:space="0" w:color="auto"/>
      </w:divBdr>
    </w:div>
    <w:div w:id="1632708311">
      <w:bodyDiv w:val="1"/>
      <w:marLeft w:val="0"/>
      <w:marRight w:val="0"/>
      <w:marTop w:val="0"/>
      <w:marBottom w:val="0"/>
      <w:divBdr>
        <w:top w:val="none" w:sz="0" w:space="0" w:color="auto"/>
        <w:left w:val="none" w:sz="0" w:space="0" w:color="auto"/>
        <w:bottom w:val="none" w:sz="0" w:space="0" w:color="auto"/>
        <w:right w:val="none" w:sz="0" w:space="0" w:color="auto"/>
      </w:divBdr>
    </w:div>
    <w:div w:id="1634485941">
      <w:bodyDiv w:val="1"/>
      <w:marLeft w:val="0"/>
      <w:marRight w:val="0"/>
      <w:marTop w:val="0"/>
      <w:marBottom w:val="0"/>
      <w:divBdr>
        <w:top w:val="none" w:sz="0" w:space="0" w:color="auto"/>
        <w:left w:val="none" w:sz="0" w:space="0" w:color="auto"/>
        <w:bottom w:val="none" w:sz="0" w:space="0" w:color="auto"/>
        <w:right w:val="none" w:sz="0" w:space="0" w:color="auto"/>
      </w:divBdr>
    </w:div>
    <w:div w:id="1635595374">
      <w:bodyDiv w:val="1"/>
      <w:marLeft w:val="0"/>
      <w:marRight w:val="0"/>
      <w:marTop w:val="0"/>
      <w:marBottom w:val="0"/>
      <w:divBdr>
        <w:top w:val="none" w:sz="0" w:space="0" w:color="auto"/>
        <w:left w:val="none" w:sz="0" w:space="0" w:color="auto"/>
        <w:bottom w:val="none" w:sz="0" w:space="0" w:color="auto"/>
        <w:right w:val="none" w:sz="0" w:space="0" w:color="auto"/>
      </w:divBdr>
    </w:div>
    <w:div w:id="1636832144">
      <w:bodyDiv w:val="1"/>
      <w:marLeft w:val="0"/>
      <w:marRight w:val="0"/>
      <w:marTop w:val="0"/>
      <w:marBottom w:val="0"/>
      <w:divBdr>
        <w:top w:val="none" w:sz="0" w:space="0" w:color="auto"/>
        <w:left w:val="none" w:sz="0" w:space="0" w:color="auto"/>
        <w:bottom w:val="none" w:sz="0" w:space="0" w:color="auto"/>
        <w:right w:val="none" w:sz="0" w:space="0" w:color="auto"/>
      </w:divBdr>
    </w:div>
    <w:div w:id="1637449666">
      <w:bodyDiv w:val="1"/>
      <w:marLeft w:val="0"/>
      <w:marRight w:val="0"/>
      <w:marTop w:val="0"/>
      <w:marBottom w:val="0"/>
      <w:divBdr>
        <w:top w:val="none" w:sz="0" w:space="0" w:color="auto"/>
        <w:left w:val="none" w:sz="0" w:space="0" w:color="auto"/>
        <w:bottom w:val="none" w:sz="0" w:space="0" w:color="auto"/>
        <w:right w:val="none" w:sz="0" w:space="0" w:color="auto"/>
      </w:divBdr>
      <w:divsChild>
        <w:div w:id="1318220253">
          <w:marLeft w:val="0"/>
          <w:marRight w:val="0"/>
          <w:marTop w:val="0"/>
          <w:marBottom w:val="0"/>
          <w:divBdr>
            <w:top w:val="none" w:sz="0" w:space="0" w:color="auto"/>
            <w:left w:val="none" w:sz="0" w:space="0" w:color="auto"/>
            <w:bottom w:val="none" w:sz="0" w:space="0" w:color="auto"/>
            <w:right w:val="none" w:sz="0" w:space="0" w:color="auto"/>
          </w:divBdr>
          <w:divsChild>
            <w:div w:id="592976226">
              <w:marLeft w:val="0"/>
              <w:marRight w:val="0"/>
              <w:marTop w:val="0"/>
              <w:marBottom w:val="0"/>
              <w:divBdr>
                <w:top w:val="none" w:sz="0" w:space="0" w:color="auto"/>
                <w:left w:val="none" w:sz="0" w:space="0" w:color="auto"/>
                <w:bottom w:val="none" w:sz="0" w:space="0" w:color="auto"/>
                <w:right w:val="none" w:sz="0" w:space="0" w:color="auto"/>
              </w:divBdr>
            </w:div>
          </w:divsChild>
        </w:div>
        <w:div w:id="2128549103">
          <w:marLeft w:val="0"/>
          <w:marRight w:val="0"/>
          <w:marTop w:val="0"/>
          <w:marBottom w:val="0"/>
          <w:divBdr>
            <w:top w:val="none" w:sz="0" w:space="0" w:color="auto"/>
            <w:left w:val="none" w:sz="0" w:space="0" w:color="auto"/>
            <w:bottom w:val="none" w:sz="0" w:space="0" w:color="auto"/>
            <w:right w:val="none" w:sz="0" w:space="0" w:color="auto"/>
          </w:divBdr>
          <w:divsChild>
            <w:div w:id="203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4696">
      <w:bodyDiv w:val="1"/>
      <w:marLeft w:val="0"/>
      <w:marRight w:val="0"/>
      <w:marTop w:val="0"/>
      <w:marBottom w:val="0"/>
      <w:divBdr>
        <w:top w:val="none" w:sz="0" w:space="0" w:color="auto"/>
        <w:left w:val="none" w:sz="0" w:space="0" w:color="auto"/>
        <w:bottom w:val="none" w:sz="0" w:space="0" w:color="auto"/>
        <w:right w:val="none" w:sz="0" w:space="0" w:color="auto"/>
      </w:divBdr>
      <w:divsChild>
        <w:div w:id="399060277">
          <w:marLeft w:val="0"/>
          <w:marRight w:val="0"/>
          <w:marTop w:val="0"/>
          <w:marBottom w:val="0"/>
          <w:divBdr>
            <w:top w:val="none" w:sz="0" w:space="0" w:color="auto"/>
            <w:left w:val="none" w:sz="0" w:space="0" w:color="auto"/>
            <w:bottom w:val="none" w:sz="0" w:space="0" w:color="auto"/>
            <w:right w:val="none" w:sz="0" w:space="0" w:color="auto"/>
          </w:divBdr>
        </w:div>
        <w:div w:id="1399593596">
          <w:marLeft w:val="0"/>
          <w:marRight w:val="0"/>
          <w:marTop w:val="0"/>
          <w:marBottom w:val="0"/>
          <w:divBdr>
            <w:top w:val="none" w:sz="0" w:space="0" w:color="auto"/>
            <w:left w:val="none" w:sz="0" w:space="0" w:color="auto"/>
            <w:bottom w:val="none" w:sz="0" w:space="0" w:color="auto"/>
            <w:right w:val="none" w:sz="0" w:space="0" w:color="auto"/>
          </w:divBdr>
        </w:div>
      </w:divsChild>
    </w:div>
    <w:div w:id="1638602777">
      <w:bodyDiv w:val="1"/>
      <w:marLeft w:val="0"/>
      <w:marRight w:val="0"/>
      <w:marTop w:val="0"/>
      <w:marBottom w:val="0"/>
      <w:divBdr>
        <w:top w:val="none" w:sz="0" w:space="0" w:color="auto"/>
        <w:left w:val="none" w:sz="0" w:space="0" w:color="auto"/>
        <w:bottom w:val="none" w:sz="0" w:space="0" w:color="auto"/>
        <w:right w:val="none" w:sz="0" w:space="0" w:color="auto"/>
      </w:divBdr>
    </w:div>
    <w:div w:id="1641038798">
      <w:bodyDiv w:val="1"/>
      <w:marLeft w:val="0"/>
      <w:marRight w:val="0"/>
      <w:marTop w:val="0"/>
      <w:marBottom w:val="0"/>
      <w:divBdr>
        <w:top w:val="none" w:sz="0" w:space="0" w:color="auto"/>
        <w:left w:val="none" w:sz="0" w:space="0" w:color="auto"/>
        <w:bottom w:val="none" w:sz="0" w:space="0" w:color="auto"/>
        <w:right w:val="none" w:sz="0" w:space="0" w:color="auto"/>
      </w:divBdr>
    </w:div>
    <w:div w:id="1646473265">
      <w:bodyDiv w:val="1"/>
      <w:marLeft w:val="0"/>
      <w:marRight w:val="0"/>
      <w:marTop w:val="0"/>
      <w:marBottom w:val="0"/>
      <w:divBdr>
        <w:top w:val="none" w:sz="0" w:space="0" w:color="auto"/>
        <w:left w:val="none" w:sz="0" w:space="0" w:color="auto"/>
        <w:bottom w:val="none" w:sz="0" w:space="0" w:color="auto"/>
        <w:right w:val="none" w:sz="0" w:space="0" w:color="auto"/>
      </w:divBdr>
    </w:div>
    <w:div w:id="1650594804">
      <w:bodyDiv w:val="1"/>
      <w:marLeft w:val="0"/>
      <w:marRight w:val="0"/>
      <w:marTop w:val="0"/>
      <w:marBottom w:val="0"/>
      <w:divBdr>
        <w:top w:val="none" w:sz="0" w:space="0" w:color="auto"/>
        <w:left w:val="none" w:sz="0" w:space="0" w:color="auto"/>
        <w:bottom w:val="none" w:sz="0" w:space="0" w:color="auto"/>
        <w:right w:val="none" w:sz="0" w:space="0" w:color="auto"/>
      </w:divBdr>
    </w:div>
    <w:div w:id="1653101184">
      <w:bodyDiv w:val="1"/>
      <w:marLeft w:val="0"/>
      <w:marRight w:val="0"/>
      <w:marTop w:val="0"/>
      <w:marBottom w:val="0"/>
      <w:divBdr>
        <w:top w:val="none" w:sz="0" w:space="0" w:color="auto"/>
        <w:left w:val="none" w:sz="0" w:space="0" w:color="auto"/>
        <w:bottom w:val="none" w:sz="0" w:space="0" w:color="auto"/>
        <w:right w:val="none" w:sz="0" w:space="0" w:color="auto"/>
      </w:divBdr>
    </w:div>
    <w:div w:id="1656103169">
      <w:bodyDiv w:val="1"/>
      <w:marLeft w:val="0"/>
      <w:marRight w:val="0"/>
      <w:marTop w:val="0"/>
      <w:marBottom w:val="0"/>
      <w:divBdr>
        <w:top w:val="none" w:sz="0" w:space="0" w:color="auto"/>
        <w:left w:val="none" w:sz="0" w:space="0" w:color="auto"/>
        <w:bottom w:val="none" w:sz="0" w:space="0" w:color="auto"/>
        <w:right w:val="none" w:sz="0" w:space="0" w:color="auto"/>
      </w:divBdr>
    </w:div>
    <w:div w:id="1657489205">
      <w:bodyDiv w:val="1"/>
      <w:marLeft w:val="0"/>
      <w:marRight w:val="0"/>
      <w:marTop w:val="0"/>
      <w:marBottom w:val="0"/>
      <w:divBdr>
        <w:top w:val="none" w:sz="0" w:space="0" w:color="auto"/>
        <w:left w:val="none" w:sz="0" w:space="0" w:color="auto"/>
        <w:bottom w:val="none" w:sz="0" w:space="0" w:color="auto"/>
        <w:right w:val="none" w:sz="0" w:space="0" w:color="auto"/>
      </w:divBdr>
    </w:div>
    <w:div w:id="1660425971">
      <w:bodyDiv w:val="1"/>
      <w:marLeft w:val="0"/>
      <w:marRight w:val="0"/>
      <w:marTop w:val="0"/>
      <w:marBottom w:val="0"/>
      <w:divBdr>
        <w:top w:val="none" w:sz="0" w:space="0" w:color="auto"/>
        <w:left w:val="none" w:sz="0" w:space="0" w:color="auto"/>
        <w:bottom w:val="none" w:sz="0" w:space="0" w:color="auto"/>
        <w:right w:val="none" w:sz="0" w:space="0" w:color="auto"/>
      </w:divBdr>
    </w:div>
    <w:div w:id="1661272939">
      <w:bodyDiv w:val="1"/>
      <w:marLeft w:val="0"/>
      <w:marRight w:val="0"/>
      <w:marTop w:val="0"/>
      <w:marBottom w:val="0"/>
      <w:divBdr>
        <w:top w:val="none" w:sz="0" w:space="0" w:color="auto"/>
        <w:left w:val="none" w:sz="0" w:space="0" w:color="auto"/>
        <w:bottom w:val="none" w:sz="0" w:space="0" w:color="auto"/>
        <w:right w:val="none" w:sz="0" w:space="0" w:color="auto"/>
      </w:divBdr>
      <w:divsChild>
        <w:div w:id="1453014393">
          <w:marLeft w:val="0"/>
          <w:marRight w:val="0"/>
          <w:marTop w:val="0"/>
          <w:marBottom w:val="0"/>
          <w:divBdr>
            <w:top w:val="none" w:sz="0" w:space="0" w:color="auto"/>
            <w:left w:val="none" w:sz="0" w:space="0" w:color="auto"/>
            <w:bottom w:val="none" w:sz="0" w:space="0" w:color="auto"/>
            <w:right w:val="none" w:sz="0" w:space="0" w:color="auto"/>
          </w:divBdr>
        </w:div>
      </w:divsChild>
    </w:div>
    <w:div w:id="1670987089">
      <w:bodyDiv w:val="1"/>
      <w:marLeft w:val="0"/>
      <w:marRight w:val="0"/>
      <w:marTop w:val="0"/>
      <w:marBottom w:val="0"/>
      <w:divBdr>
        <w:top w:val="none" w:sz="0" w:space="0" w:color="auto"/>
        <w:left w:val="none" w:sz="0" w:space="0" w:color="auto"/>
        <w:bottom w:val="none" w:sz="0" w:space="0" w:color="auto"/>
        <w:right w:val="none" w:sz="0" w:space="0" w:color="auto"/>
      </w:divBdr>
    </w:div>
    <w:div w:id="1671786876">
      <w:bodyDiv w:val="1"/>
      <w:marLeft w:val="0"/>
      <w:marRight w:val="0"/>
      <w:marTop w:val="0"/>
      <w:marBottom w:val="0"/>
      <w:divBdr>
        <w:top w:val="none" w:sz="0" w:space="0" w:color="auto"/>
        <w:left w:val="none" w:sz="0" w:space="0" w:color="auto"/>
        <w:bottom w:val="none" w:sz="0" w:space="0" w:color="auto"/>
        <w:right w:val="none" w:sz="0" w:space="0" w:color="auto"/>
      </w:divBdr>
    </w:div>
    <w:div w:id="1672443988">
      <w:bodyDiv w:val="1"/>
      <w:marLeft w:val="0"/>
      <w:marRight w:val="0"/>
      <w:marTop w:val="0"/>
      <w:marBottom w:val="0"/>
      <w:divBdr>
        <w:top w:val="none" w:sz="0" w:space="0" w:color="auto"/>
        <w:left w:val="none" w:sz="0" w:space="0" w:color="auto"/>
        <w:bottom w:val="none" w:sz="0" w:space="0" w:color="auto"/>
        <w:right w:val="none" w:sz="0" w:space="0" w:color="auto"/>
      </w:divBdr>
    </w:div>
    <w:div w:id="1673869091">
      <w:bodyDiv w:val="1"/>
      <w:marLeft w:val="0"/>
      <w:marRight w:val="0"/>
      <w:marTop w:val="0"/>
      <w:marBottom w:val="0"/>
      <w:divBdr>
        <w:top w:val="none" w:sz="0" w:space="0" w:color="auto"/>
        <w:left w:val="none" w:sz="0" w:space="0" w:color="auto"/>
        <w:bottom w:val="none" w:sz="0" w:space="0" w:color="auto"/>
        <w:right w:val="none" w:sz="0" w:space="0" w:color="auto"/>
      </w:divBdr>
    </w:div>
    <w:div w:id="1675915453">
      <w:bodyDiv w:val="1"/>
      <w:marLeft w:val="0"/>
      <w:marRight w:val="0"/>
      <w:marTop w:val="0"/>
      <w:marBottom w:val="0"/>
      <w:divBdr>
        <w:top w:val="none" w:sz="0" w:space="0" w:color="auto"/>
        <w:left w:val="none" w:sz="0" w:space="0" w:color="auto"/>
        <w:bottom w:val="none" w:sz="0" w:space="0" w:color="auto"/>
        <w:right w:val="none" w:sz="0" w:space="0" w:color="auto"/>
      </w:divBdr>
    </w:div>
    <w:div w:id="1679044899">
      <w:bodyDiv w:val="1"/>
      <w:marLeft w:val="0"/>
      <w:marRight w:val="0"/>
      <w:marTop w:val="0"/>
      <w:marBottom w:val="0"/>
      <w:divBdr>
        <w:top w:val="none" w:sz="0" w:space="0" w:color="auto"/>
        <w:left w:val="none" w:sz="0" w:space="0" w:color="auto"/>
        <w:bottom w:val="none" w:sz="0" w:space="0" w:color="auto"/>
        <w:right w:val="none" w:sz="0" w:space="0" w:color="auto"/>
      </w:divBdr>
    </w:div>
    <w:div w:id="1682390534">
      <w:bodyDiv w:val="1"/>
      <w:marLeft w:val="0"/>
      <w:marRight w:val="0"/>
      <w:marTop w:val="0"/>
      <w:marBottom w:val="0"/>
      <w:divBdr>
        <w:top w:val="none" w:sz="0" w:space="0" w:color="auto"/>
        <w:left w:val="none" w:sz="0" w:space="0" w:color="auto"/>
        <w:bottom w:val="none" w:sz="0" w:space="0" w:color="auto"/>
        <w:right w:val="none" w:sz="0" w:space="0" w:color="auto"/>
      </w:divBdr>
    </w:div>
    <w:div w:id="1686322521">
      <w:bodyDiv w:val="1"/>
      <w:marLeft w:val="0"/>
      <w:marRight w:val="0"/>
      <w:marTop w:val="0"/>
      <w:marBottom w:val="0"/>
      <w:divBdr>
        <w:top w:val="none" w:sz="0" w:space="0" w:color="auto"/>
        <w:left w:val="none" w:sz="0" w:space="0" w:color="auto"/>
        <w:bottom w:val="none" w:sz="0" w:space="0" w:color="auto"/>
        <w:right w:val="none" w:sz="0" w:space="0" w:color="auto"/>
      </w:divBdr>
    </w:div>
    <w:div w:id="1687095010">
      <w:bodyDiv w:val="1"/>
      <w:marLeft w:val="0"/>
      <w:marRight w:val="0"/>
      <w:marTop w:val="0"/>
      <w:marBottom w:val="0"/>
      <w:divBdr>
        <w:top w:val="none" w:sz="0" w:space="0" w:color="auto"/>
        <w:left w:val="none" w:sz="0" w:space="0" w:color="auto"/>
        <w:bottom w:val="none" w:sz="0" w:space="0" w:color="auto"/>
        <w:right w:val="none" w:sz="0" w:space="0" w:color="auto"/>
      </w:divBdr>
    </w:div>
    <w:div w:id="1692336581">
      <w:bodyDiv w:val="1"/>
      <w:marLeft w:val="0"/>
      <w:marRight w:val="0"/>
      <w:marTop w:val="0"/>
      <w:marBottom w:val="0"/>
      <w:divBdr>
        <w:top w:val="none" w:sz="0" w:space="0" w:color="auto"/>
        <w:left w:val="none" w:sz="0" w:space="0" w:color="auto"/>
        <w:bottom w:val="none" w:sz="0" w:space="0" w:color="auto"/>
        <w:right w:val="none" w:sz="0" w:space="0" w:color="auto"/>
      </w:divBdr>
    </w:div>
    <w:div w:id="1693802634">
      <w:bodyDiv w:val="1"/>
      <w:marLeft w:val="0"/>
      <w:marRight w:val="0"/>
      <w:marTop w:val="0"/>
      <w:marBottom w:val="0"/>
      <w:divBdr>
        <w:top w:val="none" w:sz="0" w:space="0" w:color="auto"/>
        <w:left w:val="none" w:sz="0" w:space="0" w:color="auto"/>
        <w:bottom w:val="none" w:sz="0" w:space="0" w:color="auto"/>
        <w:right w:val="none" w:sz="0" w:space="0" w:color="auto"/>
      </w:divBdr>
    </w:div>
    <w:div w:id="1695109846">
      <w:bodyDiv w:val="1"/>
      <w:marLeft w:val="0"/>
      <w:marRight w:val="0"/>
      <w:marTop w:val="0"/>
      <w:marBottom w:val="0"/>
      <w:divBdr>
        <w:top w:val="none" w:sz="0" w:space="0" w:color="auto"/>
        <w:left w:val="none" w:sz="0" w:space="0" w:color="auto"/>
        <w:bottom w:val="none" w:sz="0" w:space="0" w:color="auto"/>
        <w:right w:val="none" w:sz="0" w:space="0" w:color="auto"/>
      </w:divBdr>
    </w:div>
    <w:div w:id="1696811461">
      <w:bodyDiv w:val="1"/>
      <w:marLeft w:val="0"/>
      <w:marRight w:val="0"/>
      <w:marTop w:val="0"/>
      <w:marBottom w:val="0"/>
      <w:divBdr>
        <w:top w:val="none" w:sz="0" w:space="0" w:color="auto"/>
        <w:left w:val="none" w:sz="0" w:space="0" w:color="auto"/>
        <w:bottom w:val="none" w:sz="0" w:space="0" w:color="auto"/>
        <w:right w:val="none" w:sz="0" w:space="0" w:color="auto"/>
      </w:divBdr>
    </w:div>
    <w:div w:id="1704404491">
      <w:bodyDiv w:val="1"/>
      <w:marLeft w:val="0"/>
      <w:marRight w:val="0"/>
      <w:marTop w:val="0"/>
      <w:marBottom w:val="0"/>
      <w:divBdr>
        <w:top w:val="none" w:sz="0" w:space="0" w:color="auto"/>
        <w:left w:val="none" w:sz="0" w:space="0" w:color="auto"/>
        <w:bottom w:val="none" w:sz="0" w:space="0" w:color="auto"/>
        <w:right w:val="none" w:sz="0" w:space="0" w:color="auto"/>
      </w:divBdr>
    </w:div>
    <w:div w:id="1704548676">
      <w:bodyDiv w:val="1"/>
      <w:marLeft w:val="0"/>
      <w:marRight w:val="0"/>
      <w:marTop w:val="0"/>
      <w:marBottom w:val="0"/>
      <w:divBdr>
        <w:top w:val="none" w:sz="0" w:space="0" w:color="auto"/>
        <w:left w:val="none" w:sz="0" w:space="0" w:color="auto"/>
        <w:bottom w:val="none" w:sz="0" w:space="0" w:color="auto"/>
        <w:right w:val="none" w:sz="0" w:space="0" w:color="auto"/>
      </w:divBdr>
    </w:div>
    <w:div w:id="1711613599">
      <w:bodyDiv w:val="1"/>
      <w:marLeft w:val="0"/>
      <w:marRight w:val="0"/>
      <w:marTop w:val="0"/>
      <w:marBottom w:val="0"/>
      <w:divBdr>
        <w:top w:val="none" w:sz="0" w:space="0" w:color="auto"/>
        <w:left w:val="none" w:sz="0" w:space="0" w:color="auto"/>
        <w:bottom w:val="none" w:sz="0" w:space="0" w:color="auto"/>
        <w:right w:val="none" w:sz="0" w:space="0" w:color="auto"/>
      </w:divBdr>
    </w:div>
    <w:div w:id="1711878210">
      <w:bodyDiv w:val="1"/>
      <w:marLeft w:val="0"/>
      <w:marRight w:val="0"/>
      <w:marTop w:val="0"/>
      <w:marBottom w:val="0"/>
      <w:divBdr>
        <w:top w:val="none" w:sz="0" w:space="0" w:color="auto"/>
        <w:left w:val="none" w:sz="0" w:space="0" w:color="auto"/>
        <w:bottom w:val="none" w:sz="0" w:space="0" w:color="auto"/>
        <w:right w:val="none" w:sz="0" w:space="0" w:color="auto"/>
      </w:divBdr>
      <w:divsChild>
        <w:div w:id="1506358879">
          <w:marLeft w:val="0"/>
          <w:marRight w:val="0"/>
          <w:marTop w:val="0"/>
          <w:marBottom w:val="0"/>
          <w:divBdr>
            <w:top w:val="none" w:sz="0" w:space="0" w:color="auto"/>
            <w:left w:val="none" w:sz="0" w:space="0" w:color="auto"/>
            <w:bottom w:val="none" w:sz="0" w:space="0" w:color="auto"/>
            <w:right w:val="none" w:sz="0" w:space="0" w:color="auto"/>
          </w:divBdr>
        </w:div>
      </w:divsChild>
    </w:div>
    <w:div w:id="1714688853">
      <w:bodyDiv w:val="1"/>
      <w:marLeft w:val="0"/>
      <w:marRight w:val="0"/>
      <w:marTop w:val="0"/>
      <w:marBottom w:val="0"/>
      <w:divBdr>
        <w:top w:val="none" w:sz="0" w:space="0" w:color="auto"/>
        <w:left w:val="none" w:sz="0" w:space="0" w:color="auto"/>
        <w:bottom w:val="none" w:sz="0" w:space="0" w:color="auto"/>
        <w:right w:val="none" w:sz="0" w:space="0" w:color="auto"/>
      </w:divBdr>
    </w:div>
    <w:div w:id="1716001721">
      <w:bodyDiv w:val="1"/>
      <w:marLeft w:val="0"/>
      <w:marRight w:val="0"/>
      <w:marTop w:val="0"/>
      <w:marBottom w:val="0"/>
      <w:divBdr>
        <w:top w:val="none" w:sz="0" w:space="0" w:color="auto"/>
        <w:left w:val="none" w:sz="0" w:space="0" w:color="auto"/>
        <w:bottom w:val="none" w:sz="0" w:space="0" w:color="auto"/>
        <w:right w:val="none" w:sz="0" w:space="0" w:color="auto"/>
      </w:divBdr>
    </w:div>
    <w:div w:id="1717271019">
      <w:bodyDiv w:val="1"/>
      <w:marLeft w:val="0"/>
      <w:marRight w:val="0"/>
      <w:marTop w:val="0"/>
      <w:marBottom w:val="0"/>
      <w:divBdr>
        <w:top w:val="none" w:sz="0" w:space="0" w:color="auto"/>
        <w:left w:val="none" w:sz="0" w:space="0" w:color="auto"/>
        <w:bottom w:val="none" w:sz="0" w:space="0" w:color="auto"/>
        <w:right w:val="none" w:sz="0" w:space="0" w:color="auto"/>
      </w:divBdr>
    </w:div>
    <w:div w:id="1722090840">
      <w:bodyDiv w:val="1"/>
      <w:marLeft w:val="0"/>
      <w:marRight w:val="0"/>
      <w:marTop w:val="0"/>
      <w:marBottom w:val="0"/>
      <w:divBdr>
        <w:top w:val="none" w:sz="0" w:space="0" w:color="auto"/>
        <w:left w:val="none" w:sz="0" w:space="0" w:color="auto"/>
        <w:bottom w:val="none" w:sz="0" w:space="0" w:color="auto"/>
        <w:right w:val="none" w:sz="0" w:space="0" w:color="auto"/>
      </w:divBdr>
    </w:div>
    <w:div w:id="1724479902">
      <w:bodyDiv w:val="1"/>
      <w:marLeft w:val="0"/>
      <w:marRight w:val="0"/>
      <w:marTop w:val="0"/>
      <w:marBottom w:val="0"/>
      <w:divBdr>
        <w:top w:val="none" w:sz="0" w:space="0" w:color="auto"/>
        <w:left w:val="none" w:sz="0" w:space="0" w:color="auto"/>
        <w:bottom w:val="none" w:sz="0" w:space="0" w:color="auto"/>
        <w:right w:val="none" w:sz="0" w:space="0" w:color="auto"/>
      </w:divBdr>
    </w:div>
    <w:div w:id="1725563142">
      <w:bodyDiv w:val="1"/>
      <w:marLeft w:val="0"/>
      <w:marRight w:val="0"/>
      <w:marTop w:val="0"/>
      <w:marBottom w:val="0"/>
      <w:divBdr>
        <w:top w:val="none" w:sz="0" w:space="0" w:color="auto"/>
        <w:left w:val="none" w:sz="0" w:space="0" w:color="auto"/>
        <w:bottom w:val="none" w:sz="0" w:space="0" w:color="auto"/>
        <w:right w:val="none" w:sz="0" w:space="0" w:color="auto"/>
      </w:divBdr>
    </w:div>
    <w:div w:id="1728602499">
      <w:bodyDiv w:val="1"/>
      <w:marLeft w:val="0"/>
      <w:marRight w:val="0"/>
      <w:marTop w:val="0"/>
      <w:marBottom w:val="0"/>
      <w:divBdr>
        <w:top w:val="none" w:sz="0" w:space="0" w:color="auto"/>
        <w:left w:val="none" w:sz="0" w:space="0" w:color="auto"/>
        <w:bottom w:val="none" w:sz="0" w:space="0" w:color="auto"/>
        <w:right w:val="none" w:sz="0" w:space="0" w:color="auto"/>
      </w:divBdr>
    </w:div>
    <w:div w:id="1728722054">
      <w:bodyDiv w:val="1"/>
      <w:marLeft w:val="0"/>
      <w:marRight w:val="0"/>
      <w:marTop w:val="0"/>
      <w:marBottom w:val="0"/>
      <w:divBdr>
        <w:top w:val="none" w:sz="0" w:space="0" w:color="auto"/>
        <w:left w:val="none" w:sz="0" w:space="0" w:color="auto"/>
        <w:bottom w:val="none" w:sz="0" w:space="0" w:color="auto"/>
        <w:right w:val="none" w:sz="0" w:space="0" w:color="auto"/>
      </w:divBdr>
    </w:div>
    <w:div w:id="1728920544">
      <w:bodyDiv w:val="1"/>
      <w:marLeft w:val="0"/>
      <w:marRight w:val="0"/>
      <w:marTop w:val="0"/>
      <w:marBottom w:val="0"/>
      <w:divBdr>
        <w:top w:val="none" w:sz="0" w:space="0" w:color="auto"/>
        <w:left w:val="none" w:sz="0" w:space="0" w:color="auto"/>
        <w:bottom w:val="none" w:sz="0" w:space="0" w:color="auto"/>
        <w:right w:val="none" w:sz="0" w:space="0" w:color="auto"/>
      </w:divBdr>
    </w:div>
    <w:div w:id="1735161012">
      <w:bodyDiv w:val="1"/>
      <w:marLeft w:val="0"/>
      <w:marRight w:val="0"/>
      <w:marTop w:val="0"/>
      <w:marBottom w:val="0"/>
      <w:divBdr>
        <w:top w:val="none" w:sz="0" w:space="0" w:color="auto"/>
        <w:left w:val="none" w:sz="0" w:space="0" w:color="auto"/>
        <w:bottom w:val="none" w:sz="0" w:space="0" w:color="auto"/>
        <w:right w:val="none" w:sz="0" w:space="0" w:color="auto"/>
      </w:divBdr>
    </w:div>
    <w:div w:id="1735275404">
      <w:bodyDiv w:val="1"/>
      <w:marLeft w:val="0"/>
      <w:marRight w:val="0"/>
      <w:marTop w:val="0"/>
      <w:marBottom w:val="0"/>
      <w:divBdr>
        <w:top w:val="none" w:sz="0" w:space="0" w:color="auto"/>
        <w:left w:val="none" w:sz="0" w:space="0" w:color="auto"/>
        <w:bottom w:val="none" w:sz="0" w:space="0" w:color="auto"/>
        <w:right w:val="none" w:sz="0" w:space="0" w:color="auto"/>
      </w:divBdr>
    </w:div>
    <w:div w:id="1737168303">
      <w:bodyDiv w:val="1"/>
      <w:marLeft w:val="0"/>
      <w:marRight w:val="0"/>
      <w:marTop w:val="0"/>
      <w:marBottom w:val="0"/>
      <w:divBdr>
        <w:top w:val="none" w:sz="0" w:space="0" w:color="auto"/>
        <w:left w:val="none" w:sz="0" w:space="0" w:color="auto"/>
        <w:bottom w:val="none" w:sz="0" w:space="0" w:color="auto"/>
        <w:right w:val="none" w:sz="0" w:space="0" w:color="auto"/>
      </w:divBdr>
    </w:div>
    <w:div w:id="1737774696">
      <w:bodyDiv w:val="1"/>
      <w:marLeft w:val="0"/>
      <w:marRight w:val="0"/>
      <w:marTop w:val="0"/>
      <w:marBottom w:val="0"/>
      <w:divBdr>
        <w:top w:val="none" w:sz="0" w:space="0" w:color="auto"/>
        <w:left w:val="none" w:sz="0" w:space="0" w:color="auto"/>
        <w:bottom w:val="none" w:sz="0" w:space="0" w:color="auto"/>
        <w:right w:val="none" w:sz="0" w:space="0" w:color="auto"/>
      </w:divBdr>
    </w:div>
    <w:div w:id="1739479641">
      <w:bodyDiv w:val="1"/>
      <w:marLeft w:val="0"/>
      <w:marRight w:val="0"/>
      <w:marTop w:val="0"/>
      <w:marBottom w:val="0"/>
      <w:divBdr>
        <w:top w:val="none" w:sz="0" w:space="0" w:color="auto"/>
        <w:left w:val="none" w:sz="0" w:space="0" w:color="auto"/>
        <w:bottom w:val="none" w:sz="0" w:space="0" w:color="auto"/>
        <w:right w:val="none" w:sz="0" w:space="0" w:color="auto"/>
      </w:divBdr>
    </w:div>
    <w:div w:id="1744066126">
      <w:bodyDiv w:val="1"/>
      <w:marLeft w:val="0"/>
      <w:marRight w:val="0"/>
      <w:marTop w:val="0"/>
      <w:marBottom w:val="0"/>
      <w:divBdr>
        <w:top w:val="none" w:sz="0" w:space="0" w:color="auto"/>
        <w:left w:val="none" w:sz="0" w:space="0" w:color="auto"/>
        <w:bottom w:val="none" w:sz="0" w:space="0" w:color="auto"/>
        <w:right w:val="none" w:sz="0" w:space="0" w:color="auto"/>
      </w:divBdr>
    </w:div>
    <w:div w:id="1747190846">
      <w:bodyDiv w:val="1"/>
      <w:marLeft w:val="0"/>
      <w:marRight w:val="0"/>
      <w:marTop w:val="0"/>
      <w:marBottom w:val="0"/>
      <w:divBdr>
        <w:top w:val="none" w:sz="0" w:space="0" w:color="auto"/>
        <w:left w:val="none" w:sz="0" w:space="0" w:color="auto"/>
        <w:bottom w:val="none" w:sz="0" w:space="0" w:color="auto"/>
        <w:right w:val="none" w:sz="0" w:space="0" w:color="auto"/>
      </w:divBdr>
    </w:div>
    <w:div w:id="1747872831">
      <w:bodyDiv w:val="1"/>
      <w:marLeft w:val="0"/>
      <w:marRight w:val="0"/>
      <w:marTop w:val="0"/>
      <w:marBottom w:val="0"/>
      <w:divBdr>
        <w:top w:val="none" w:sz="0" w:space="0" w:color="auto"/>
        <w:left w:val="none" w:sz="0" w:space="0" w:color="auto"/>
        <w:bottom w:val="none" w:sz="0" w:space="0" w:color="auto"/>
        <w:right w:val="none" w:sz="0" w:space="0" w:color="auto"/>
      </w:divBdr>
    </w:div>
    <w:div w:id="1751391545">
      <w:bodyDiv w:val="1"/>
      <w:marLeft w:val="0"/>
      <w:marRight w:val="0"/>
      <w:marTop w:val="0"/>
      <w:marBottom w:val="0"/>
      <w:divBdr>
        <w:top w:val="none" w:sz="0" w:space="0" w:color="auto"/>
        <w:left w:val="none" w:sz="0" w:space="0" w:color="auto"/>
        <w:bottom w:val="none" w:sz="0" w:space="0" w:color="auto"/>
        <w:right w:val="none" w:sz="0" w:space="0" w:color="auto"/>
      </w:divBdr>
    </w:div>
    <w:div w:id="1752434304">
      <w:bodyDiv w:val="1"/>
      <w:marLeft w:val="0"/>
      <w:marRight w:val="0"/>
      <w:marTop w:val="0"/>
      <w:marBottom w:val="0"/>
      <w:divBdr>
        <w:top w:val="none" w:sz="0" w:space="0" w:color="auto"/>
        <w:left w:val="none" w:sz="0" w:space="0" w:color="auto"/>
        <w:bottom w:val="none" w:sz="0" w:space="0" w:color="auto"/>
        <w:right w:val="none" w:sz="0" w:space="0" w:color="auto"/>
      </w:divBdr>
    </w:div>
    <w:div w:id="1753116555">
      <w:bodyDiv w:val="1"/>
      <w:marLeft w:val="0"/>
      <w:marRight w:val="0"/>
      <w:marTop w:val="0"/>
      <w:marBottom w:val="0"/>
      <w:divBdr>
        <w:top w:val="none" w:sz="0" w:space="0" w:color="auto"/>
        <w:left w:val="none" w:sz="0" w:space="0" w:color="auto"/>
        <w:bottom w:val="none" w:sz="0" w:space="0" w:color="auto"/>
        <w:right w:val="none" w:sz="0" w:space="0" w:color="auto"/>
      </w:divBdr>
    </w:div>
    <w:div w:id="1754233507">
      <w:bodyDiv w:val="1"/>
      <w:marLeft w:val="0"/>
      <w:marRight w:val="0"/>
      <w:marTop w:val="0"/>
      <w:marBottom w:val="0"/>
      <w:divBdr>
        <w:top w:val="none" w:sz="0" w:space="0" w:color="auto"/>
        <w:left w:val="none" w:sz="0" w:space="0" w:color="auto"/>
        <w:bottom w:val="none" w:sz="0" w:space="0" w:color="auto"/>
        <w:right w:val="none" w:sz="0" w:space="0" w:color="auto"/>
      </w:divBdr>
    </w:div>
    <w:div w:id="1754428432">
      <w:bodyDiv w:val="1"/>
      <w:marLeft w:val="0"/>
      <w:marRight w:val="0"/>
      <w:marTop w:val="0"/>
      <w:marBottom w:val="0"/>
      <w:divBdr>
        <w:top w:val="none" w:sz="0" w:space="0" w:color="auto"/>
        <w:left w:val="none" w:sz="0" w:space="0" w:color="auto"/>
        <w:bottom w:val="none" w:sz="0" w:space="0" w:color="auto"/>
        <w:right w:val="none" w:sz="0" w:space="0" w:color="auto"/>
      </w:divBdr>
    </w:div>
    <w:div w:id="1755122756">
      <w:bodyDiv w:val="1"/>
      <w:marLeft w:val="0"/>
      <w:marRight w:val="0"/>
      <w:marTop w:val="0"/>
      <w:marBottom w:val="0"/>
      <w:divBdr>
        <w:top w:val="none" w:sz="0" w:space="0" w:color="auto"/>
        <w:left w:val="none" w:sz="0" w:space="0" w:color="auto"/>
        <w:bottom w:val="none" w:sz="0" w:space="0" w:color="auto"/>
        <w:right w:val="none" w:sz="0" w:space="0" w:color="auto"/>
      </w:divBdr>
    </w:div>
    <w:div w:id="1758594531">
      <w:bodyDiv w:val="1"/>
      <w:marLeft w:val="0"/>
      <w:marRight w:val="0"/>
      <w:marTop w:val="0"/>
      <w:marBottom w:val="0"/>
      <w:divBdr>
        <w:top w:val="none" w:sz="0" w:space="0" w:color="auto"/>
        <w:left w:val="none" w:sz="0" w:space="0" w:color="auto"/>
        <w:bottom w:val="none" w:sz="0" w:space="0" w:color="auto"/>
        <w:right w:val="none" w:sz="0" w:space="0" w:color="auto"/>
      </w:divBdr>
      <w:divsChild>
        <w:div w:id="1569413826">
          <w:marLeft w:val="0"/>
          <w:marRight w:val="0"/>
          <w:marTop w:val="0"/>
          <w:marBottom w:val="0"/>
          <w:divBdr>
            <w:top w:val="none" w:sz="0" w:space="0" w:color="auto"/>
            <w:left w:val="none" w:sz="0" w:space="0" w:color="auto"/>
            <w:bottom w:val="none" w:sz="0" w:space="0" w:color="auto"/>
            <w:right w:val="none" w:sz="0" w:space="0" w:color="auto"/>
          </w:divBdr>
          <w:divsChild>
            <w:div w:id="432943767">
              <w:marLeft w:val="0"/>
              <w:marRight w:val="0"/>
              <w:marTop w:val="0"/>
              <w:marBottom w:val="0"/>
              <w:divBdr>
                <w:top w:val="none" w:sz="0" w:space="0" w:color="auto"/>
                <w:left w:val="none" w:sz="0" w:space="0" w:color="auto"/>
                <w:bottom w:val="none" w:sz="0" w:space="0" w:color="auto"/>
                <w:right w:val="none" w:sz="0" w:space="0" w:color="auto"/>
              </w:divBdr>
              <w:divsChild>
                <w:div w:id="12438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0503">
          <w:marLeft w:val="0"/>
          <w:marRight w:val="0"/>
          <w:marTop w:val="0"/>
          <w:marBottom w:val="0"/>
          <w:divBdr>
            <w:top w:val="none" w:sz="0" w:space="0" w:color="auto"/>
            <w:left w:val="none" w:sz="0" w:space="0" w:color="auto"/>
            <w:bottom w:val="none" w:sz="0" w:space="0" w:color="auto"/>
            <w:right w:val="none" w:sz="0" w:space="0" w:color="auto"/>
          </w:divBdr>
        </w:div>
      </w:divsChild>
    </w:div>
    <w:div w:id="1759323105">
      <w:bodyDiv w:val="1"/>
      <w:marLeft w:val="0"/>
      <w:marRight w:val="0"/>
      <w:marTop w:val="0"/>
      <w:marBottom w:val="0"/>
      <w:divBdr>
        <w:top w:val="none" w:sz="0" w:space="0" w:color="auto"/>
        <w:left w:val="none" w:sz="0" w:space="0" w:color="auto"/>
        <w:bottom w:val="none" w:sz="0" w:space="0" w:color="auto"/>
        <w:right w:val="none" w:sz="0" w:space="0" w:color="auto"/>
      </w:divBdr>
    </w:div>
    <w:div w:id="1759522116">
      <w:bodyDiv w:val="1"/>
      <w:marLeft w:val="0"/>
      <w:marRight w:val="0"/>
      <w:marTop w:val="0"/>
      <w:marBottom w:val="0"/>
      <w:divBdr>
        <w:top w:val="none" w:sz="0" w:space="0" w:color="auto"/>
        <w:left w:val="none" w:sz="0" w:space="0" w:color="auto"/>
        <w:bottom w:val="none" w:sz="0" w:space="0" w:color="auto"/>
        <w:right w:val="none" w:sz="0" w:space="0" w:color="auto"/>
      </w:divBdr>
    </w:div>
    <w:div w:id="1764376490">
      <w:bodyDiv w:val="1"/>
      <w:marLeft w:val="0"/>
      <w:marRight w:val="0"/>
      <w:marTop w:val="0"/>
      <w:marBottom w:val="0"/>
      <w:divBdr>
        <w:top w:val="none" w:sz="0" w:space="0" w:color="auto"/>
        <w:left w:val="none" w:sz="0" w:space="0" w:color="auto"/>
        <w:bottom w:val="none" w:sz="0" w:space="0" w:color="auto"/>
        <w:right w:val="none" w:sz="0" w:space="0" w:color="auto"/>
      </w:divBdr>
    </w:div>
    <w:div w:id="1770344131">
      <w:bodyDiv w:val="1"/>
      <w:marLeft w:val="0"/>
      <w:marRight w:val="0"/>
      <w:marTop w:val="0"/>
      <w:marBottom w:val="0"/>
      <w:divBdr>
        <w:top w:val="none" w:sz="0" w:space="0" w:color="auto"/>
        <w:left w:val="none" w:sz="0" w:space="0" w:color="auto"/>
        <w:bottom w:val="none" w:sz="0" w:space="0" w:color="auto"/>
        <w:right w:val="none" w:sz="0" w:space="0" w:color="auto"/>
      </w:divBdr>
    </w:div>
    <w:div w:id="1771118079">
      <w:bodyDiv w:val="1"/>
      <w:marLeft w:val="0"/>
      <w:marRight w:val="0"/>
      <w:marTop w:val="0"/>
      <w:marBottom w:val="0"/>
      <w:divBdr>
        <w:top w:val="none" w:sz="0" w:space="0" w:color="auto"/>
        <w:left w:val="none" w:sz="0" w:space="0" w:color="auto"/>
        <w:bottom w:val="none" w:sz="0" w:space="0" w:color="auto"/>
        <w:right w:val="none" w:sz="0" w:space="0" w:color="auto"/>
      </w:divBdr>
    </w:div>
    <w:div w:id="1775783973">
      <w:bodyDiv w:val="1"/>
      <w:marLeft w:val="0"/>
      <w:marRight w:val="0"/>
      <w:marTop w:val="0"/>
      <w:marBottom w:val="0"/>
      <w:divBdr>
        <w:top w:val="none" w:sz="0" w:space="0" w:color="auto"/>
        <w:left w:val="none" w:sz="0" w:space="0" w:color="auto"/>
        <w:bottom w:val="none" w:sz="0" w:space="0" w:color="auto"/>
        <w:right w:val="none" w:sz="0" w:space="0" w:color="auto"/>
      </w:divBdr>
    </w:div>
    <w:div w:id="1776443511">
      <w:bodyDiv w:val="1"/>
      <w:marLeft w:val="0"/>
      <w:marRight w:val="0"/>
      <w:marTop w:val="0"/>
      <w:marBottom w:val="0"/>
      <w:divBdr>
        <w:top w:val="none" w:sz="0" w:space="0" w:color="auto"/>
        <w:left w:val="none" w:sz="0" w:space="0" w:color="auto"/>
        <w:bottom w:val="none" w:sz="0" w:space="0" w:color="auto"/>
        <w:right w:val="none" w:sz="0" w:space="0" w:color="auto"/>
      </w:divBdr>
    </w:div>
    <w:div w:id="1777094447">
      <w:bodyDiv w:val="1"/>
      <w:marLeft w:val="0"/>
      <w:marRight w:val="0"/>
      <w:marTop w:val="0"/>
      <w:marBottom w:val="0"/>
      <w:divBdr>
        <w:top w:val="none" w:sz="0" w:space="0" w:color="auto"/>
        <w:left w:val="none" w:sz="0" w:space="0" w:color="auto"/>
        <w:bottom w:val="none" w:sz="0" w:space="0" w:color="auto"/>
        <w:right w:val="none" w:sz="0" w:space="0" w:color="auto"/>
      </w:divBdr>
    </w:div>
    <w:div w:id="1777750382">
      <w:bodyDiv w:val="1"/>
      <w:marLeft w:val="0"/>
      <w:marRight w:val="0"/>
      <w:marTop w:val="0"/>
      <w:marBottom w:val="0"/>
      <w:divBdr>
        <w:top w:val="none" w:sz="0" w:space="0" w:color="auto"/>
        <w:left w:val="none" w:sz="0" w:space="0" w:color="auto"/>
        <w:bottom w:val="none" w:sz="0" w:space="0" w:color="auto"/>
        <w:right w:val="none" w:sz="0" w:space="0" w:color="auto"/>
      </w:divBdr>
    </w:div>
    <w:div w:id="1787187939">
      <w:bodyDiv w:val="1"/>
      <w:marLeft w:val="0"/>
      <w:marRight w:val="0"/>
      <w:marTop w:val="0"/>
      <w:marBottom w:val="0"/>
      <w:divBdr>
        <w:top w:val="none" w:sz="0" w:space="0" w:color="auto"/>
        <w:left w:val="none" w:sz="0" w:space="0" w:color="auto"/>
        <w:bottom w:val="none" w:sz="0" w:space="0" w:color="auto"/>
        <w:right w:val="none" w:sz="0" w:space="0" w:color="auto"/>
      </w:divBdr>
    </w:div>
    <w:div w:id="1788550466">
      <w:bodyDiv w:val="1"/>
      <w:marLeft w:val="0"/>
      <w:marRight w:val="0"/>
      <w:marTop w:val="0"/>
      <w:marBottom w:val="0"/>
      <w:divBdr>
        <w:top w:val="none" w:sz="0" w:space="0" w:color="auto"/>
        <w:left w:val="none" w:sz="0" w:space="0" w:color="auto"/>
        <w:bottom w:val="none" w:sz="0" w:space="0" w:color="auto"/>
        <w:right w:val="none" w:sz="0" w:space="0" w:color="auto"/>
      </w:divBdr>
    </w:div>
    <w:div w:id="1790390271">
      <w:bodyDiv w:val="1"/>
      <w:marLeft w:val="0"/>
      <w:marRight w:val="0"/>
      <w:marTop w:val="0"/>
      <w:marBottom w:val="0"/>
      <w:divBdr>
        <w:top w:val="none" w:sz="0" w:space="0" w:color="auto"/>
        <w:left w:val="none" w:sz="0" w:space="0" w:color="auto"/>
        <w:bottom w:val="none" w:sz="0" w:space="0" w:color="auto"/>
        <w:right w:val="none" w:sz="0" w:space="0" w:color="auto"/>
      </w:divBdr>
    </w:div>
    <w:div w:id="1793791235">
      <w:bodyDiv w:val="1"/>
      <w:marLeft w:val="0"/>
      <w:marRight w:val="0"/>
      <w:marTop w:val="0"/>
      <w:marBottom w:val="0"/>
      <w:divBdr>
        <w:top w:val="none" w:sz="0" w:space="0" w:color="auto"/>
        <w:left w:val="none" w:sz="0" w:space="0" w:color="auto"/>
        <w:bottom w:val="none" w:sz="0" w:space="0" w:color="auto"/>
        <w:right w:val="none" w:sz="0" w:space="0" w:color="auto"/>
      </w:divBdr>
      <w:divsChild>
        <w:div w:id="81074487">
          <w:marLeft w:val="0"/>
          <w:marRight w:val="0"/>
          <w:marTop w:val="0"/>
          <w:marBottom w:val="0"/>
          <w:divBdr>
            <w:top w:val="none" w:sz="0" w:space="0" w:color="auto"/>
            <w:left w:val="none" w:sz="0" w:space="0" w:color="auto"/>
            <w:bottom w:val="none" w:sz="0" w:space="0" w:color="auto"/>
            <w:right w:val="none" w:sz="0" w:space="0" w:color="auto"/>
          </w:divBdr>
        </w:div>
      </w:divsChild>
    </w:div>
    <w:div w:id="1795522346">
      <w:bodyDiv w:val="1"/>
      <w:marLeft w:val="0"/>
      <w:marRight w:val="0"/>
      <w:marTop w:val="0"/>
      <w:marBottom w:val="0"/>
      <w:divBdr>
        <w:top w:val="none" w:sz="0" w:space="0" w:color="auto"/>
        <w:left w:val="none" w:sz="0" w:space="0" w:color="auto"/>
        <w:bottom w:val="none" w:sz="0" w:space="0" w:color="auto"/>
        <w:right w:val="none" w:sz="0" w:space="0" w:color="auto"/>
      </w:divBdr>
    </w:div>
    <w:div w:id="1799251810">
      <w:bodyDiv w:val="1"/>
      <w:marLeft w:val="0"/>
      <w:marRight w:val="0"/>
      <w:marTop w:val="0"/>
      <w:marBottom w:val="0"/>
      <w:divBdr>
        <w:top w:val="none" w:sz="0" w:space="0" w:color="auto"/>
        <w:left w:val="none" w:sz="0" w:space="0" w:color="auto"/>
        <w:bottom w:val="none" w:sz="0" w:space="0" w:color="auto"/>
        <w:right w:val="none" w:sz="0" w:space="0" w:color="auto"/>
      </w:divBdr>
    </w:div>
    <w:div w:id="1801459368">
      <w:bodyDiv w:val="1"/>
      <w:marLeft w:val="0"/>
      <w:marRight w:val="0"/>
      <w:marTop w:val="0"/>
      <w:marBottom w:val="0"/>
      <w:divBdr>
        <w:top w:val="none" w:sz="0" w:space="0" w:color="auto"/>
        <w:left w:val="none" w:sz="0" w:space="0" w:color="auto"/>
        <w:bottom w:val="none" w:sz="0" w:space="0" w:color="auto"/>
        <w:right w:val="none" w:sz="0" w:space="0" w:color="auto"/>
      </w:divBdr>
      <w:divsChild>
        <w:div w:id="1650866640">
          <w:marLeft w:val="0"/>
          <w:marRight w:val="0"/>
          <w:marTop w:val="0"/>
          <w:marBottom w:val="0"/>
          <w:divBdr>
            <w:top w:val="none" w:sz="0" w:space="0" w:color="auto"/>
            <w:left w:val="none" w:sz="0" w:space="0" w:color="auto"/>
            <w:bottom w:val="none" w:sz="0" w:space="0" w:color="auto"/>
            <w:right w:val="none" w:sz="0" w:space="0" w:color="auto"/>
          </w:divBdr>
          <w:divsChild>
            <w:div w:id="831792876">
              <w:marLeft w:val="0"/>
              <w:marRight w:val="0"/>
              <w:marTop w:val="0"/>
              <w:marBottom w:val="0"/>
              <w:divBdr>
                <w:top w:val="none" w:sz="0" w:space="0" w:color="auto"/>
                <w:left w:val="none" w:sz="0" w:space="0" w:color="auto"/>
                <w:bottom w:val="none" w:sz="0" w:space="0" w:color="auto"/>
                <w:right w:val="none" w:sz="0" w:space="0" w:color="auto"/>
              </w:divBdr>
            </w:div>
            <w:div w:id="1011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390">
      <w:bodyDiv w:val="1"/>
      <w:marLeft w:val="0"/>
      <w:marRight w:val="0"/>
      <w:marTop w:val="0"/>
      <w:marBottom w:val="0"/>
      <w:divBdr>
        <w:top w:val="none" w:sz="0" w:space="0" w:color="auto"/>
        <w:left w:val="none" w:sz="0" w:space="0" w:color="auto"/>
        <w:bottom w:val="none" w:sz="0" w:space="0" w:color="auto"/>
        <w:right w:val="none" w:sz="0" w:space="0" w:color="auto"/>
      </w:divBdr>
    </w:div>
    <w:div w:id="1808089122">
      <w:bodyDiv w:val="1"/>
      <w:marLeft w:val="0"/>
      <w:marRight w:val="0"/>
      <w:marTop w:val="0"/>
      <w:marBottom w:val="0"/>
      <w:divBdr>
        <w:top w:val="none" w:sz="0" w:space="0" w:color="auto"/>
        <w:left w:val="none" w:sz="0" w:space="0" w:color="auto"/>
        <w:bottom w:val="none" w:sz="0" w:space="0" w:color="auto"/>
        <w:right w:val="none" w:sz="0" w:space="0" w:color="auto"/>
      </w:divBdr>
    </w:div>
    <w:div w:id="1809592528">
      <w:bodyDiv w:val="1"/>
      <w:marLeft w:val="0"/>
      <w:marRight w:val="0"/>
      <w:marTop w:val="0"/>
      <w:marBottom w:val="0"/>
      <w:divBdr>
        <w:top w:val="none" w:sz="0" w:space="0" w:color="auto"/>
        <w:left w:val="none" w:sz="0" w:space="0" w:color="auto"/>
        <w:bottom w:val="none" w:sz="0" w:space="0" w:color="auto"/>
        <w:right w:val="none" w:sz="0" w:space="0" w:color="auto"/>
      </w:divBdr>
    </w:div>
    <w:div w:id="1814103541">
      <w:bodyDiv w:val="1"/>
      <w:marLeft w:val="0"/>
      <w:marRight w:val="0"/>
      <w:marTop w:val="0"/>
      <w:marBottom w:val="0"/>
      <w:divBdr>
        <w:top w:val="none" w:sz="0" w:space="0" w:color="auto"/>
        <w:left w:val="none" w:sz="0" w:space="0" w:color="auto"/>
        <w:bottom w:val="none" w:sz="0" w:space="0" w:color="auto"/>
        <w:right w:val="none" w:sz="0" w:space="0" w:color="auto"/>
      </w:divBdr>
    </w:div>
    <w:div w:id="1815903624">
      <w:bodyDiv w:val="1"/>
      <w:marLeft w:val="0"/>
      <w:marRight w:val="0"/>
      <w:marTop w:val="0"/>
      <w:marBottom w:val="0"/>
      <w:divBdr>
        <w:top w:val="none" w:sz="0" w:space="0" w:color="auto"/>
        <w:left w:val="none" w:sz="0" w:space="0" w:color="auto"/>
        <w:bottom w:val="none" w:sz="0" w:space="0" w:color="auto"/>
        <w:right w:val="none" w:sz="0" w:space="0" w:color="auto"/>
      </w:divBdr>
    </w:div>
    <w:div w:id="1816407022">
      <w:bodyDiv w:val="1"/>
      <w:marLeft w:val="0"/>
      <w:marRight w:val="0"/>
      <w:marTop w:val="0"/>
      <w:marBottom w:val="0"/>
      <w:divBdr>
        <w:top w:val="none" w:sz="0" w:space="0" w:color="auto"/>
        <w:left w:val="none" w:sz="0" w:space="0" w:color="auto"/>
        <w:bottom w:val="none" w:sz="0" w:space="0" w:color="auto"/>
        <w:right w:val="none" w:sz="0" w:space="0" w:color="auto"/>
      </w:divBdr>
      <w:divsChild>
        <w:div w:id="1454254169">
          <w:marLeft w:val="0"/>
          <w:marRight w:val="0"/>
          <w:marTop w:val="0"/>
          <w:marBottom w:val="0"/>
          <w:divBdr>
            <w:top w:val="none" w:sz="0" w:space="0" w:color="auto"/>
            <w:left w:val="none" w:sz="0" w:space="0" w:color="auto"/>
            <w:bottom w:val="none" w:sz="0" w:space="0" w:color="auto"/>
            <w:right w:val="none" w:sz="0" w:space="0" w:color="auto"/>
          </w:divBdr>
        </w:div>
      </w:divsChild>
    </w:div>
    <w:div w:id="1820805726">
      <w:bodyDiv w:val="1"/>
      <w:marLeft w:val="0"/>
      <w:marRight w:val="0"/>
      <w:marTop w:val="0"/>
      <w:marBottom w:val="0"/>
      <w:divBdr>
        <w:top w:val="none" w:sz="0" w:space="0" w:color="auto"/>
        <w:left w:val="none" w:sz="0" w:space="0" w:color="auto"/>
        <w:bottom w:val="none" w:sz="0" w:space="0" w:color="auto"/>
        <w:right w:val="none" w:sz="0" w:space="0" w:color="auto"/>
      </w:divBdr>
    </w:div>
    <w:div w:id="1821994392">
      <w:bodyDiv w:val="1"/>
      <w:marLeft w:val="0"/>
      <w:marRight w:val="0"/>
      <w:marTop w:val="0"/>
      <w:marBottom w:val="0"/>
      <w:divBdr>
        <w:top w:val="none" w:sz="0" w:space="0" w:color="auto"/>
        <w:left w:val="none" w:sz="0" w:space="0" w:color="auto"/>
        <w:bottom w:val="none" w:sz="0" w:space="0" w:color="auto"/>
        <w:right w:val="none" w:sz="0" w:space="0" w:color="auto"/>
      </w:divBdr>
    </w:div>
    <w:div w:id="1826432994">
      <w:bodyDiv w:val="1"/>
      <w:marLeft w:val="0"/>
      <w:marRight w:val="0"/>
      <w:marTop w:val="0"/>
      <w:marBottom w:val="0"/>
      <w:divBdr>
        <w:top w:val="none" w:sz="0" w:space="0" w:color="auto"/>
        <w:left w:val="none" w:sz="0" w:space="0" w:color="auto"/>
        <w:bottom w:val="none" w:sz="0" w:space="0" w:color="auto"/>
        <w:right w:val="none" w:sz="0" w:space="0" w:color="auto"/>
      </w:divBdr>
    </w:div>
    <w:div w:id="1829438592">
      <w:bodyDiv w:val="1"/>
      <w:marLeft w:val="0"/>
      <w:marRight w:val="0"/>
      <w:marTop w:val="0"/>
      <w:marBottom w:val="0"/>
      <w:divBdr>
        <w:top w:val="none" w:sz="0" w:space="0" w:color="auto"/>
        <w:left w:val="none" w:sz="0" w:space="0" w:color="auto"/>
        <w:bottom w:val="none" w:sz="0" w:space="0" w:color="auto"/>
        <w:right w:val="none" w:sz="0" w:space="0" w:color="auto"/>
      </w:divBdr>
    </w:div>
    <w:div w:id="1830095451">
      <w:bodyDiv w:val="1"/>
      <w:marLeft w:val="0"/>
      <w:marRight w:val="0"/>
      <w:marTop w:val="0"/>
      <w:marBottom w:val="0"/>
      <w:divBdr>
        <w:top w:val="none" w:sz="0" w:space="0" w:color="auto"/>
        <w:left w:val="none" w:sz="0" w:space="0" w:color="auto"/>
        <w:bottom w:val="none" w:sz="0" w:space="0" w:color="auto"/>
        <w:right w:val="none" w:sz="0" w:space="0" w:color="auto"/>
      </w:divBdr>
    </w:div>
    <w:div w:id="1830365177">
      <w:bodyDiv w:val="1"/>
      <w:marLeft w:val="0"/>
      <w:marRight w:val="0"/>
      <w:marTop w:val="0"/>
      <w:marBottom w:val="0"/>
      <w:divBdr>
        <w:top w:val="none" w:sz="0" w:space="0" w:color="auto"/>
        <w:left w:val="none" w:sz="0" w:space="0" w:color="auto"/>
        <w:bottom w:val="none" w:sz="0" w:space="0" w:color="auto"/>
        <w:right w:val="none" w:sz="0" w:space="0" w:color="auto"/>
      </w:divBdr>
      <w:divsChild>
        <w:div w:id="499005627">
          <w:marLeft w:val="0"/>
          <w:marRight w:val="0"/>
          <w:marTop w:val="3750"/>
          <w:marBottom w:val="0"/>
          <w:divBdr>
            <w:top w:val="none" w:sz="0" w:space="0" w:color="auto"/>
            <w:left w:val="none" w:sz="0" w:space="0" w:color="auto"/>
            <w:bottom w:val="none" w:sz="0" w:space="0" w:color="auto"/>
            <w:right w:val="none" w:sz="0" w:space="0" w:color="auto"/>
          </w:divBdr>
          <w:divsChild>
            <w:div w:id="1999382608">
              <w:marLeft w:val="0"/>
              <w:marRight w:val="0"/>
              <w:marTop w:val="0"/>
              <w:marBottom w:val="0"/>
              <w:divBdr>
                <w:top w:val="none" w:sz="0" w:space="0" w:color="auto"/>
                <w:left w:val="none" w:sz="0" w:space="0" w:color="auto"/>
                <w:bottom w:val="none" w:sz="0" w:space="0" w:color="auto"/>
                <w:right w:val="none" w:sz="0" w:space="0" w:color="auto"/>
              </w:divBdr>
              <w:divsChild>
                <w:div w:id="342712243">
                  <w:marLeft w:val="0"/>
                  <w:marRight w:val="0"/>
                  <w:marTop w:val="0"/>
                  <w:marBottom w:val="0"/>
                  <w:divBdr>
                    <w:top w:val="none" w:sz="0" w:space="0" w:color="auto"/>
                    <w:left w:val="none" w:sz="0" w:space="0" w:color="auto"/>
                    <w:bottom w:val="none" w:sz="0" w:space="0" w:color="auto"/>
                    <w:right w:val="none" w:sz="0" w:space="0" w:color="auto"/>
                  </w:divBdr>
                  <w:divsChild>
                    <w:div w:id="829373925">
                      <w:marLeft w:val="0"/>
                      <w:marRight w:val="0"/>
                      <w:marTop w:val="0"/>
                      <w:marBottom w:val="0"/>
                      <w:divBdr>
                        <w:top w:val="none" w:sz="0" w:space="0" w:color="auto"/>
                        <w:left w:val="none" w:sz="0" w:space="0" w:color="auto"/>
                        <w:bottom w:val="none" w:sz="0" w:space="0" w:color="auto"/>
                        <w:right w:val="none" w:sz="0" w:space="0" w:color="auto"/>
                      </w:divBdr>
                      <w:divsChild>
                        <w:div w:id="130564892">
                          <w:marLeft w:val="0"/>
                          <w:marRight w:val="0"/>
                          <w:marTop w:val="0"/>
                          <w:marBottom w:val="0"/>
                          <w:divBdr>
                            <w:top w:val="none" w:sz="0" w:space="0" w:color="auto"/>
                            <w:left w:val="none" w:sz="0" w:space="0" w:color="auto"/>
                            <w:bottom w:val="none" w:sz="0" w:space="0" w:color="auto"/>
                            <w:right w:val="none" w:sz="0" w:space="0" w:color="auto"/>
                          </w:divBdr>
                          <w:divsChild>
                            <w:div w:id="140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0699">
                      <w:marLeft w:val="0"/>
                      <w:marRight w:val="0"/>
                      <w:marTop w:val="0"/>
                      <w:marBottom w:val="0"/>
                      <w:divBdr>
                        <w:top w:val="none" w:sz="0" w:space="0" w:color="auto"/>
                        <w:left w:val="none" w:sz="0" w:space="0" w:color="auto"/>
                        <w:bottom w:val="none" w:sz="0" w:space="0" w:color="auto"/>
                        <w:right w:val="none" w:sz="0" w:space="0" w:color="auto"/>
                      </w:divBdr>
                      <w:divsChild>
                        <w:div w:id="645745782">
                          <w:marLeft w:val="0"/>
                          <w:marRight w:val="0"/>
                          <w:marTop w:val="0"/>
                          <w:marBottom w:val="0"/>
                          <w:divBdr>
                            <w:top w:val="none" w:sz="0" w:space="0" w:color="auto"/>
                            <w:left w:val="none" w:sz="0" w:space="0" w:color="auto"/>
                            <w:bottom w:val="none" w:sz="0" w:space="0" w:color="auto"/>
                            <w:right w:val="none" w:sz="0" w:space="0" w:color="auto"/>
                          </w:divBdr>
                          <w:divsChild>
                            <w:div w:id="1139954852">
                              <w:marLeft w:val="0"/>
                              <w:marRight w:val="0"/>
                              <w:marTop w:val="0"/>
                              <w:marBottom w:val="0"/>
                              <w:divBdr>
                                <w:top w:val="none" w:sz="0" w:space="0" w:color="auto"/>
                                <w:left w:val="none" w:sz="0" w:space="0" w:color="auto"/>
                                <w:bottom w:val="none" w:sz="0" w:space="0" w:color="auto"/>
                                <w:right w:val="none" w:sz="0" w:space="0" w:color="auto"/>
                              </w:divBdr>
                              <w:divsChild>
                                <w:div w:id="1437401964">
                                  <w:marLeft w:val="0"/>
                                  <w:marRight w:val="0"/>
                                  <w:marTop w:val="0"/>
                                  <w:marBottom w:val="0"/>
                                  <w:divBdr>
                                    <w:top w:val="none" w:sz="0" w:space="0" w:color="auto"/>
                                    <w:left w:val="none" w:sz="0" w:space="0" w:color="auto"/>
                                    <w:bottom w:val="none" w:sz="0" w:space="0" w:color="auto"/>
                                    <w:right w:val="none" w:sz="0" w:space="0" w:color="auto"/>
                                  </w:divBdr>
                                  <w:divsChild>
                                    <w:div w:id="2109227675">
                                      <w:marLeft w:val="0"/>
                                      <w:marRight w:val="0"/>
                                      <w:marTop w:val="210"/>
                                      <w:marBottom w:val="300"/>
                                      <w:divBdr>
                                        <w:top w:val="single" w:sz="6" w:space="0" w:color="B3B3B3"/>
                                        <w:left w:val="single" w:sz="6" w:space="0" w:color="B3B3B3"/>
                                        <w:bottom w:val="single" w:sz="6" w:space="0" w:color="B3B3B3"/>
                                        <w:right w:val="single" w:sz="6" w:space="0" w:color="B3B3B3"/>
                                      </w:divBdr>
                                    </w:div>
                                  </w:divsChild>
                                </w:div>
                              </w:divsChild>
                            </w:div>
                            <w:div w:id="1296790891">
                              <w:marLeft w:val="0"/>
                              <w:marRight w:val="0"/>
                              <w:marTop w:val="0"/>
                              <w:marBottom w:val="0"/>
                              <w:divBdr>
                                <w:top w:val="none" w:sz="0" w:space="0" w:color="auto"/>
                                <w:left w:val="none" w:sz="0" w:space="0" w:color="auto"/>
                                <w:bottom w:val="none" w:sz="0" w:space="0" w:color="auto"/>
                                <w:right w:val="none" w:sz="0" w:space="0" w:color="auto"/>
                              </w:divBdr>
                              <w:divsChild>
                                <w:div w:id="2899481">
                                  <w:marLeft w:val="0"/>
                                  <w:marRight w:val="0"/>
                                  <w:marTop w:val="390"/>
                                  <w:marBottom w:val="390"/>
                                  <w:divBdr>
                                    <w:top w:val="none" w:sz="0" w:space="0" w:color="auto"/>
                                    <w:left w:val="none" w:sz="0" w:space="0" w:color="auto"/>
                                    <w:bottom w:val="none" w:sz="0" w:space="0" w:color="auto"/>
                                    <w:right w:val="none" w:sz="0" w:space="0" w:color="auto"/>
                                  </w:divBdr>
                                </w:div>
                                <w:div w:id="434596822">
                                  <w:marLeft w:val="0"/>
                                  <w:marRight w:val="0"/>
                                  <w:marTop w:val="0"/>
                                  <w:marBottom w:val="600"/>
                                  <w:divBdr>
                                    <w:top w:val="none" w:sz="0" w:space="0" w:color="auto"/>
                                    <w:left w:val="none" w:sz="0" w:space="0" w:color="auto"/>
                                    <w:bottom w:val="none" w:sz="0" w:space="0" w:color="auto"/>
                                    <w:right w:val="none" w:sz="0" w:space="0" w:color="auto"/>
                                  </w:divBdr>
                                  <w:divsChild>
                                    <w:div w:id="1497500193">
                                      <w:marLeft w:val="-240"/>
                                      <w:marRight w:val="-240"/>
                                      <w:marTop w:val="0"/>
                                      <w:marBottom w:val="375"/>
                                      <w:divBdr>
                                        <w:top w:val="none" w:sz="0" w:space="0" w:color="auto"/>
                                        <w:left w:val="none" w:sz="0" w:space="0" w:color="auto"/>
                                        <w:bottom w:val="none" w:sz="0" w:space="0" w:color="auto"/>
                                        <w:right w:val="none" w:sz="0" w:space="0" w:color="auto"/>
                                      </w:divBdr>
                                      <w:divsChild>
                                        <w:div w:id="1681424248">
                                          <w:marLeft w:val="0"/>
                                          <w:marRight w:val="0"/>
                                          <w:marTop w:val="0"/>
                                          <w:marBottom w:val="0"/>
                                          <w:divBdr>
                                            <w:top w:val="none" w:sz="0" w:space="0" w:color="auto"/>
                                            <w:left w:val="none" w:sz="0" w:space="0" w:color="auto"/>
                                            <w:bottom w:val="none" w:sz="0" w:space="0" w:color="auto"/>
                                            <w:right w:val="none" w:sz="0" w:space="0" w:color="auto"/>
                                          </w:divBdr>
                                          <w:divsChild>
                                            <w:div w:id="1950357288">
                                              <w:marLeft w:val="0"/>
                                              <w:marRight w:val="0"/>
                                              <w:marTop w:val="0"/>
                                              <w:marBottom w:val="0"/>
                                              <w:divBdr>
                                                <w:top w:val="none" w:sz="0" w:space="0" w:color="auto"/>
                                                <w:left w:val="none" w:sz="0" w:space="0" w:color="auto"/>
                                                <w:bottom w:val="none" w:sz="0" w:space="0" w:color="auto"/>
                                                <w:right w:val="none" w:sz="0" w:space="0" w:color="auto"/>
                                              </w:divBdr>
                                              <w:divsChild>
                                                <w:div w:id="691152538">
                                                  <w:marLeft w:val="0"/>
                                                  <w:marRight w:val="0"/>
                                                  <w:marTop w:val="0"/>
                                                  <w:marBottom w:val="0"/>
                                                  <w:divBdr>
                                                    <w:top w:val="none" w:sz="0" w:space="0" w:color="auto"/>
                                                    <w:left w:val="none" w:sz="0" w:space="0" w:color="auto"/>
                                                    <w:bottom w:val="none" w:sz="0" w:space="0" w:color="auto"/>
                                                    <w:right w:val="none" w:sz="0" w:space="0" w:color="auto"/>
                                                  </w:divBdr>
                                                  <w:divsChild>
                                                    <w:div w:id="32537793">
                                                      <w:marLeft w:val="0"/>
                                                      <w:marRight w:val="0"/>
                                                      <w:marTop w:val="100"/>
                                                      <w:marBottom w:val="100"/>
                                                      <w:divBdr>
                                                        <w:top w:val="none" w:sz="0" w:space="0" w:color="auto"/>
                                                        <w:left w:val="none" w:sz="0" w:space="0" w:color="auto"/>
                                                        <w:bottom w:val="none" w:sz="0" w:space="0" w:color="auto"/>
                                                        <w:right w:val="none" w:sz="0" w:space="0" w:color="auto"/>
                                                      </w:divBdr>
                                                      <w:divsChild>
                                                        <w:div w:id="373776901">
                                                          <w:marLeft w:val="0"/>
                                                          <w:marRight w:val="0"/>
                                                          <w:marTop w:val="0"/>
                                                          <w:marBottom w:val="0"/>
                                                          <w:divBdr>
                                                            <w:top w:val="none" w:sz="0" w:space="0" w:color="auto"/>
                                                            <w:left w:val="none" w:sz="0" w:space="0" w:color="auto"/>
                                                            <w:bottom w:val="none" w:sz="0" w:space="0" w:color="auto"/>
                                                            <w:right w:val="none" w:sz="0" w:space="0" w:color="auto"/>
                                                          </w:divBdr>
                                                          <w:divsChild>
                                                            <w:div w:id="5252352">
                                                              <w:marLeft w:val="0"/>
                                                              <w:marRight w:val="0"/>
                                                              <w:marTop w:val="0"/>
                                                              <w:marBottom w:val="0"/>
                                                              <w:divBdr>
                                                                <w:top w:val="none" w:sz="0" w:space="0" w:color="auto"/>
                                                                <w:left w:val="none" w:sz="0" w:space="0" w:color="auto"/>
                                                                <w:bottom w:val="none" w:sz="0" w:space="0" w:color="auto"/>
                                                                <w:right w:val="none" w:sz="0" w:space="0" w:color="auto"/>
                                                              </w:divBdr>
                                                            </w:div>
                                                            <w:div w:id="1108083665">
                                                              <w:marLeft w:val="0"/>
                                                              <w:marRight w:val="0"/>
                                                              <w:marTop w:val="15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024286643">
                                          <w:marLeft w:val="0"/>
                                          <w:marRight w:val="0"/>
                                          <w:marTop w:val="0"/>
                                          <w:marBottom w:val="0"/>
                                          <w:divBdr>
                                            <w:top w:val="none" w:sz="0" w:space="0" w:color="auto"/>
                                            <w:left w:val="none" w:sz="0" w:space="0" w:color="auto"/>
                                            <w:bottom w:val="none" w:sz="0" w:space="0" w:color="auto"/>
                                            <w:right w:val="none" w:sz="0" w:space="0" w:color="auto"/>
                                          </w:divBdr>
                                          <w:divsChild>
                                            <w:div w:id="1940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4643">
                                  <w:marLeft w:val="0"/>
                                  <w:marRight w:val="0"/>
                                  <w:marTop w:val="0"/>
                                  <w:marBottom w:val="0"/>
                                  <w:divBdr>
                                    <w:top w:val="none" w:sz="0" w:space="0" w:color="auto"/>
                                    <w:left w:val="none" w:sz="0" w:space="0" w:color="auto"/>
                                    <w:bottom w:val="none" w:sz="0" w:space="0" w:color="auto"/>
                                    <w:right w:val="none" w:sz="0" w:space="0" w:color="auto"/>
                                  </w:divBdr>
                                  <w:divsChild>
                                    <w:div w:id="1606960704">
                                      <w:marLeft w:val="0"/>
                                      <w:marRight w:val="0"/>
                                      <w:marTop w:val="0"/>
                                      <w:marBottom w:val="0"/>
                                      <w:divBdr>
                                        <w:top w:val="none" w:sz="0" w:space="0" w:color="auto"/>
                                        <w:left w:val="none" w:sz="0" w:space="0" w:color="auto"/>
                                        <w:bottom w:val="none" w:sz="0" w:space="0" w:color="auto"/>
                                        <w:right w:val="none" w:sz="0" w:space="0" w:color="auto"/>
                                      </w:divBdr>
                                      <w:divsChild>
                                        <w:div w:id="639966226">
                                          <w:marLeft w:val="0"/>
                                          <w:marRight w:val="0"/>
                                          <w:marTop w:val="0"/>
                                          <w:marBottom w:val="0"/>
                                          <w:divBdr>
                                            <w:top w:val="none" w:sz="0" w:space="0" w:color="auto"/>
                                            <w:left w:val="none" w:sz="0" w:space="0" w:color="auto"/>
                                            <w:bottom w:val="none" w:sz="0" w:space="0" w:color="auto"/>
                                            <w:right w:val="none" w:sz="0" w:space="0" w:color="auto"/>
                                          </w:divBdr>
                                          <w:divsChild>
                                            <w:div w:id="13600814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03080946">
                                  <w:marLeft w:val="0"/>
                                  <w:marRight w:val="0"/>
                                  <w:marTop w:val="0"/>
                                  <w:marBottom w:val="600"/>
                                  <w:divBdr>
                                    <w:top w:val="none" w:sz="0" w:space="0" w:color="auto"/>
                                    <w:left w:val="none" w:sz="0" w:space="0" w:color="auto"/>
                                    <w:bottom w:val="none" w:sz="0" w:space="0" w:color="auto"/>
                                    <w:right w:val="none" w:sz="0" w:space="0" w:color="auto"/>
                                  </w:divBdr>
                                  <w:divsChild>
                                    <w:div w:id="97220845">
                                      <w:marLeft w:val="-240"/>
                                      <w:marRight w:val="-240"/>
                                      <w:marTop w:val="0"/>
                                      <w:marBottom w:val="375"/>
                                      <w:divBdr>
                                        <w:top w:val="none" w:sz="0" w:space="0" w:color="auto"/>
                                        <w:left w:val="none" w:sz="0" w:space="0" w:color="auto"/>
                                        <w:bottom w:val="none" w:sz="0" w:space="0" w:color="auto"/>
                                        <w:right w:val="none" w:sz="0" w:space="0" w:color="auto"/>
                                      </w:divBdr>
                                      <w:divsChild>
                                        <w:div w:id="222326838">
                                          <w:marLeft w:val="0"/>
                                          <w:marRight w:val="0"/>
                                          <w:marTop w:val="0"/>
                                          <w:marBottom w:val="0"/>
                                          <w:divBdr>
                                            <w:top w:val="none" w:sz="0" w:space="0" w:color="auto"/>
                                            <w:left w:val="none" w:sz="0" w:space="0" w:color="auto"/>
                                            <w:bottom w:val="none" w:sz="0" w:space="0" w:color="auto"/>
                                            <w:right w:val="none" w:sz="0" w:space="0" w:color="auto"/>
                                          </w:divBdr>
                                        </w:div>
                                        <w:div w:id="396635509">
                                          <w:marLeft w:val="0"/>
                                          <w:marRight w:val="0"/>
                                          <w:marTop w:val="0"/>
                                          <w:marBottom w:val="0"/>
                                          <w:divBdr>
                                            <w:top w:val="none" w:sz="0" w:space="0" w:color="auto"/>
                                            <w:left w:val="none" w:sz="0" w:space="0" w:color="auto"/>
                                            <w:bottom w:val="none" w:sz="0" w:space="0" w:color="auto"/>
                                            <w:right w:val="none" w:sz="0" w:space="0" w:color="auto"/>
                                          </w:divBdr>
                                        </w:div>
                                        <w:div w:id="521209797">
                                          <w:marLeft w:val="0"/>
                                          <w:marRight w:val="0"/>
                                          <w:marTop w:val="0"/>
                                          <w:marBottom w:val="0"/>
                                          <w:divBdr>
                                            <w:top w:val="none" w:sz="0" w:space="0" w:color="auto"/>
                                            <w:left w:val="none" w:sz="0" w:space="0" w:color="auto"/>
                                            <w:bottom w:val="none" w:sz="0" w:space="0" w:color="auto"/>
                                            <w:right w:val="none" w:sz="0" w:space="0" w:color="auto"/>
                                          </w:divBdr>
                                        </w:div>
                                        <w:div w:id="1076245087">
                                          <w:marLeft w:val="0"/>
                                          <w:marRight w:val="0"/>
                                          <w:marTop w:val="0"/>
                                          <w:marBottom w:val="0"/>
                                          <w:divBdr>
                                            <w:top w:val="none" w:sz="0" w:space="0" w:color="auto"/>
                                            <w:left w:val="none" w:sz="0" w:space="0" w:color="auto"/>
                                            <w:bottom w:val="none" w:sz="0" w:space="0" w:color="auto"/>
                                            <w:right w:val="none" w:sz="0" w:space="0" w:color="auto"/>
                                          </w:divBdr>
                                        </w:div>
                                        <w:div w:id="1873422616">
                                          <w:marLeft w:val="0"/>
                                          <w:marRight w:val="0"/>
                                          <w:marTop w:val="0"/>
                                          <w:marBottom w:val="0"/>
                                          <w:divBdr>
                                            <w:top w:val="none" w:sz="0" w:space="0" w:color="auto"/>
                                            <w:left w:val="none" w:sz="0" w:space="0" w:color="auto"/>
                                            <w:bottom w:val="none" w:sz="0" w:space="0" w:color="auto"/>
                                            <w:right w:val="none" w:sz="0" w:space="0" w:color="auto"/>
                                          </w:divBdr>
                                        </w:div>
                                        <w:div w:id="20837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5783">
                                  <w:marLeft w:val="0"/>
                                  <w:marRight w:val="0"/>
                                  <w:marTop w:val="0"/>
                                  <w:marBottom w:val="0"/>
                                  <w:divBdr>
                                    <w:top w:val="none" w:sz="0" w:space="0" w:color="auto"/>
                                    <w:left w:val="none" w:sz="0" w:space="0" w:color="auto"/>
                                    <w:bottom w:val="none" w:sz="0" w:space="0" w:color="auto"/>
                                    <w:right w:val="none" w:sz="0" w:space="0" w:color="auto"/>
                                  </w:divBdr>
                                </w:div>
                              </w:divsChild>
                            </w:div>
                            <w:div w:id="1431969207">
                              <w:marLeft w:val="0"/>
                              <w:marRight w:val="0"/>
                              <w:marTop w:val="0"/>
                              <w:marBottom w:val="750"/>
                              <w:divBdr>
                                <w:top w:val="none" w:sz="0" w:space="0" w:color="auto"/>
                                <w:left w:val="none" w:sz="0" w:space="0" w:color="auto"/>
                                <w:bottom w:val="none" w:sz="0" w:space="0" w:color="auto"/>
                                <w:right w:val="none" w:sz="0" w:space="0" w:color="auto"/>
                              </w:divBdr>
                              <w:divsChild>
                                <w:div w:id="1426614198">
                                  <w:marLeft w:val="0"/>
                                  <w:marRight w:val="0"/>
                                  <w:marTop w:val="0"/>
                                  <w:marBottom w:val="0"/>
                                  <w:divBdr>
                                    <w:top w:val="none" w:sz="0" w:space="0" w:color="auto"/>
                                    <w:left w:val="none" w:sz="0" w:space="0" w:color="auto"/>
                                    <w:bottom w:val="none" w:sz="0" w:space="0" w:color="auto"/>
                                    <w:right w:val="none" w:sz="0" w:space="0" w:color="auto"/>
                                  </w:divBdr>
                                  <w:divsChild>
                                    <w:div w:id="1085344294">
                                      <w:marLeft w:val="0"/>
                                      <w:marRight w:val="0"/>
                                      <w:marTop w:val="0"/>
                                      <w:marBottom w:val="750"/>
                                      <w:divBdr>
                                        <w:top w:val="none" w:sz="0" w:space="0" w:color="auto"/>
                                        <w:left w:val="none" w:sz="0" w:space="0" w:color="auto"/>
                                        <w:bottom w:val="none" w:sz="0" w:space="0" w:color="auto"/>
                                        <w:right w:val="none" w:sz="0" w:space="0" w:color="auto"/>
                                      </w:divBdr>
                                      <w:divsChild>
                                        <w:div w:id="1009540">
                                          <w:marLeft w:val="0"/>
                                          <w:marRight w:val="0"/>
                                          <w:marTop w:val="0"/>
                                          <w:marBottom w:val="0"/>
                                          <w:divBdr>
                                            <w:top w:val="none" w:sz="0" w:space="0" w:color="auto"/>
                                            <w:left w:val="none" w:sz="0" w:space="0" w:color="auto"/>
                                            <w:bottom w:val="none" w:sz="0" w:space="0" w:color="auto"/>
                                            <w:right w:val="none" w:sz="0" w:space="0" w:color="auto"/>
                                          </w:divBdr>
                                          <w:divsChild>
                                            <w:div w:id="1025671117">
                                              <w:marLeft w:val="0"/>
                                              <w:marRight w:val="0"/>
                                              <w:marTop w:val="0"/>
                                              <w:marBottom w:val="0"/>
                                              <w:divBdr>
                                                <w:top w:val="none" w:sz="0" w:space="0" w:color="auto"/>
                                                <w:left w:val="none" w:sz="0" w:space="0" w:color="auto"/>
                                                <w:bottom w:val="none" w:sz="0" w:space="0" w:color="auto"/>
                                                <w:right w:val="none" w:sz="0" w:space="0" w:color="auto"/>
                                              </w:divBdr>
                                            </w:div>
                                            <w:div w:id="1067652346">
                                              <w:marLeft w:val="0"/>
                                              <w:marRight w:val="0"/>
                                              <w:marTop w:val="0"/>
                                              <w:marBottom w:val="0"/>
                                              <w:divBdr>
                                                <w:top w:val="none" w:sz="0" w:space="0" w:color="auto"/>
                                                <w:left w:val="none" w:sz="0" w:space="0" w:color="auto"/>
                                                <w:bottom w:val="none" w:sz="0" w:space="0" w:color="auto"/>
                                                <w:right w:val="none" w:sz="0" w:space="0" w:color="auto"/>
                                              </w:divBdr>
                                              <w:divsChild>
                                                <w:div w:id="114373648">
                                                  <w:marLeft w:val="0"/>
                                                  <w:marRight w:val="0"/>
                                                  <w:marTop w:val="0"/>
                                                  <w:marBottom w:val="0"/>
                                                  <w:divBdr>
                                                    <w:top w:val="none" w:sz="0" w:space="0" w:color="auto"/>
                                                    <w:left w:val="none" w:sz="0" w:space="0" w:color="auto"/>
                                                    <w:bottom w:val="none" w:sz="0" w:space="0" w:color="auto"/>
                                                    <w:right w:val="none" w:sz="0" w:space="0" w:color="auto"/>
                                                  </w:divBdr>
                                                </w:div>
                                                <w:div w:id="1034044257">
                                                  <w:marLeft w:val="0"/>
                                                  <w:marRight w:val="0"/>
                                                  <w:marTop w:val="0"/>
                                                  <w:marBottom w:val="0"/>
                                                  <w:divBdr>
                                                    <w:top w:val="none" w:sz="0" w:space="0" w:color="auto"/>
                                                    <w:left w:val="none" w:sz="0" w:space="0" w:color="auto"/>
                                                    <w:bottom w:val="none" w:sz="0" w:space="0" w:color="auto"/>
                                                    <w:right w:val="none" w:sz="0" w:space="0" w:color="auto"/>
                                                  </w:divBdr>
                                                </w:div>
                                                <w:div w:id="1497190255">
                                                  <w:marLeft w:val="0"/>
                                                  <w:marRight w:val="0"/>
                                                  <w:marTop w:val="0"/>
                                                  <w:marBottom w:val="0"/>
                                                  <w:divBdr>
                                                    <w:top w:val="none" w:sz="0" w:space="0" w:color="auto"/>
                                                    <w:left w:val="none" w:sz="0" w:space="0" w:color="auto"/>
                                                    <w:bottom w:val="none" w:sz="0" w:space="0" w:color="auto"/>
                                                    <w:right w:val="none" w:sz="0" w:space="0" w:color="auto"/>
                                                  </w:divBdr>
                                                </w:div>
                                                <w:div w:id="18115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280495">
          <w:marLeft w:val="0"/>
          <w:marRight w:val="0"/>
          <w:marTop w:val="0"/>
          <w:marBottom w:val="0"/>
          <w:divBdr>
            <w:top w:val="none" w:sz="0" w:space="0" w:color="auto"/>
            <w:left w:val="none" w:sz="0" w:space="0" w:color="auto"/>
            <w:bottom w:val="none" w:sz="0" w:space="0" w:color="auto"/>
            <w:right w:val="none" w:sz="0" w:space="0" w:color="auto"/>
          </w:divBdr>
        </w:div>
        <w:div w:id="1831023151">
          <w:marLeft w:val="0"/>
          <w:marRight w:val="0"/>
          <w:marTop w:val="0"/>
          <w:marBottom w:val="0"/>
          <w:divBdr>
            <w:top w:val="single" w:sz="6" w:space="31" w:color="000000"/>
            <w:left w:val="none" w:sz="0" w:space="0" w:color="auto"/>
            <w:bottom w:val="none" w:sz="0" w:space="0" w:color="auto"/>
            <w:right w:val="none" w:sz="0" w:space="0" w:color="auto"/>
          </w:divBdr>
          <w:divsChild>
            <w:div w:id="146821944">
              <w:marLeft w:val="0"/>
              <w:marRight w:val="0"/>
              <w:marTop w:val="0"/>
              <w:marBottom w:val="300"/>
              <w:divBdr>
                <w:top w:val="none" w:sz="0" w:space="0" w:color="auto"/>
                <w:left w:val="none" w:sz="0" w:space="0" w:color="auto"/>
                <w:bottom w:val="none" w:sz="0" w:space="0" w:color="auto"/>
                <w:right w:val="none" w:sz="0" w:space="0" w:color="auto"/>
              </w:divBdr>
            </w:div>
            <w:div w:id="500896422">
              <w:marLeft w:val="0"/>
              <w:marRight w:val="0"/>
              <w:marTop w:val="0"/>
              <w:marBottom w:val="300"/>
              <w:divBdr>
                <w:top w:val="none" w:sz="0" w:space="0" w:color="auto"/>
                <w:left w:val="none" w:sz="0" w:space="0" w:color="auto"/>
                <w:bottom w:val="none" w:sz="0" w:space="0" w:color="auto"/>
                <w:right w:val="none" w:sz="0" w:space="0" w:color="auto"/>
              </w:divBdr>
              <w:divsChild>
                <w:div w:id="774251720">
                  <w:marLeft w:val="0"/>
                  <w:marRight w:val="0"/>
                  <w:marTop w:val="0"/>
                  <w:marBottom w:val="0"/>
                  <w:divBdr>
                    <w:top w:val="none" w:sz="0" w:space="0" w:color="auto"/>
                    <w:left w:val="none" w:sz="0" w:space="0" w:color="auto"/>
                    <w:bottom w:val="none" w:sz="0" w:space="0" w:color="auto"/>
                    <w:right w:val="none" w:sz="0" w:space="0" w:color="auto"/>
                  </w:divBdr>
                </w:div>
              </w:divsChild>
            </w:div>
            <w:div w:id="1391881069">
              <w:marLeft w:val="0"/>
              <w:marRight w:val="0"/>
              <w:marTop w:val="0"/>
              <w:marBottom w:val="300"/>
              <w:divBdr>
                <w:top w:val="single" w:sz="6" w:space="30" w:color="C8C8C8"/>
                <w:left w:val="none" w:sz="0" w:space="0" w:color="auto"/>
                <w:bottom w:val="single" w:sz="6" w:space="30" w:color="C8C8C8"/>
                <w:right w:val="none" w:sz="0" w:space="0" w:color="auto"/>
              </w:divBdr>
            </w:div>
            <w:div w:id="1420374441">
              <w:marLeft w:val="0"/>
              <w:marRight w:val="0"/>
              <w:marTop w:val="0"/>
              <w:marBottom w:val="525"/>
              <w:divBdr>
                <w:top w:val="none" w:sz="0" w:space="0" w:color="auto"/>
                <w:left w:val="none" w:sz="0" w:space="0" w:color="auto"/>
                <w:bottom w:val="none" w:sz="0" w:space="0" w:color="auto"/>
                <w:right w:val="none" w:sz="0" w:space="0" w:color="auto"/>
              </w:divBdr>
            </w:div>
            <w:div w:id="206046902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834837088">
      <w:bodyDiv w:val="1"/>
      <w:marLeft w:val="0"/>
      <w:marRight w:val="0"/>
      <w:marTop w:val="0"/>
      <w:marBottom w:val="0"/>
      <w:divBdr>
        <w:top w:val="none" w:sz="0" w:space="0" w:color="auto"/>
        <w:left w:val="none" w:sz="0" w:space="0" w:color="auto"/>
        <w:bottom w:val="none" w:sz="0" w:space="0" w:color="auto"/>
        <w:right w:val="none" w:sz="0" w:space="0" w:color="auto"/>
      </w:divBdr>
      <w:divsChild>
        <w:div w:id="1242259203">
          <w:marLeft w:val="0"/>
          <w:marRight w:val="0"/>
          <w:marTop w:val="0"/>
          <w:marBottom w:val="0"/>
          <w:divBdr>
            <w:top w:val="none" w:sz="0" w:space="0" w:color="auto"/>
            <w:left w:val="none" w:sz="0" w:space="0" w:color="auto"/>
            <w:bottom w:val="none" w:sz="0" w:space="0" w:color="auto"/>
            <w:right w:val="none" w:sz="0" w:space="0" w:color="auto"/>
          </w:divBdr>
          <w:divsChild>
            <w:div w:id="606498662">
              <w:marLeft w:val="0"/>
              <w:marRight w:val="0"/>
              <w:marTop w:val="0"/>
              <w:marBottom w:val="0"/>
              <w:divBdr>
                <w:top w:val="none" w:sz="0" w:space="0" w:color="auto"/>
                <w:left w:val="none" w:sz="0" w:space="0" w:color="auto"/>
                <w:bottom w:val="none" w:sz="0" w:space="0" w:color="auto"/>
                <w:right w:val="none" w:sz="0" w:space="0" w:color="auto"/>
              </w:divBdr>
              <w:divsChild>
                <w:div w:id="1106463570">
                  <w:marLeft w:val="0"/>
                  <w:marRight w:val="0"/>
                  <w:marTop w:val="0"/>
                  <w:marBottom w:val="0"/>
                  <w:divBdr>
                    <w:top w:val="none" w:sz="0" w:space="0" w:color="auto"/>
                    <w:left w:val="none" w:sz="0" w:space="0" w:color="auto"/>
                    <w:bottom w:val="none" w:sz="0" w:space="0" w:color="auto"/>
                    <w:right w:val="none" w:sz="0" w:space="0" w:color="auto"/>
                  </w:divBdr>
                </w:div>
              </w:divsChild>
            </w:div>
            <w:div w:id="1529181204">
              <w:marLeft w:val="0"/>
              <w:marRight w:val="0"/>
              <w:marTop w:val="0"/>
              <w:marBottom w:val="0"/>
              <w:divBdr>
                <w:top w:val="none" w:sz="0" w:space="0" w:color="auto"/>
                <w:left w:val="none" w:sz="0" w:space="0" w:color="auto"/>
                <w:bottom w:val="none" w:sz="0" w:space="0" w:color="auto"/>
                <w:right w:val="none" w:sz="0" w:space="0" w:color="auto"/>
              </w:divBdr>
              <w:divsChild>
                <w:div w:id="1769815700">
                  <w:marLeft w:val="0"/>
                  <w:marRight w:val="0"/>
                  <w:marTop w:val="0"/>
                  <w:marBottom w:val="0"/>
                  <w:divBdr>
                    <w:top w:val="none" w:sz="0" w:space="0" w:color="auto"/>
                    <w:left w:val="none" w:sz="0" w:space="0" w:color="auto"/>
                    <w:bottom w:val="none" w:sz="0" w:space="0" w:color="auto"/>
                    <w:right w:val="none" w:sz="0" w:space="0" w:color="auto"/>
                  </w:divBdr>
                  <w:divsChild>
                    <w:div w:id="1999184434">
                      <w:marLeft w:val="0"/>
                      <w:marRight w:val="0"/>
                      <w:marTop w:val="0"/>
                      <w:marBottom w:val="0"/>
                      <w:divBdr>
                        <w:top w:val="none" w:sz="0" w:space="0" w:color="auto"/>
                        <w:left w:val="none" w:sz="0" w:space="0" w:color="auto"/>
                        <w:bottom w:val="none" w:sz="0" w:space="0" w:color="auto"/>
                        <w:right w:val="none" w:sz="0" w:space="0" w:color="auto"/>
                      </w:divBdr>
                      <w:divsChild>
                        <w:div w:id="1654291047">
                          <w:marLeft w:val="0"/>
                          <w:marRight w:val="0"/>
                          <w:marTop w:val="0"/>
                          <w:marBottom w:val="0"/>
                          <w:divBdr>
                            <w:top w:val="none" w:sz="0" w:space="0" w:color="auto"/>
                            <w:left w:val="none" w:sz="0" w:space="0" w:color="auto"/>
                            <w:bottom w:val="none" w:sz="0" w:space="0" w:color="auto"/>
                            <w:right w:val="none" w:sz="0" w:space="0" w:color="auto"/>
                          </w:divBdr>
                          <w:divsChild>
                            <w:div w:id="531722561">
                              <w:marLeft w:val="0"/>
                              <w:marRight w:val="0"/>
                              <w:marTop w:val="0"/>
                              <w:marBottom w:val="0"/>
                              <w:divBdr>
                                <w:top w:val="none" w:sz="0" w:space="0" w:color="auto"/>
                                <w:left w:val="none" w:sz="0" w:space="0" w:color="auto"/>
                                <w:bottom w:val="none" w:sz="0" w:space="0" w:color="auto"/>
                                <w:right w:val="none" w:sz="0" w:space="0" w:color="auto"/>
                              </w:divBdr>
                              <w:divsChild>
                                <w:div w:id="992024059">
                                  <w:marLeft w:val="0"/>
                                  <w:marRight w:val="0"/>
                                  <w:marTop w:val="0"/>
                                  <w:marBottom w:val="0"/>
                                  <w:divBdr>
                                    <w:top w:val="none" w:sz="0" w:space="0" w:color="auto"/>
                                    <w:left w:val="none" w:sz="0" w:space="0" w:color="auto"/>
                                    <w:bottom w:val="none" w:sz="0" w:space="0" w:color="auto"/>
                                    <w:right w:val="none" w:sz="0" w:space="0" w:color="auto"/>
                                  </w:divBdr>
                                </w:div>
                                <w:div w:id="1094741701">
                                  <w:marLeft w:val="0"/>
                                  <w:marRight w:val="0"/>
                                  <w:marTop w:val="0"/>
                                  <w:marBottom w:val="0"/>
                                  <w:divBdr>
                                    <w:top w:val="none" w:sz="0" w:space="0" w:color="auto"/>
                                    <w:left w:val="none" w:sz="0" w:space="0" w:color="auto"/>
                                    <w:bottom w:val="none" w:sz="0" w:space="0" w:color="auto"/>
                                    <w:right w:val="none" w:sz="0" w:space="0" w:color="auto"/>
                                  </w:divBdr>
                                  <w:divsChild>
                                    <w:div w:id="1446118372">
                                      <w:marLeft w:val="0"/>
                                      <w:marRight w:val="0"/>
                                      <w:marTop w:val="0"/>
                                      <w:marBottom w:val="0"/>
                                      <w:divBdr>
                                        <w:top w:val="none" w:sz="0" w:space="0" w:color="auto"/>
                                        <w:left w:val="none" w:sz="0" w:space="0" w:color="auto"/>
                                        <w:bottom w:val="none" w:sz="0" w:space="0" w:color="auto"/>
                                        <w:right w:val="none" w:sz="0" w:space="0" w:color="auto"/>
                                      </w:divBdr>
                                    </w:div>
                                    <w:div w:id="1949466051">
                                      <w:marLeft w:val="0"/>
                                      <w:marRight w:val="0"/>
                                      <w:marTop w:val="0"/>
                                      <w:marBottom w:val="0"/>
                                      <w:divBdr>
                                        <w:top w:val="none" w:sz="0" w:space="0" w:color="auto"/>
                                        <w:left w:val="none" w:sz="0" w:space="0" w:color="auto"/>
                                        <w:bottom w:val="none" w:sz="0" w:space="0" w:color="auto"/>
                                        <w:right w:val="none" w:sz="0" w:space="0" w:color="auto"/>
                                      </w:divBdr>
                                      <w:divsChild>
                                        <w:div w:id="1430930105">
                                          <w:marLeft w:val="0"/>
                                          <w:marRight w:val="0"/>
                                          <w:marTop w:val="0"/>
                                          <w:marBottom w:val="0"/>
                                          <w:divBdr>
                                            <w:top w:val="none" w:sz="0" w:space="0" w:color="auto"/>
                                            <w:left w:val="none" w:sz="0" w:space="0" w:color="auto"/>
                                            <w:bottom w:val="none" w:sz="0" w:space="0" w:color="auto"/>
                                            <w:right w:val="none" w:sz="0" w:space="0" w:color="auto"/>
                                          </w:divBdr>
                                        </w:div>
                                        <w:div w:id="1439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443308">
          <w:marLeft w:val="0"/>
          <w:marRight w:val="0"/>
          <w:marTop w:val="0"/>
          <w:marBottom w:val="0"/>
          <w:divBdr>
            <w:top w:val="none" w:sz="0" w:space="0" w:color="auto"/>
            <w:left w:val="none" w:sz="0" w:space="0" w:color="auto"/>
            <w:bottom w:val="none" w:sz="0" w:space="0" w:color="auto"/>
            <w:right w:val="none" w:sz="0" w:space="0" w:color="auto"/>
          </w:divBdr>
          <w:divsChild>
            <w:div w:id="1912543803">
              <w:marLeft w:val="0"/>
              <w:marRight w:val="0"/>
              <w:marTop w:val="0"/>
              <w:marBottom w:val="0"/>
              <w:divBdr>
                <w:top w:val="none" w:sz="0" w:space="0" w:color="auto"/>
                <w:left w:val="none" w:sz="0" w:space="0" w:color="auto"/>
                <w:bottom w:val="none" w:sz="0" w:space="0" w:color="auto"/>
                <w:right w:val="none" w:sz="0" w:space="0" w:color="auto"/>
              </w:divBdr>
              <w:divsChild>
                <w:div w:id="1135021397">
                  <w:marLeft w:val="0"/>
                  <w:marRight w:val="0"/>
                  <w:marTop w:val="0"/>
                  <w:marBottom w:val="0"/>
                  <w:divBdr>
                    <w:top w:val="none" w:sz="0" w:space="0" w:color="auto"/>
                    <w:left w:val="none" w:sz="0" w:space="0" w:color="auto"/>
                    <w:bottom w:val="none" w:sz="0" w:space="0" w:color="auto"/>
                    <w:right w:val="none" w:sz="0" w:space="0" w:color="auto"/>
                  </w:divBdr>
                  <w:divsChild>
                    <w:div w:id="926888218">
                      <w:marLeft w:val="0"/>
                      <w:marRight w:val="0"/>
                      <w:marTop w:val="0"/>
                      <w:marBottom w:val="0"/>
                      <w:divBdr>
                        <w:top w:val="none" w:sz="0" w:space="0" w:color="auto"/>
                        <w:left w:val="none" w:sz="0" w:space="0" w:color="auto"/>
                        <w:bottom w:val="none" w:sz="0" w:space="0" w:color="auto"/>
                        <w:right w:val="none" w:sz="0" w:space="0" w:color="auto"/>
                      </w:divBdr>
                      <w:divsChild>
                        <w:div w:id="1437943527">
                          <w:marLeft w:val="0"/>
                          <w:marRight w:val="0"/>
                          <w:marTop w:val="0"/>
                          <w:marBottom w:val="0"/>
                          <w:divBdr>
                            <w:top w:val="none" w:sz="0" w:space="0" w:color="auto"/>
                            <w:left w:val="none" w:sz="0" w:space="0" w:color="auto"/>
                            <w:bottom w:val="none" w:sz="0" w:space="0" w:color="auto"/>
                            <w:right w:val="none" w:sz="0" w:space="0" w:color="auto"/>
                          </w:divBdr>
                          <w:divsChild>
                            <w:div w:id="2121140063">
                              <w:marLeft w:val="0"/>
                              <w:marRight w:val="0"/>
                              <w:marTop w:val="0"/>
                              <w:marBottom w:val="0"/>
                              <w:divBdr>
                                <w:top w:val="none" w:sz="0" w:space="0" w:color="auto"/>
                                <w:left w:val="none" w:sz="0" w:space="0" w:color="auto"/>
                                <w:bottom w:val="none" w:sz="0" w:space="0" w:color="auto"/>
                                <w:right w:val="none" w:sz="0" w:space="0" w:color="auto"/>
                              </w:divBdr>
                            </w:div>
                          </w:divsChild>
                        </w:div>
                        <w:div w:id="1936861056">
                          <w:marLeft w:val="0"/>
                          <w:marRight w:val="0"/>
                          <w:marTop w:val="0"/>
                          <w:marBottom w:val="0"/>
                          <w:divBdr>
                            <w:top w:val="none" w:sz="0" w:space="0" w:color="auto"/>
                            <w:left w:val="none" w:sz="0" w:space="0" w:color="auto"/>
                            <w:bottom w:val="none" w:sz="0" w:space="0" w:color="auto"/>
                            <w:right w:val="none" w:sz="0" w:space="0" w:color="auto"/>
                          </w:divBdr>
                          <w:divsChild>
                            <w:div w:id="272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0796">
      <w:bodyDiv w:val="1"/>
      <w:marLeft w:val="0"/>
      <w:marRight w:val="0"/>
      <w:marTop w:val="0"/>
      <w:marBottom w:val="0"/>
      <w:divBdr>
        <w:top w:val="none" w:sz="0" w:space="0" w:color="auto"/>
        <w:left w:val="none" w:sz="0" w:space="0" w:color="auto"/>
        <w:bottom w:val="none" w:sz="0" w:space="0" w:color="auto"/>
        <w:right w:val="none" w:sz="0" w:space="0" w:color="auto"/>
      </w:divBdr>
    </w:div>
    <w:div w:id="1838382984">
      <w:bodyDiv w:val="1"/>
      <w:marLeft w:val="0"/>
      <w:marRight w:val="0"/>
      <w:marTop w:val="0"/>
      <w:marBottom w:val="0"/>
      <w:divBdr>
        <w:top w:val="none" w:sz="0" w:space="0" w:color="auto"/>
        <w:left w:val="none" w:sz="0" w:space="0" w:color="auto"/>
        <w:bottom w:val="none" w:sz="0" w:space="0" w:color="auto"/>
        <w:right w:val="none" w:sz="0" w:space="0" w:color="auto"/>
      </w:divBdr>
    </w:div>
    <w:div w:id="1839617653">
      <w:bodyDiv w:val="1"/>
      <w:marLeft w:val="0"/>
      <w:marRight w:val="0"/>
      <w:marTop w:val="0"/>
      <w:marBottom w:val="0"/>
      <w:divBdr>
        <w:top w:val="none" w:sz="0" w:space="0" w:color="auto"/>
        <w:left w:val="none" w:sz="0" w:space="0" w:color="auto"/>
        <w:bottom w:val="none" w:sz="0" w:space="0" w:color="auto"/>
        <w:right w:val="none" w:sz="0" w:space="0" w:color="auto"/>
      </w:divBdr>
    </w:div>
    <w:div w:id="1851524639">
      <w:bodyDiv w:val="1"/>
      <w:marLeft w:val="0"/>
      <w:marRight w:val="0"/>
      <w:marTop w:val="0"/>
      <w:marBottom w:val="0"/>
      <w:divBdr>
        <w:top w:val="none" w:sz="0" w:space="0" w:color="auto"/>
        <w:left w:val="none" w:sz="0" w:space="0" w:color="auto"/>
        <w:bottom w:val="none" w:sz="0" w:space="0" w:color="auto"/>
        <w:right w:val="none" w:sz="0" w:space="0" w:color="auto"/>
      </w:divBdr>
    </w:div>
    <w:div w:id="1855731818">
      <w:bodyDiv w:val="1"/>
      <w:marLeft w:val="0"/>
      <w:marRight w:val="0"/>
      <w:marTop w:val="0"/>
      <w:marBottom w:val="0"/>
      <w:divBdr>
        <w:top w:val="none" w:sz="0" w:space="0" w:color="auto"/>
        <w:left w:val="none" w:sz="0" w:space="0" w:color="auto"/>
        <w:bottom w:val="none" w:sz="0" w:space="0" w:color="auto"/>
        <w:right w:val="none" w:sz="0" w:space="0" w:color="auto"/>
      </w:divBdr>
    </w:div>
    <w:div w:id="1858470520">
      <w:bodyDiv w:val="1"/>
      <w:marLeft w:val="0"/>
      <w:marRight w:val="0"/>
      <w:marTop w:val="0"/>
      <w:marBottom w:val="0"/>
      <w:divBdr>
        <w:top w:val="none" w:sz="0" w:space="0" w:color="auto"/>
        <w:left w:val="none" w:sz="0" w:space="0" w:color="auto"/>
        <w:bottom w:val="none" w:sz="0" w:space="0" w:color="auto"/>
        <w:right w:val="none" w:sz="0" w:space="0" w:color="auto"/>
      </w:divBdr>
    </w:div>
    <w:div w:id="1861813005">
      <w:bodyDiv w:val="1"/>
      <w:marLeft w:val="0"/>
      <w:marRight w:val="0"/>
      <w:marTop w:val="0"/>
      <w:marBottom w:val="0"/>
      <w:divBdr>
        <w:top w:val="none" w:sz="0" w:space="0" w:color="auto"/>
        <w:left w:val="none" w:sz="0" w:space="0" w:color="auto"/>
        <w:bottom w:val="none" w:sz="0" w:space="0" w:color="auto"/>
        <w:right w:val="none" w:sz="0" w:space="0" w:color="auto"/>
      </w:divBdr>
    </w:div>
    <w:div w:id="1862284254">
      <w:bodyDiv w:val="1"/>
      <w:marLeft w:val="0"/>
      <w:marRight w:val="0"/>
      <w:marTop w:val="0"/>
      <w:marBottom w:val="0"/>
      <w:divBdr>
        <w:top w:val="none" w:sz="0" w:space="0" w:color="auto"/>
        <w:left w:val="none" w:sz="0" w:space="0" w:color="auto"/>
        <w:bottom w:val="none" w:sz="0" w:space="0" w:color="auto"/>
        <w:right w:val="none" w:sz="0" w:space="0" w:color="auto"/>
      </w:divBdr>
    </w:div>
    <w:div w:id="1864634400">
      <w:bodyDiv w:val="1"/>
      <w:marLeft w:val="0"/>
      <w:marRight w:val="0"/>
      <w:marTop w:val="0"/>
      <w:marBottom w:val="0"/>
      <w:divBdr>
        <w:top w:val="none" w:sz="0" w:space="0" w:color="auto"/>
        <w:left w:val="none" w:sz="0" w:space="0" w:color="auto"/>
        <w:bottom w:val="none" w:sz="0" w:space="0" w:color="auto"/>
        <w:right w:val="none" w:sz="0" w:space="0" w:color="auto"/>
      </w:divBdr>
    </w:div>
    <w:div w:id="1868174816">
      <w:bodyDiv w:val="1"/>
      <w:marLeft w:val="0"/>
      <w:marRight w:val="0"/>
      <w:marTop w:val="0"/>
      <w:marBottom w:val="0"/>
      <w:divBdr>
        <w:top w:val="none" w:sz="0" w:space="0" w:color="auto"/>
        <w:left w:val="none" w:sz="0" w:space="0" w:color="auto"/>
        <w:bottom w:val="none" w:sz="0" w:space="0" w:color="auto"/>
        <w:right w:val="none" w:sz="0" w:space="0" w:color="auto"/>
      </w:divBdr>
    </w:div>
    <w:div w:id="1871213923">
      <w:bodyDiv w:val="1"/>
      <w:marLeft w:val="0"/>
      <w:marRight w:val="0"/>
      <w:marTop w:val="0"/>
      <w:marBottom w:val="0"/>
      <w:divBdr>
        <w:top w:val="none" w:sz="0" w:space="0" w:color="auto"/>
        <w:left w:val="none" w:sz="0" w:space="0" w:color="auto"/>
        <w:bottom w:val="none" w:sz="0" w:space="0" w:color="auto"/>
        <w:right w:val="none" w:sz="0" w:space="0" w:color="auto"/>
      </w:divBdr>
    </w:div>
    <w:div w:id="1871413067">
      <w:bodyDiv w:val="1"/>
      <w:marLeft w:val="0"/>
      <w:marRight w:val="0"/>
      <w:marTop w:val="0"/>
      <w:marBottom w:val="0"/>
      <w:divBdr>
        <w:top w:val="none" w:sz="0" w:space="0" w:color="auto"/>
        <w:left w:val="none" w:sz="0" w:space="0" w:color="auto"/>
        <w:bottom w:val="none" w:sz="0" w:space="0" w:color="auto"/>
        <w:right w:val="none" w:sz="0" w:space="0" w:color="auto"/>
      </w:divBdr>
    </w:div>
    <w:div w:id="1872722682">
      <w:bodyDiv w:val="1"/>
      <w:marLeft w:val="0"/>
      <w:marRight w:val="0"/>
      <w:marTop w:val="0"/>
      <w:marBottom w:val="0"/>
      <w:divBdr>
        <w:top w:val="none" w:sz="0" w:space="0" w:color="auto"/>
        <w:left w:val="none" w:sz="0" w:space="0" w:color="auto"/>
        <w:bottom w:val="none" w:sz="0" w:space="0" w:color="auto"/>
        <w:right w:val="none" w:sz="0" w:space="0" w:color="auto"/>
      </w:divBdr>
    </w:div>
    <w:div w:id="1874658186">
      <w:bodyDiv w:val="1"/>
      <w:marLeft w:val="0"/>
      <w:marRight w:val="0"/>
      <w:marTop w:val="0"/>
      <w:marBottom w:val="0"/>
      <w:divBdr>
        <w:top w:val="none" w:sz="0" w:space="0" w:color="auto"/>
        <w:left w:val="none" w:sz="0" w:space="0" w:color="auto"/>
        <w:bottom w:val="none" w:sz="0" w:space="0" w:color="auto"/>
        <w:right w:val="none" w:sz="0" w:space="0" w:color="auto"/>
      </w:divBdr>
    </w:div>
    <w:div w:id="1875532876">
      <w:bodyDiv w:val="1"/>
      <w:marLeft w:val="0"/>
      <w:marRight w:val="0"/>
      <w:marTop w:val="0"/>
      <w:marBottom w:val="0"/>
      <w:divBdr>
        <w:top w:val="none" w:sz="0" w:space="0" w:color="auto"/>
        <w:left w:val="none" w:sz="0" w:space="0" w:color="auto"/>
        <w:bottom w:val="none" w:sz="0" w:space="0" w:color="auto"/>
        <w:right w:val="none" w:sz="0" w:space="0" w:color="auto"/>
      </w:divBdr>
    </w:div>
    <w:div w:id="1877424107">
      <w:bodyDiv w:val="1"/>
      <w:marLeft w:val="0"/>
      <w:marRight w:val="0"/>
      <w:marTop w:val="0"/>
      <w:marBottom w:val="0"/>
      <w:divBdr>
        <w:top w:val="none" w:sz="0" w:space="0" w:color="auto"/>
        <w:left w:val="none" w:sz="0" w:space="0" w:color="auto"/>
        <w:bottom w:val="none" w:sz="0" w:space="0" w:color="auto"/>
        <w:right w:val="none" w:sz="0" w:space="0" w:color="auto"/>
      </w:divBdr>
    </w:div>
    <w:div w:id="1877501902">
      <w:bodyDiv w:val="1"/>
      <w:marLeft w:val="0"/>
      <w:marRight w:val="0"/>
      <w:marTop w:val="0"/>
      <w:marBottom w:val="0"/>
      <w:divBdr>
        <w:top w:val="none" w:sz="0" w:space="0" w:color="auto"/>
        <w:left w:val="none" w:sz="0" w:space="0" w:color="auto"/>
        <w:bottom w:val="none" w:sz="0" w:space="0" w:color="auto"/>
        <w:right w:val="none" w:sz="0" w:space="0" w:color="auto"/>
      </w:divBdr>
    </w:div>
    <w:div w:id="1878543586">
      <w:bodyDiv w:val="1"/>
      <w:marLeft w:val="0"/>
      <w:marRight w:val="0"/>
      <w:marTop w:val="0"/>
      <w:marBottom w:val="0"/>
      <w:divBdr>
        <w:top w:val="none" w:sz="0" w:space="0" w:color="auto"/>
        <w:left w:val="none" w:sz="0" w:space="0" w:color="auto"/>
        <w:bottom w:val="none" w:sz="0" w:space="0" w:color="auto"/>
        <w:right w:val="none" w:sz="0" w:space="0" w:color="auto"/>
      </w:divBdr>
    </w:div>
    <w:div w:id="1879317659">
      <w:bodyDiv w:val="1"/>
      <w:marLeft w:val="0"/>
      <w:marRight w:val="0"/>
      <w:marTop w:val="0"/>
      <w:marBottom w:val="0"/>
      <w:divBdr>
        <w:top w:val="none" w:sz="0" w:space="0" w:color="auto"/>
        <w:left w:val="none" w:sz="0" w:space="0" w:color="auto"/>
        <w:bottom w:val="none" w:sz="0" w:space="0" w:color="auto"/>
        <w:right w:val="none" w:sz="0" w:space="0" w:color="auto"/>
      </w:divBdr>
    </w:div>
    <w:div w:id="1884781905">
      <w:bodyDiv w:val="1"/>
      <w:marLeft w:val="0"/>
      <w:marRight w:val="0"/>
      <w:marTop w:val="0"/>
      <w:marBottom w:val="0"/>
      <w:divBdr>
        <w:top w:val="none" w:sz="0" w:space="0" w:color="auto"/>
        <w:left w:val="none" w:sz="0" w:space="0" w:color="auto"/>
        <w:bottom w:val="none" w:sz="0" w:space="0" w:color="auto"/>
        <w:right w:val="none" w:sz="0" w:space="0" w:color="auto"/>
      </w:divBdr>
    </w:div>
    <w:div w:id="1886216578">
      <w:bodyDiv w:val="1"/>
      <w:marLeft w:val="0"/>
      <w:marRight w:val="0"/>
      <w:marTop w:val="0"/>
      <w:marBottom w:val="0"/>
      <w:divBdr>
        <w:top w:val="none" w:sz="0" w:space="0" w:color="auto"/>
        <w:left w:val="none" w:sz="0" w:space="0" w:color="auto"/>
        <w:bottom w:val="none" w:sz="0" w:space="0" w:color="auto"/>
        <w:right w:val="none" w:sz="0" w:space="0" w:color="auto"/>
      </w:divBdr>
    </w:div>
    <w:div w:id="1888373277">
      <w:bodyDiv w:val="1"/>
      <w:marLeft w:val="0"/>
      <w:marRight w:val="0"/>
      <w:marTop w:val="0"/>
      <w:marBottom w:val="0"/>
      <w:divBdr>
        <w:top w:val="none" w:sz="0" w:space="0" w:color="auto"/>
        <w:left w:val="none" w:sz="0" w:space="0" w:color="auto"/>
        <w:bottom w:val="none" w:sz="0" w:space="0" w:color="auto"/>
        <w:right w:val="none" w:sz="0" w:space="0" w:color="auto"/>
      </w:divBdr>
    </w:div>
    <w:div w:id="1889998672">
      <w:bodyDiv w:val="1"/>
      <w:marLeft w:val="0"/>
      <w:marRight w:val="0"/>
      <w:marTop w:val="0"/>
      <w:marBottom w:val="0"/>
      <w:divBdr>
        <w:top w:val="none" w:sz="0" w:space="0" w:color="auto"/>
        <w:left w:val="none" w:sz="0" w:space="0" w:color="auto"/>
        <w:bottom w:val="none" w:sz="0" w:space="0" w:color="auto"/>
        <w:right w:val="none" w:sz="0" w:space="0" w:color="auto"/>
      </w:divBdr>
    </w:div>
    <w:div w:id="1891111559">
      <w:bodyDiv w:val="1"/>
      <w:marLeft w:val="0"/>
      <w:marRight w:val="0"/>
      <w:marTop w:val="0"/>
      <w:marBottom w:val="0"/>
      <w:divBdr>
        <w:top w:val="none" w:sz="0" w:space="0" w:color="auto"/>
        <w:left w:val="none" w:sz="0" w:space="0" w:color="auto"/>
        <w:bottom w:val="none" w:sz="0" w:space="0" w:color="auto"/>
        <w:right w:val="none" w:sz="0" w:space="0" w:color="auto"/>
      </w:divBdr>
    </w:div>
    <w:div w:id="1891764332">
      <w:bodyDiv w:val="1"/>
      <w:marLeft w:val="0"/>
      <w:marRight w:val="0"/>
      <w:marTop w:val="0"/>
      <w:marBottom w:val="0"/>
      <w:divBdr>
        <w:top w:val="none" w:sz="0" w:space="0" w:color="auto"/>
        <w:left w:val="none" w:sz="0" w:space="0" w:color="auto"/>
        <w:bottom w:val="none" w:sz="0" w:space="0" w:color="auto"/>
        <w:right w:val="none" w:sz="0" w:space="0" w:color="auto"/>
      </w:divBdr>
    </w:div>
    <w:div w:id="1893613018">
      <w:bodyDiv w:val="1"/>
      <w:marLeft w:val="0"/>
      <w:marRight w:val="0"/>
      <w:marTop w:val="0"/>
      <w:marBottom w:val="0"/>
      <w:divBdr>
        <w:top w:val="none" w:sz="0" w:space="0" w:color="auto"/>
        <w:left w:val="none" w:sz="0" w:space="0" w:color="auto"/>
        <w:bottom w:val="none" w:sz="0" w:space="0" w:color="auto"/>
        <w:right w:val="none" w:sz="0" w:space="0" w:color="auto"/>
      </w:divBdr>
    </w:div>
    <w:div w:id="1895703005">
      <w:bodyDiv w:val="1"/>
      <w:marLeft w:val="0"/>
      <w:marRight w:val="0"/>
      <w:marTop w:val="0"/>
      <w:marBottom w:val="0"/>
      <w:divBdr>
        <w:top w:val="none" w:sz="0" w:space="0" w:color="auto"/>
        <w:left w:val="none" w:sz="0" w:space="0" w:color="auto"/>
        <w:bottom w:val="none" w:sz="0" w:space="0" w:color="auto"/>
        <w:right w:val="none" w:sz="0" w:space="0" w:color="auto"/>
      </w:divBdr>
    </w:div>
    <w:div w:id="1895891864">
      <w:bodyDiv w:val="1"/>
      <w:marLeft w:val="0"/>
      <w:marRight w:val="0"/>
      <w:marTop w:val="0"/>
      <w:marBottom w:val="0"/>
      <w:divBdr>
        <w:top w:val="none" w:sz="0" w:space="0" w:color="auto"/>
        <w:left w:val="none" w:sz="0" w:space="0" w:color="auto"/>
        <w:bottom w:val="none" w:sz="0" w:space="0" w:color="auto"/>
        <w:right w:val="none" w:sz="0" w:space="0" w:color="auto"/>
      </w:divBdr>
    </w:div>
    <w:div w:id="1896969088">
      <w:bodyDiv w:val="1"/>
      <w:marLeft w:val="0"/>
      <w:marRight w:val="0"/>
      <w:marTop w:val="0"/>
      <w:marBottom w:val="0"/>
      <w:divBdr>
        <w:top w:val="none" w:sz="0" w:space="0" w:color="auto"/>
        <w:left w:val="none" w:sz="0" w:space="0" w:color="auto"/>
        <w:bottom w:val="none" w:sz="0" w:space="0" w:color="auto"/>
        <w:right w:val="none" w:sz="0" w:space="0" w:color="auto"/>
      </w:divBdr>
    </w:div>
    <w:div w:id="1897693074">
      <w:bodyDiv w:val="1"/>
      <w:marLeft w:val="0"/>
      <w:marRight w:val="0"/>
      <w:marTop w:val="0"/>
      <w:marBottom w:val="0"/>
      <w:divBdr>
        <w:top w:val="none" w:sz="0" w:space="0" w:color="auto"/>
        <w:left w:val="none" w:sz="0" w:space="0" w:color="auto"/>
        <w:bottom w:val="none" w:sz="0" w:space="0" w:color="auto"/>
        <w:right w:val="none" w:sz="0" w:space="0" w:color="auto"/>
      </w:divBdr>
    </w:div>
    <w:div w:id="1898473294">
      <w:bodyDiv w:val="1"/>
      <w:marLeft w:val="0"/>
      <w:marRight w:val="0"/>
      <w:marTop w:val="0"/>
      <w:marBottom w:val="0"/>
      <w:divBdr>
        <w:top w:val="none" w:sz="0" w:space="0" w:color="auto"/>
        <w:left w:val="none" w:sz="0" w:space="0" w:color="auto"/>
        <w:bottom w:val="none" w:sz="0" w:space="0" w:color="auto"/>
        <w:right w:val="none" w:sz="0" w:space="0" w:color="auto"/>
      </w:divBdr>
    </w:div>
    <w:div w:id="1898658996">
      <w:bodyDiv w:val="1"/>
      <w:marLeft w:val="0"/>
      <w:marRight w:val="0"/>
      <w:marTop w:val="0"/>
      <w:marBottom w:val="0"/>
      <w:divBdr>
        <w:top w:val="none" w:sz="0" w:space="0" w:color="auto"/>
        <w:left w:val="none" w:sz="0" w:space="0" w:color="auto"/>
        <w:bottom w:val="none" w:sz="0" w:space="0" w:color="auto"/>
        <w:right w:val="none" w:sz="0" w:space="0" w:color="auto"/>
      </w:divBdr>
    </w:div>
    <w:div w:id="1903326963">
      <w:bodyDiv w:val="1"/>
      <w:marLeft w:val="0"/>
      <w:marRight w:val="0"/>
      <w:marTop w:val="0"/>
      <w:marBottom w:val="0"/>
      <w:divBdr>
        <w:top w:val="none" w:sz="0" w:space="0" w:color="auto"/>
        <w:left w:val="none" w:sz="0" w:space="0" w:color="auto"/>
        <w:bottom w:val="none" w:sz="0" w:space="0" w:color="auto"/>
        <w:right w:val="none" w:sz="0" w:space="0" w:color="auto"/>
      </w:divBdr>
    </w:div>
    <w:div w:id="1905947645">
      <w:bodyDiv w:val="1"/>
      <w:marLeft w:val="0"/>
      <w:marRight w:val="0"/>
      <w:marTop w:val="0"/>
      <w:marBottom w:val="0"/>
      <w:divBdr>
        <w:top w:val="none" w:sz="0" w:space="0" w:color="auto"/>
        <w:left w:val="none" w:sz="0" w:space="0" w:color="auto"/>
        <w:bottom w:val="none" w:sz="0" w:space="0" w:color="auto"/>
        <w:right w:val="none" w:sz="0" w:space="0" w:color="auto"/>
      </w:divBdr>
    </w:div>
    <w:div w:id="1906526366">
      <w:bodyDiv w:val="1"/>
      <w:marLeft w:val="0"/>
      <w:marRight w:val="0"/>
      <w:marTop w:val="0"/>
      <w:marBottom w:val="0"/>
      <w:divBdr>
        <w:top w:val="none" w:sz="0" w:space="0" w:color="auto"/>
        <w:left w:val="none" w:sz="0" w:space="0" w:color="auto"/>
        <w:bottom w:val="none" w:sz="0" w:space="0" w:color="auto"/>
        <w:right w:val="none" w:sz="0" w:space="0" w:color="auto"/>
      </w:divBdr>
    </w:div>
    <w:div w:id="1911499867">
      <w:bodyDiv w:val="1"/>
      <w:marLeft w:val="0"/>
      <w:marRight w:val="0"/>
      <w:marTop w:val="0"/>
      <w:marBottom w:val="0"/>
      <w:divBdr>
        <w:top w:val="none" w:sz="0" w:space="0" w:color="auto"/>
        <w:left w:val="none" w:sz="0" w:space="0" w:color="auto"/>
        <w:bottom w:val="none" w:sz="0" w:space="0" w:color="auto"/>
        <w:right w:val="none" w:sz="0" w:space="0" w:color="auto"/>
      </w:divBdr>
    </w:div>
    <w:div w:id="1912304666">
      <w:bodyDiv w:val="1"/>
      <w:marLeft w:val="0"/>
      <w:marRight w:val="0"/>
      <w:marTop w:val="0"/>
      <w:marBottom w:val="0"/>
      <w:divBdr>
        <w:top w:val="none" w:sz="0" w:space="0" w:color="auto"/>
        <w:left w:val="none" w:sz="0" w:space="0" w:color="auto"/>
        <w:bottom w:val="none" w:sz="0" w:space="0" w:color="auto"/>
        <w:right w:val="none" w:sz="0" w:space="0" w:color="auto"/>
      </w:divBdr>
    </w:div>
    <w:div w:id="1913273946">
      <w:bodyDiv w:val="1"/>
      <w:marLeft w:val="0"/>
      <w:marRight w:val="0"/>
      <w:marTop w:val="0"/>
      <w:marBottom w:val="0"/>
      <w:divBdr>
        <w:top w:val="none" w:sz="0" w:space="0" w:color="auto"/>
        <w:left w:val="none" w:sz="0" w:space="0" w:color="auto"/>
        <w:bottom w:val="none" w:sz="0" w:space="0" w:color="auto"/>
        <w:right w:val="none" w:sz="0" w:space="0" w:color="auto"/>
      </w:divBdr>
    </w:div>
    <w:div w:id="1914192446">
      <w:bodyDiv w:val="1"/>
      <w:marLeft w:val="0"/>
      <w:marRight w:val="0"/>
      <w:marTop w:val="0"/>
      <w:marBottom w:val="0"/>
      <w:divBdr>
        <w:top w:val="none" w:sz="0" w:space="0" w:color="auto"/>
        <w:left w:val="none" w:sz="0" w:space="0" w:color="auto"/>
        <w:bottom w:val="none" w:sz="0" w:space="0" w:color="auto"/>
        <w:right w:val="none" w:sz="0" w:space="0" w:color="auto"/>
      </w:divBdr>
    </w:div>
    <w:div w:id="1916164668">
      <w:bodyDiv w:val="1"/>
      <w:marLeft w:val="0"/>
      <w:marRight w:val="0"/>
      <w:marTop w:val="0"/>
      <w:marBottom w:val="0"/>
      <w:divBdr>
        <w:top w:val="none" w:sz="0" w:space="0" w:color="auto"/>
        <w:left w:val="none" w:sz="0" w:space="0" w:color="auto"/>
        <w:bottom w:val="none" w:sz="0" w:space="0" w:color="auto"/>
        <w:right w:val="none" w:sz="0" w:space="0" w:color="auto"/>
      </w:divBdr>
    </w:div>
    <w:div w:id="1917477944">
      <w:bodyDiv w:val="1"/>
      <w:marLeft w:val="0"/>
      <w:marRight w:val="0"/>
      <w:marTop w:val="0"/>
      <w:marBottom w:val="0"/>
      <w:divBdr>
        <w:top w:val="none" w:sz="0" w:space="0" w:color="auto"/>
        <w:left w:val="none" w:sz="0" w:space="0" w:color="auto"/>
        <w:bottom w:val="none" w:sz="0" w:space="0" w:color="auto"/>
        <w:right w:val="none" w:sz="0" w:space="0" w:color="auto"/>
      </w:divBdr>
    </w:div>
    <w:div w:id="1920171716">
      <w:bodyDiv w:val="1"/>
      <w:marLeft w:val="0"/>
      <w:marRight w:val="0"/>
      <w:marTop w:val="0"/>
      <w:marBottom w:val="0"/>
      <w:divBdr>
        <w:top w:val="none" w:sz="0" w:space="0" w:color="auto"/>
        <w:left w:val="none" w:sz="0" w:space="0" w:color="auto"/>
        <w:bottom w:val="none" w:sz="0" w:space="0" w:color="auto"/>
        <w:right w:val="none" w:sz="0" w:space="0" w:color="auto"/>
      </w:divBdr>
    </w:div>
    <w:div w:id="1920937994">
      <w:bodyDiv w:val="1"/>
      <w:marLeft w:val="0"/>
      <w:marRight w:val="0"/>
      <w:marTop w:val="0"/>
      <w:marBottom w:val="0"/>
      <w:divBdr>
        <w:top w:val="none" w:sz="0" w:space="0" w:color="auto"/>
        <w:left w:val="none" w:sz="0" w:space="0" w:color="auto"/>
        <w:bottom w:val="none" w:sz="0" w:space="0" w:color="auto"/>
        <w:right w:val="none" w:sz="0" w:space="0" w:color="auto"/>
      </w:divBdr>
    </w:div>
    <w:div w:id="1923948612">
      <w:bodyDiv w:val="1"/>
      <w:marLeft w:val="0"/>
      <w:marRight w:val="0"/>
      <w:marTop w:val="0"/>
      <w:marBottom w:val="0"/>
      <w:divBdr>
        <w:top w:val="none" w:sz="0" w:space="0" w:color="auto"/>
        <w:left w:val="none" w:sz="0" w:space="0" w:color="auto"/>
        <w:bottom w:val="none" w:sz="0" w:space="0" w:color="auto"/>
        <w:right w:val="none" w:sz="0" w:space="0" w:color="auto"/>
      </w:divBdr>
    </w:div>
    <w:div w:id="1925727796">
      <w:bodyDiv w:val="1"/>
      <w:marLeft w:val="0"/>
      <w:marRight w:val="0"/>
      <w:marTop w:val="0"/>
      <w:marBottom w:val="0"/>
      <w:divBdr>
        <w:top w:val="none" w:sz="0" w:space="0" w:color="auto"/>
        <w:left w:val="none" w:sz="0" w:space="0" w:color="auto"/>
        <w:bottom w:val="none" w:sz="0" w:space="0" w:color="auto"/>
        <w:right w:val="none" w:sz="0" w:space="0" w:color="auto"/>
      </w:divBdr>
    </w:div>
    <w:div w:id="1925844170">
      <w:bodyDiv w:val="1"/>
      <w:marLeft w:val="0"/>
      <w:marRight w:val="0"/>
      <w:marTop w:val="0"/>
      <w:marBottom w:val="0"/>
      <w:divBdr>
        <w:top w:val="none" w:sz="0" w:space="0" w:color="auto"/>
        <w:left w:val="none" w:sz="0" w:space="0" w:color="auto"/>
        <w:bottom w:val="none" w:sz="0" w:space="0" w:color="auto"/>
        <w:right w:val="none" w:sz="0" w:space="0" w:color="auto"/>
      </w:divBdr>
    </w:div>
    <w:div w:id="1927687003">
      <w:bodyDiv w:val="1"/>
      <w:marLeft w:val="0"/>
      <w:marRight w:val="0"/>
      <w:marTop w:val="0"/>
      <w:marBottom w:val="0"/>
      <w:divBdr>
        <w:top w:val="none" w:sz="0" w:space="0" w:color="auto"/>
        <w:left w:val="none" w:sz="0" w:space="0" w:color="auto"/>
        <w:bottom w:val="none" w:sz="0" w:space="0" w:color="auto"/>
        <w:right w:val="none" w:sz="0" w:space="0" w:color="auto"/>
      </w:divBdr>
    </w:div>
    <w:div w:id="1929969820">
      <w:bodyDiv w:val="1"/>
      <w:marLeft w:val="0"/>
      <w:marRight w:val="0"/>
      <w:marTop w:val="0"/>
      <w:marBottom w:val="0"/>
      <w:divBdr>
        <w:top w:val="none" w:sz="0" w:space="0" w:color="auto"/>
        <w:left w:val="none" w:sz="0" w:space="0" w:color="auto"/>
        <w:bottom w:val="none" w:sz="0" w:space="0" w:color="auto"/>
        <w:right w:val="none" w:sz="0" w:space="0" w:color="auto"/>
      </w:divBdr>
    </w:div>
    <w:div w:id="1936982570">
      <w:bodyDiv w:val="1"/>
      <w:marLeft w:val="0"/>
      <w:marRight w:val="0"/>
      <w:marTop w:val="0"/>
      <w:marBottom w:val="0"/>
      <w:divBdr>
        <w:top w:val="none" w:sz="0" w:space="0" w:color="auto"/>
        <w:left w:val="none" w:sz="0" w:space="0" w:color="auto"/>
        <w:bottom w:val="none" w:sz="0" w:space="0" w:color="auto"/>
        <w:right w:val="none" w:sz="0" w:space="0" w:color="auto"/>
      </w:divBdr>
    </w:div>
    <w:div w:id="1937857612">
      <w:bodyDiv w:val="1"/>
      <w:marLeft w:val="0"/>
      <w:marRight w:val="0"/>
      <w:marTop w:val="0"/>
      <w:marBottom w:val="0"/>
      <w:divBdr>
        <w:top w:val="none" w:sz="0" w:space="0" w:color="auto"/>
        <w:left w:val="none" w:sz="0" w:space="0" w:color="auto"/>
        <w:bottom w:val="none" w:sz="0" w:space="0" w:color="auto"/>
        <w:right w:val="none" w:sz="0" w:space="0" w:color="auto"/>
      </w:divBdr>
    </w:div>
    <w:div w:id="1945727043">
      <w:bodyDiv w:val="1"/>
      <w:marLeft w:val="0"/>
      <w:marRight w:val="0"/>
      <w:marTop w:val="0"/>
      <w:marBottom w:val="0"/>
      <w:divBdr>
        <w:top w:val="none" w:sz="0" w:space="0" w:color="auto"/>
        <w:left w:val="none" w:sz="0" w:space="0" w:color="auto"/>
        <w:bottom w:val="none" w:sz="0" w:space="0" w:color="auto"/>
        <w:right w:val="none" w:sz="0" w:space="0" w:color="auto"/>
      </w:divBdr>
    </w:div>
    <w:div w:id="1947150332">
      <w:bodyDiv w:val="1"/>
      <w:marLeft w:val="0"/>
      <w:marRight w:val="0"/>
      <w:marTop w:val="0"/>
      <w:marBottom w:val="0"/>
      <w:divBdr>
        <w:top w:val="none" w:sz="0" w:space="0" w:color="auto"/>
        <w:left w:val="none" w:sz="0" w:space="0" w:color="auto"/>
        <w:bottom w:val="none" w:sz="0" w:space="0" w:color="auto"/>
        <w:right w:val="none" w:sz="0" w:space="0" w:color="auto"/>
      </w:divBdr>
    </w:div>
    <w:div w:id="1950427680">
      <w:bodyDiv w:val="1"/>
      <w:marLeft w:val="0"/>
      <w:marRight w:val="0"/>
      <w:marTop w:val="0"/>
      <w:marBottom w:val="0"/>
      <w:divBdr>
        <w:top w:val="none" w:sz="0" w:space="0" w:color="auto"/>
        <w:left w:val="none" w:sz="0" w:space="0" w:color="auto"/>
        <w:bottom w:val="none" w:sz="0" w:space="0" w:color="auto"/>
        <w:right w:val="none" w:sz="0" w:space="0" w:color="auto"/>
      </w:divBdr>
    </w:div>
    <w:div w:id="1950971422">
      <w:bodyDiv w:val="1"/>
      <w:marLeft w:val="0"/>
      <w:marRight w:val="0"/>
      <w:marTop w:val="0"/>
      <w:marBottom w:val="0"/>
      <w:divBdr>
        <w:top w:val="none" w:sz="0" w:space="0" w:color="auto"/>
        <w:left w:val="none" w:sz="0" w:space="0" w:color="auto"/>
        <w:bottom w:val="none" w:sz="0" w:space="0" w:color="auto"/>
        <w:right w:val="none" w:sz="0" w:space="0" w:color="auto"/>
      </w:divBdr>
    </w:div>
    <w:div w:id="1951546594">
      <w:bodyDiv w:val="1"/>
      <w:marLeft w:val="0"/>
      <w:marRight w:val="0"/>
      <w:marTop w:val="0"/>
      <w:marBottom w:val="0"/>
      <w:divBdr>
        <w:top w:val="none" w:sz="0" w:space="0" w:color="auto"/>
        <w:left w:val="none" w:sz="0" w:space="0" w:color="auto"/>
        <w:bottom w:val="none" w:sz="0" w:space="0" w:color="auto"/>
        <w:right w:val="none" w:sz="0" w:space="0" w:color="auto"/>
      </w:divBdr>
    </w:div>
    <w:div w:id="1952662534">
      <w:bodyDiv w:val="1"/>
      <w:marLeft w:val="0"/>
      <w:marRight w:val="0"/>
      <w:marTop w:val="0"/>
      <w:marBottom w:val="0"/>
      <w:divBdr>
        <w:top w:val="none" w:sz="0" w:space="0" w:color="auto"/>
        <w:left w:val="none" w:sz="0" w:space="0" w:color="auto"/>
        <w:bottom w:val="none" w:sz="0" w:space="0" w:color="auto"/>
        <w:right w:val="none" w:sz="0" w:space="0" w:color="auto"/>
      </w:divBdr>
    </w:div>
    <w:div w:id="1953825875">
      <w:bodyDiv w:val="1"/>
      <w:marLeft w:val="0"/>
      <w:marRight w:val="0"/>
      <w:marTop w:val="0"/>
      <w:marBottom w:val="0"/>
      <w:divBdr>
        <w:top w:val="none" w:sz="0" w:space="0" w:color="auto"/>
        <w:left w:val="none" w:sz="0" w:space="0" w:color="auto"/>
        <w:bottom w:val="none" w:sz="0" w:space="0" w:color="auto"/>
        <w:right w:val="none" w:sz="0" w:space="0" w:color="auto"/>
      </w:divBdr>
    </w:div>
    <w:div w:id="1958636530">
      <w:bodyDiv w:val="1"/>
      <w:marLeft w:val="0"/>
      <w:marRight w:val="0"/>
      <w:marTop w:val="0"/>
      <w:marBottom w:val="0"/>
      <w:divBdr>
        <w:top w:val="none" w:sz="0" w:space="0" w:color="auto"/>
        <w:left w:val="none" w:sz="0" w:space="0" w:color="auto"/>
        <w:bottom w:val="none" w:sz="0" w:space="0" w:color="auto"/>
        <w:right w:val="none" w:sz="0" w:space="0" w:color="auto"/>
      </w:divBdr>
    </w:div>
    <w:div w:id="1959600098">
      <w:bodyDiv w:val="1"/>
      <w:marLeft w:val="0"/>
      <w:marRight w:val="0"/>
      <w:marTop w:val="0"/>
      <w:marBottom w:val="0"/>
      <w:divBdr>
        <w:top w:val="none" w:sz="0" w:space="0" w:color="auto"/>
        <w:left w:val="none" w:sz="0" w:space="0" w:color="auto"/>
        <w:bottom w:val="none" w:sz="0" w:space="0" w:color="auto"/>
        <w:right w:val="none" w:sz="0" w:space="0" w:color="auto"/>
      </w:divBdr>
    </w:div>
    <w:div w:id="1960987977">
      <w:bodyDiv w:val="1"/>
      <w:marLeft w:val="0"/>
      <w:marRight w:val="0"/>
      <w:marTop w:val="0"/>
      <w:marBottom w:val="0"/>
      <w:divBdr>
        <w:top w:val="none" w:sz="0" w:space="0" w:color="auto"/>
        <w:left w:val="none" w:sz="0" w:space="0" w:color="auto"/>
        <w:bottom w:val="none" w:sz="0" w:space="0" w:color="auto"/>
        <w:right w:val="none" w:sz="0" w:space="0" w:color="auto"/>
      </w:divBdr>
    </w:div>
    <w:div w:id="1962102450">
      <w:bodyDiv w:val="1"/>
      <w:marLeft w:val="0"/>
      <w:marRight w:val="0"/>
      <w:marTop w:val="0"/>
      <w:marBottom w:val="0"/>
      <w:divBdr>
        <w:top w:val="none" w:sz="0" w:space="0" w:color="auto"/>
        <w:left w:val="none" w:sz="0" w:space="0" w:color="auto"/>
        <w:bottom w:val="none" w:sz="0" w:space="0" w:color="auto"/>
        <w:right w:val="none" w:sz="0" w:space="0" w:color="auto"/>
      </w:divBdr>
    </w:div>
    <w:div w:id="1966159488">
      <w:bodyDiv w:val="1"/>
      <w:marLeft w:val="0"/>
      <w:marRight w:val="0"/>
      <w:marTop w:val="0"/>
      <w:marBottom w:val="0"/>
      <w:divBdr>
        <w:top w:val="none" w:sz="0" w:space="0" w:color="auto"/>
        <w:left w:val="none" w:sz="0" w:space="0" w:color="auto"/>
        <w:bottom w:val="none" w:sz="0" w:space="0" w:color="auto"/>
        <w:right w:val="none" w:sz="0" w:space="0" w:color="auto"/>
      </w:divBdr>
    </w:div>
    <w:div w:id="1969780037">
      <w:bodyDiv w:val="1"/>
      <w:marLeft w:val="0"/>
      <w:marRight w:val="0"/>
      <w:marTop w:val="0"/>
      <w:marBottom w:val="0"/>
      <w:divBdr>
        <w:top w:val="none" w:sz="0" w:space="0" w:color="auto"/>
        <w:left w:val="none" w:sz="0" w:space="0" w:color="auto"/>
        <w:bottom w:val="none" w:sz="0" w:space="0" w:color="auto"/>
        <w:right w:val="none" w:sz="0" w:space="0" w:color="auto"/>
      </w:divBdr>
    </w:div>
    <w:div w:id="1978341249">
      <w:bodyDiv w:val="1"/>
      <w:marLeft w:val="0"/>
      <w:marRight w:val="0"/>
      <w:marTop w:val="0"/>
      <w:marBottom w:val="0"/>
      <w:divBdr>
        <w:top w:val="none" w:sz="0" w:space="0" w:color="auto"/>
        <w:left w:val="none" w:sz="0" w:space="0" w:color="auto"/>
        <w:bottom w:val="none" w:sz="0" w:space="0" w:color="auto"/>
        <w:right w:val="none" w:sz="0" w:space="0" w:color="auto"/>
      </w:divBdr>
    </w:div>
    <w:div w:id="1979869855">
      <w:bodyDiv w:val="1"/>
      <w:marLeft w:val="0"/>
      <w:marRight w:val="0"/>
      <w:marTop w:val="0"/>
      <w:marBottom w:val="0"/>
      <w:divBdr>
        <w:top w:val="none" w:sz="0" w:space="0" w:color="auto"/>
        <w:left w:val="none" w:sz="0" w:space="0" w:color="auto"/>
        <w:bottom w:val="none" w:sz="0" w:space="0" w:color="auto"/>
        <w:right w:val="none" w:sz="0" w:space="0" w:color="auto"/>
      </w:divBdr>
    </w:div>
    <w:div w:id="1982493452">
      <w:bodyDiv w:val="1"/>
      <w:marLeft w:val="0"/>
      <w:marRight w:val="0"/>
      <w:marTop w:val="0"/>
      <w:marBottom w:val="0"/>
      <w:divBdr>
        <w:top w:val="none" w:sz="0" w:space="0" w:color="auto"/>
        <w:left w:val="none" w:sz="0" w:space="0" w:color="auto"/>
        <w:bottom w:val="none" w:sz="0" w:space="0" w:color="auto"/>
        <w:right w:val="none" w:sz="0" w:space="0" w:color="auto"/>
      </w:divBdr>
    </w:div>
    <w:div w:id="1984963453">
      <w:bodyDiv w:val="1"/>
      <w:marLeft w:val="0"/>
      <w:marRight w:val="0"/>
      <w:marTop w:val="0"/>
      <w:marBottom w:val="0"/>
      <w:divBdr>
        <w:top w:val="none" w:sz="0" w:space="0" w:color="auto"/>
        <w:left w:val="none" w:sz="0" w:space="0" w:color="auto"/>
        <w:bottom w:val="none" w:sz="0" w:space="0" w:color="auto"/>
        <w:right w:val="none" w:sz="0" w:space="0" w:color="auto"/>
      </w:divBdr>
    </w:div>
    <w:div w:id="1988585364">
      <w:bodyDiv w:val="1"/>
      <w:marLeft w:val="0"/>
      <w:marRight w:val="0"/>
      <w:marTop w:val="0"/>
      <w:marBottom w:val="0"/>
      <w:divBdr>
        <w:top w:val="none" w:sz="0" w:space="0" w:color="auto"/>
        <w:left w:val="none" w:sz="0" w:space="0" w:color="auto"/>
        <w:bottom w:val="none" w:sz="0" w:space="0" w:color="auto"/>
        <w:right w:val="none" w:sz="0" w:space="0" w:color="auto"/>
      </w:divBdr>
    </w:div>
    <w:div w:id="1989288342">
      <w:bodyDiv w:val="1"/>
      <w:marLeft w:val="0"/>
      <w:marRight w:val="0"/>
      <w:marTop w:val="0"/>
      <w:marBottom w:val="0"/>
      <w:divBdr>
        <w:top w:val="none" w:sz="0" w:space="0" w:color="auto"/>
        <w:left w:val="none" w:sz="0" w:space="0" w:color="auto"/>
        <w:bottom w:val="none" w:sz="0" w:space="0" w:color="auto"/>
        <w:right w:val="none" w:sz="0" w:space="0" w:color="auto"/>
      </w:divBdr>
    </w:div>
    <w:div w:id="1989894237">
      <w:bodyDiv w:val="1"/>
      <w:marLeft w:val="0"/>
      <w:marRight w:val="0"/>
      <w:marTop w:val="0"/>
      <w:marBottom w:val="0"/>
      <w:divBdr>
        <w:top w:val="none" w:sz="0" w:space="0" w:color="auto"/>
        <w:left w:val="none" w:sz="0" w:space="0" w:color="auto"/>
        <w:bottom w:val="none" w:sz="0" w:space="0" w:color="auto"/>
        <w:right w:val="none" w:sz="0" w:space="0" w:color="auto"/>
      </w:divBdr>
    </w:div>
    <w:div w:id="1994406397">
      <w:bodyDiv w:val="1"/>
      <w:marLeft w:val="0"/>
      <w:marRight w:val="0"/>
      <w:marTop w:val="0"/>
      <w:marBottom w:val="0"/>
      <w:divBdr>
        <w:top w:val="none" w:sz="0" w:space="0" w:color="auto"/>
        <w:left w:val="none" w:sz="0" w:space="0" w:color="auto"/>
        <w:bottom w:val="none" w:sz="0" w:space="0" w:color="auto"/>
        <w:right w:val="none" w:sz="0" w:space="0" w:color="auto"/>
      </w:divBdr>
    </w:div>
    <w:div w:id="1995717672">
      <w:bodyDiv w:val="1"/>
      <w:marLeft w:val="0"/>
      <w:marRight w:val="0"/>
      <w:marTop w:val="0"/>
      <w:marBottom w:val="0"/>
      <w:divBdr>
        <w:top w:val="none" w:sz="0" w:space="0" w:color="auto"/>
        <w:left w:val="none" w:sz="0" w:space="0" w:color="auto"/>
        <w:bottom w:val="none" w:sz="0" w:space="0" w:color="auto"/>
        <w:right w:val="none" w:sz="0" w:space="0" w:color="auto"/>
      </w:divBdr>
    </w:div>
    <w:div w:id="1999771964">
      <w:bodyDiv w:val="1"/>
      <w:marLeft w:val="0"/>
      <w:marRight w:val="0"/>
      <w:marTop w:val="0"/>
      <w:marBottom w:val="0"/>
      <w:divBdr>
        <w:top w:val="none" w:sz="0" w:space="0" w:color="auto"/>
        <w:left w:val="none" w:sz="0" w:space="0" w:color="auto"/>
        <w:bottom w:val="none" w:sz="0" w:space="0" w:color="auto"/>
        <w:right w:val="none" w:sz="0" w:space="0" w:color="auto"/>
      </w:divBdr>
    </w:div>
    <w:div w:id="1999921330">
      <w:bodyDiv w:val="1"/>
      <w:marLeft w:val="0"/>
      <w:marRight w:val="0"/>
      <w:marTop w:val="0"/>
      <w:marBottom w:val="0"/>
      <w:divBdr>
        <w:top w:val="none" w:sz="0" w:space="0" w:color="auto"/>
        <w:left w:val="none" w:sz="0" w:space="0" w:color="auto"/>
        <w:bottom w:val="none" w:sz="0" w:space="0" w:color="auto"/>
        <w:right w:val="none" w:sz="0" w:space="0" w:color="auto"/>
      </w:divBdr>
    </w:div>
    <w:div w:id="2001888740">
      <w:bodyDiv w:val="1"/>
      <w:marLeft w:val="0"/>
      <w:marRight w:val="0"/>
      <w:marTop w:val="0"/>
      <w:marBottom w:val="0"/>
      <w:divBdr>
        <w:top w:val="none" w:sz="0" w:space="0" w:color="auto"/>
        <w:left w:val="none" w:sz="0" w:space="0" w:color="auto"/>
        <w:bottom w:val="none" w:sz="0" w:space="0" w:color="auto"/>
        <w:right w:val="none" w:sz="0" w:space="0" w:color="auto"/>
      </w:divBdr>
    </w:div>
    <w:div w:id="2004815040">
      <w:bodyDiv w:val="1"/>
      <w:marLeft w:val="0"/>
      <w:marRight w:val="0"/>
      <w:marTop w:val="0"/>
      <w:marBottom w:val="0"/>
      <w:divBdr>
        <w:top w:val="none" w:sz="0" w:space="0" w:color="auto"/>
        <w:left w:val="none" w:sz="0" w:space="0" w:color="auto"/>
        <w:bottom w:val="none" w:sz="0" w:space="0" w:color="auto"/>
        <w:right w:val="none" w:sz="0" w:space="0" w:color="auto"/>
      </w:divBdr>
    </w:div>
    <w:div w:id="2005353808">
      <w:bodyDiv w:val="1"/>
      <w:marLeft w:val="0"/>
      <w:marRight w:val="0"/>
      <w:marTop w:val="0"/>
      <w:marBottom w:val="0"/>
      <w:divBdr>
        <w:top w:val="none" w:sz="0" w:space="0" w:color="auto"/>
        <w:left w:val="none" w:sz="0" w:space="0" w:color="auto"/>
        <w:bottom w:val="none" w:sz="0" w:space="0" w:color="auto"/>
        <w:right w:val="none" w:sz="0" w:space="0" w:color="auto"/>
      </w:divBdr>
    </w:div>
    <w:div w:id="2014603777">
      <w:bodyDiv w:val="1"/>
      <w:marLeft w:val="0"/>
      <w:marRight w:val="0"/>
      <w:marTop w:val="0"/>
      <w:marBottom w:val="0"/>
      <w:divBdr>
        <w:top w:val="none" w:sz="0" w:space="0" w:color="auto"/>
        <w:left w:val="none" w:sz="0" w:space="0" w:color="auto"/>
        <w:bottom w:val="none" w:sz="0" w:space="0" w:color="auto"/>
        <w:right w:val="none" w:sz="0" w:space="0" w:color="auto"/>
      </w:divBdr>
    </w:div>
    <w:div w:id="2014795473">
      <w:bodyDiv w:val="1"/>
      <w:marLeft w:val="0"/>
      <w:marRight w:val="0"/>
      <w:marTop w:val="0"/>
      <w:marBottom w:val="0"/>
      <w:divBdr>
        <w:top w:val="none" w:sz="0" w:space="0" w:color="auto"/>
        <w:left w:val="none" w:sz="0" w:space="0" w:color="auto"/>
        <w:bottom w:val="none" w:sz="0" w:space="0" w:color="auto"/>
        <w:right w:val="none" w:sz="0" w:space="0" w:color="auto"/>
      </w:divBdr>
    </w:div>
    <w:div w:id="2015956031">
      <w:bodyDiv w:val="1"/>
      <w:marLeft w:val="0"/>
      <w:marRight w:val="0"/>
      <w:marTop w:val="0"/>
      <w:marBottom w:val="0"/>
      <w:divBdr>
        <w:top w:val="none" w:sz="0" w:space="0" w:color="auto"/>
        <w:left w:val="none" w:sz="0" w:space="0" w:color="auto"/>
        <w:bottom w:val="none" w:sz="0" w:space="0" w:color="auto"/>
        <w:right w:val="none" w:sz="0" w:space="0" w:color="auto"/>
      </w:divBdr>
    </w:div>
    <w:div w:id="2017804989">
      <w:bodyDiv w:val="1"/>
      <w:marLeft w:val="0"/>
      <w:marRight w:val="0"/>
      <w:marTop w:val="0"/>
      <w:marBottom w:val="0"/>
      <w:divBdr>
        <w:top w:val="none" w:sz="0" w:space="0" w:color="auto"/>
        <w:left w:val="none" w:sz="0" w:space="0" w:color="auto"/>
        <w:bottom w:val="none" w:sz="0" w:space="0" w:color="auto"/>
        <w:right w:val="none" w:sz="0" w:space="0" w:color="auto"/>
      </w:divBdr>
    </w:div>
    <w:div w:id="2018650269">
      <w:bodyDiv w:val="1"/>
      <w:marLeft w:val="0"/>
      <w:marRight w:val="0"/>
      <w:marTop w:val="0"/>
      <w:marBottom w:val="0"/>
      <w:divBdr>
        <w:top w:val="none" w:sz="0" w:space="0" w:color="auto"/>
        <w:left w:val="none" w:sz="0" w:space="0" w:color="auto"/>
        <w:bottom w:val="none" w:sz="0" w:space="0" w:color="auto"/>
        <w:right w:val="none" w:sz="0" w:space="0" w:color="auto"/>
      </w:divBdr>
    </w:div>
    <w:div w:id="2019194161">
      <w:bodyDiv w:val="1"/>
      <w:marLeft w:val="0"/>
      <w:marRight w:val="0"/>
      <w:marTop w:val="0"/>
      <w:marBottom w:val="0"/>
      <w:divBdr>
        <w:top w:val="none" w:sz="0" w:space="0" w:color="auto"/>
        <w:left w:val="none" w:sz="0" w:space="0" w:color="auto"/>
        <w:bottom w:val="none" w:sz="0" w:space="0" w:color="auto"/>
        <w:right w:val="none" w:sz="0" w:space="0" w:color="auto"/>
      </w:divBdr>
    </w:div>
    <w:div w:id="2019694751">
      <w:bodyDiv w:val="1"/>
      <w:marLeft w:val="0"/>
      <w:marRight w:val="0"/>
      <w:marTop w:val="0"/>
      <w:marBottom w:val="0"/>
      <w:divBdr>
        <w:top w:val="none" w:sz="0" w:space="0" w:color="auto"/>
        <w:left w:val="none" w:sz="0" w:space="0" w:color="auto"/>
        <w:bottom w:val="none" w:sz="0" w:space="0" w:color="auto"/>
        <w:right w:val="none" w:sz="0" w:space="0" w:color="auto"/>
      </w:divBdr>
    </w:div>
    <w:div w:id="2019967468">
      <w:bodyDiv w:val="1"/>
      <w:marLeft w:val="0"/>
      <w:marRight w:val="0"/>
      <w:marTop w:val="0"/>
      <w:marBottom w:val="0"/>
      <w:divBdr>
        <w:top w:val="none" w:sz="0" w:space="0" w:color="auto"/>
        <w:left w:val="none" w:sz="0" w:space="0" w:color="auto"/>
        <w:bottom w:val="none" w:sz="0" w:space="0" w:color="auto"/>
        <w:right w:val="none" w:sz="0" w:space="0" w:color="auto"/>
      </w:divBdr>
    </w:div>
    <w:div w:id="2022118069">
      <w:bodyDiv w:val="1"/>
      <w:marLeft w:val="0"/>
      <w:marRight w:val="0"/>
      <w:marTop w:val="0"/>
      <w:marBottom w:val="0"/>
      <w:divBdr>
        <w:top w:val="none" w:sz="0" w:space="0" w:color="auto"/>
        <w:left w:val="none" w:sz="0" w:space="0" w:color="auto"/>
        <w:bottom w:val="none" w:sz="0" w:space="0" w:color="auto"/>
        <w:right w:val="none" w:sz="0" w:space="0" w:color="auto"/>
      </w:divBdr>
    </w:div>
    <w:div w:id="2023824715">
      <w:bodyDiv w:val="1"/>
      <w:marLeft w:val="0"/>
      <w:marRight w:val="0"/>
      <w:marTop w:val="0"/>
      <w:marBottom w:val="0"/>
      <w:divBdr>
        <w:top w:val="none" w:sz="0" w:space="0" w:color="auto"/>
        <w:left w:val="none" w:sz="0" w:space="0" w:color="auto"/>
        <w:bottom w:val="none" w:sz="0" w:space="0" w:color="auto"/>
        <w:right w:val="none" w:sz="0" w:space="0" w:color="auto"/>
      </w:divBdr>
    </w:div>
    <w:div w:id="2024092637">
      <w:bodyDiv w:val="1"/>
      <w:marLeft w:val="0"/>
      <w:marRight w:val="0"/>
      <w:marTop w:val="0"/>
      <w:marBottom w:val="0"/>
      <w:divBdr>
        <w:top w:val="none" w:sz="0" w:space="0" w:color="auto"/>
        <w:left w:val="none" w:sz="0" w:space="0" w:color="auto"/>
        <w:bottom w:val="none" w:sz="0" w:space="0" w:color="auto"/>
        <w:right w:val="none" w:sz="0" w:space="0" w:color="auto"/>
      </w:divBdr>
    </w:div>
    <w:div w:id="2024701027">
      <w:bodyDiv w:val="1"/>
      <w:marLeft w:val="0"/>
      <w:marRight w:val="0"/>
      <w:marTop w:val="0"/>
      <w:marBottom w:val="0"/>
      <w:divBdr>
        <w:top w:val="none" w:sz="0" w:space="0" w:color="auto"/>
        <w:left w:val="none" w:sz="0" w:space="0" w:color="auto"/>
        <w:bottom w:val="none" w:sz="0" w:space="0" w:color="auto"/>
        <w:right w:val="none" w:sz="0" w:space="0" w:color="auto"/>
      </w:divBdr>
    </w:div>
    <w:div w:id="2025013348">
      <w:bodyDiv w:val="1"/>
      <w:marLeft w:val="0"/>
      <w:marRight w:val="0"/>
      <w:marTop w:val="0"/>
      <w:marBottom w:val="0"/>
      <w:divBdr>
        <w:top w:val="none" w:sz="0" w:space="0" w:color="auto"/>
        <w:left w:val="none" w:sz="0" w:space="0" w:color="auto"/>
        <w:bottom w:val="none" w:sz="0" w:space="0" w:color="auto"/>
        <w:right w:val="none" w:sz="0" w:space="0" w:color="auto"/>
      </w:divBdr>
    </w:div>
    <w:div w:id="2032753253">
      <w:bodyDiv w:val="1"/>
      <w:marLeft w:val="0"/>
      <w:marRight w:val="0"/>
      <w:marTop w:val="0"/>
      <w:marBottom w:val="0"/>
      <w:divBdr>
        <w:top w:val="none" w:sz="0" w:space="0" w:color="auto"/>
        <w:left w:val="none" w:sz="0" w:space="0" w:color="auto"/>
        <w:bottom w:val="none" w:sz="0" w:space="0" w:color="auto"/>
        <w:right w:val="none" w:sz="0" w:space="0" w:color="auto"/>
      </w:divBdr>
    </w:div>
    <w:div w:id="2035962330">
      <w:bodyDiv w:val="1"/>
      <w:marLeft w:val="0"/>
      <w:marRight w:val="0"/>
      <w:marTop w:val="0"/>
      <w:marBottom w:val="0"/>
      <w:divBdr>
        <w:top w:val="none" w:sz="0" w:space="0" w:color="auto"/>
        <w:left w:val="none" w:sz="0" w:space="0" w:color="auto"/>
        <w:bottom w:val="none" w:sz="0" w:space="0" w:color="auto"/>
        <w:right w:val="none" w:sz="0" w:space="0" w:color="auto"/>
      </w:divBdr>
    </w:div>
    <w:div w:id="2036497165">
      <w:bodyDiv w:val="1"/>
      <w:marLeft w:val="0"/>
      <w:marRight w:val="0"/>
      <w:marTop w:val="0"/>
      <w:marBottom w:val="0"/>
      <w:divBdr>
        <w:top w:val="none" w:sz="0" w:space="0" w:color="auto"/>
        <w:left w:val="none" w:sz="0" w:space="0" w:color="auto"/>
        <w:bottom w:val="none" w:sz="0" w:space="0" w:color="auto"/>
        <w:right w:val="none" w:sz="0" w:space="0" w:color="auto"/>
      </w:divBdr>
    </w:div>
    <w:div w:id="2043433050">
      <w:bodyDiv w:val="1"/>
      <w:marLeft w:val="0"/>
      <w:marRight w:val="0"/>
      <w:marTop w:val="0"/>
      <w:marBottom w:val="0"/>
      <w:divBdr>
        <w:top w:val="none" w:sz="0" w:space="0" w:color="auto"/>
        <w:left w:val="none" w:sz="0" w:space="0" w:color="auto"/>
        <w:bottom w:val="none" w:sz="0" w:space="0" w:color="auto"/>
        <w:right w:val="none" w:sz="0" w:space="0" w:color="auto"/>
      </w:divBdr>
    </w:div>
    <w:div w:id="2044666081">
      <w:bodyDiv w:val="1"/>
      <w:marLeft w:val="0"/>
      <w:marRight w:val="0"/>
      <w:marTop w:val="0"/>
      <w:marBottom w:val="0"/>
      <w:divBdr>
        <w:top w:val="none" w:sz="0" w:space="0" w:color="auto"/>
        <w:left w:val="none" w:sz="0" w:space="0" w:color="auto"/>
        <w:bottom w:val="none" w:sz="0" w:space="0" w:color="auto"/>
        <w:right w:val="none" w:sz="0" w:space="0" w:color="auto"/>
      </w:divBdr>
    </w:div>
    <w:div w:id="2045982695">
      <w:bodyDiv w:val="1"/>
      <w:marLeft w:val="0"/>
      <w:marRight w:val="0"/>
      <w:marTop w:val="0"/>
      <w:marBottom w:val="0"/>
      <w:divBdr>
        <w:top w:val="none" w:sz="0" w:space="0" w:color="auto"/>
        <w:left w:val="none" w:sz="0" w:space="0" w:color="auto"/>
        <w:bottom w:val="none" w:sz="0" w:space="0" w:color="auto"/>
        <w:right w:val="none" w:sz="0" w:space="0" w:color="auto"/>
      </w:divBdr>
    </w:div>
    <w:div w:id="2047218095">
      <w:bodyDiv w:val="1"/>
      <w:marLeft w:val="0"/>
      <w:marRight w:val="0"/>
      <w:marTop w:val="0"/>
      <w:marBottom w:val="0"/>
      <w:divBdr>
        <w:top w:val="none" w:sz="0" w:space="0" w:color="auto"/>
        <w:left w:val="none" w:sz="0" w:space="0" w:color="auto"/>
        <w:bottom w:val="none" w:sz="0" w:space="0" w:color="auto"/>
        <w:right w:val="none" w:sz="0" w:space="0" w:color="auto"/>
      </w:divBdr>
    </w:div>
    <w:div w:id="2047556718">
      <w:bodyDiv w:val="1"/>
      <w:marLeft w:val="0"/>
      <w:marRight w:val="0"/>
      <w:marTop w:val="0"/>
      <w:marBottom w:val="0"/>
      <w:divBdr>
        <w:top w:val="none" w:sz="0" w:space="0" w:color="auto"/>
        <w:left w:val="none" w:sz="0" w:space="0" w:color="auto"/>
        <w:bottom w:val="none" w:sz="0" w:space="0" w:color="auto"/>
        <w:right w:val="none" w:sz="0" w:space="0" w:color="auto"/>
      </w:divBdr>
    </w:div>
    <w:div w:id="2048024626">
      <w:bodyDiv w:val="1"/>
      <w:marLeft w:val="0"/>
      <w:marRight w:val="0"/>
      <w:marTop w:val="0"/>
      <w:marBottom w:val="0"/>
      <w:divBdr>
        <w:top w:val="none" w:sz="0" w:space="0" w:color="auto"/>
        <w:left w:val="none" w:sz="0" w:space="0" w:color="auto"/>
        <w:bottom w:val="none" w:sz="0" w:space="0" w:color="auto"/>
        <w:right w:val="none" w:sz="0" w:space="0" w:color="auto"/>
      </w:divBdr>
    </w:div>
    <w:div w:id="2048987754">
      <w:bodyDiv w:val="1"/>
      <w:marLeft w:val="0"/>
      <w:marRight w:val="0"/>
      <w:marTop w:val="0"/>
      <w:marBottom w:val="0"/>
      <w:divBdr>
        <w:top w:val="none" w:sz="0" w:space="0" w:color="auto"/>
        <w:left w:val="none" w:sz="0" w:space="0" w:color="auto"/>
        <w:bottom w:val="none" w:sz="0" w:space="0" w:color="auto"/>
        <w:right w:val="none" w:sz="0" w:space="0" w:color="auto"/>
      </w:divBdr>
    </w:div>
    <w:div w:id="2049187011">
      <w:bodyDiv w:val="1"/>
      <w:marLeft w:val="0"/>
      <w:marRight w:val="0"/>
      <w:marTop w:val="0"/>
      <w:marBottom w:val="0"/>
      <w:divBdr>
        <w:top w:val="none" w:sz="0" w:space="0" w:color="auto"/>
        <w:left w:val="none" w:sz="0" w:space="0" w:color="auto"/>
        <w:bottom w:val="none" w:sz="0" w:space="0" w:color="auto"/>
        <w:right w:val="none" w:sz="0" w:space="0" w:color="auto"/>
      </w:divBdr>
    </w:div>
    <w:div w:id="2052147191">
      <w:bodyDiv w:val="1"/>
      <w:marLeft w:val="0"/>
      <w:marRight w:val="0"/>
      <w:marTop w:val="0"/>
      <w:marBottom w:val="0"/>
      <w:divBdr>
        <w:top w:val="none" w:sz="0" w:space="0" w:color="auto"/>
        <w:left w:val="none" w:sz="0" w:space="0" w:color="auto"/>
        <w:bottom w:val="none" w:sz="0" w:space="0" w:color="auto"/>
        <w:right w:val="none" w:sz="0" w:space="0" w:color="auto"/>
      </w:divBdr>
    </w:div>
    <w:div w:id="2054232543">
      <w:bodyDiv w:val="1"/>
      <w:marLeft w:val="0"/>
      <w:marRight w:val="0"/>
      <w:marTop w:val="0"/>
      <w:marBottom w:val="0"/>
      <w:divBdr>
        <w:top w:val="none" w:sz="0" w:space="0" w:color="auto"/>
        <w:left w:val="none" w:sz="0" w:space="0" w:color="auto"/>
        <w:bottom w:val="none" w:sz="0" w:space="0" w:color="auto"/>
        <w:right w:val="none" w:sz="0" w:space="0" w:color="auto"/>
      </w:divBdr>
    </w:div>
    <w:div w:id="2054888333">
      <w:bodyDiv w:val="1"/>
      <w:marLeft w:val="0"/>
      <w:marRight w:val="0"/>
      <w:marTop w:val="0"/>
      <w:marBottom w:val="0"/>
      <w:divBdr>
        <w:top w:val="none" w:sz="0" w:space="0" w:color="auto"/>
        <w:left w:val="none" w:sz="0" w:space="0" w:color="auto"/>
        <w:bottom w:val="none" w:sz="0" w:space="0" w:color="auto"/>
        <w:right w:val="none" w:sz="0" w:space="0" w:color="auto"/>
      </w:divBdr>
    </w:div>
    <w:div w:id="2055809816">
      <w:bodyDiv w:val="1"/>
      <w:marLeft w:val="0"/>
      <w:marRight w:val="0"/>
      <w:marTop w:val="0"/>
      <w:marBottom w:val="0"/>
      <w:divBdr>
        <w:top w:val="none" w:sz="0" w:space="0" w:color="auto"/>
        <w:left w:val="none" w:sz="0" w:space="0" w:color="auto"/>
        <w:bottom w:val="none" w:sz="0" w:space="0" w:color="auto"/>
        <w:right w:val="none" w:sz="0" w:space="0" w:color="auto"/>
      </w:divBdr>
    </w:div>
    <w:div w:id="2056466702">
      <w:bodyDiv w:val="1"/>
      <w:marLeft w:val="0"/>
      <w:marRight w:val="0"/>
      <w:marTop w:val="0"/>
      <w:marBottom w:val="0"/>
      <w:divBdr>
        <w:top w:val="none" w:sz="0" w:space="0" w:color="auto"/>
        <w:left w:val="none" w:sz="0" w:space="0" w:color="auto"/>
        <w:bottom w:val="none" w:sz="0" w:space="0" w:color="auto"/>
        <w:right w:val="none" w:sz="0" w:space="0" w:color="auto"/>
      </w:divBdr>
    </w:div>
    <w:div w:id="2056924826">
      <w:bodyDiv w:val="1"/>
      <w:marLeft w:val="0"/>
      <w:marRight w:val="0"/>
      <w:marTop w:val="0"/>
      <w:marBottom w:val="0"/>
      <w:divBdr>
        <w:top w:val="none" w:sz="0" w:space="0" w:color="auto"/>
        <w:left w:val="none" w:sz="0" w:space="0" w:color="auto"/>
        <w:bottom w:val="none" w:sz="0" w:space="0" w:color="auto"/>
        <w:right w:val="none" w:sz="0" w:space="0" w:color="auto"/>
      </w:divBdr>
    </w:div>
    <w:div w:id="2056930758">
      <w:bodyDiv w:val="1"/>
      <w:marLeft w:val="0"/>
      <w:marRight w:val="0"/>
      <w:marTop w:val="0"/>
      <w:marBottom w:val="0"/>
      <w:divBdr>
        <w:top w:val="none" w:sz="0" w:space="0" w:color="auto"/>
        <w:left w:val="none" w:sz="0" w:space="0" w:color="auto"/>
        <w:bottom w:val="none" w:sz="0" w:space="0" w:color="auto"/>
        <w:right w:val="none" w:sz="0" w:space="0" w:color="auto"/>
      </w:divBdr>
    </w:div>
    <w:div w:id="2057193417">
      <w:bodyDiv w:val="1"/>
      <w:marLeft w:val="0"/>
      <w:marRight w:val="0"/>
      <w:marTop w:val="0"/>
      <w:marBottom w:val="0"/>
      <w:divBdr>
        <w:top w:val="none" w:sz="0" w:space="0" w:color="auto"/>
        <w:left w:val="none" w:sz="0" w:space="0" w:color="auto"/>
        <w:bottom w:val="none" w:sz="0" w:space="0" w:color="auto"/>
        <w:right w:val="none" w:sz="0" w:space="0" w:color="auto"/>
      </w:divBdr>
    </w:div>
    <w:div w:id="2059431673">
      <w:bodyDiv w:val="1"/>
      <w:marLeft w:val="0"/>
      <w:marRight w:val="0"/>
      <w:marTop w:val="0"/>
      <w:marBottom w:val="0"/>
      <w:divBdr>
        <w:top w:val="none" w:sz="0" w:space="0" w:color="auto"/>
        <w:left w:val="none" w:sz="0" w:space="0" w:color="auto"/>
        <w:bottom w:val="none" w:sz="0" w:space="0" w:color="auto"/>
        <w:right w:val="none" w:sz="0" w:space="0" w:color="auto"/>
      </w:divBdr>
      <w:divsChild>
        <w:div w:id="448159096">
          <w:marLeft w:val="0"/>
          <w:marRight w:val="0"/>
          <w:marTop w:val="0"/>
          <w:marBottom w:val="272"/>
          <w:divBdr>
            <w:top w:val="none" w:sz="0" w:space="0" w:color="auto"/>
            <w:left w:val="none" w:sz="0" w:space="0" w:color="auto"/>
            <w:bottom w:val="none" w:sz="0" w:space="0" w:color="auto"/>
            <w:right w:val="none" w:sz="0" w:space="0" w:color="auto"/>
          </w:divBdr>
        </w:div>
      </w:divsChild>
    </w:div>
    <w:div w:id="2061317460">
      <w:bodyDiv w:val="1"/>
      <w:marLeft w:val="0"/>
      <w:marRight w:val="0"/>
      <w:marTop w:val="0"/>
      <w:marBottom w:val="0"/>
      <w:divBdr>
        <w:top w:val="none" w:sz="0" w:space="0" w:color="auto"/>
        <w:left w:val="none" w:sz="0" w:space="0" w:color="auto"/>
        <w:bottom w:val="none" w:sz="0" w:space="0" w:color="auto"/>
        <w:right w:val="none" w:sz="0" w:space="0" w:color="auto"/>
      </w:divBdr>
    </w:div>
    <w:div w:id="2067679848">
      <w:bodyDiv w:val="1"/>
      <w:marLeft w:val="0"/>
      <w:marRight w:val="0"/>
      <w:marTop w:val="0"/>
      <w:marBottom w:val="0"/>
      <w:divBdr>
        <w:top w:val="none" w:sz="0" w:space="0" w:color="auto"/>
        <w:left w:val="none" w:sz="0" w:space="0" w:color="auto"/>
        <w:bottom w:val="none" w:sz="0" w:space="0" w:color="auto"/>
        <w:right w:val="none" w:sz="0" w:space="0" w:color="auto"/>
      </w:divBdr>
    </w:div>
    <w:div w:id="2067751438">
      <w:bodyDiv w:val="1"/>
      <w:marLeft w:val="0"/>
      <w:marRight w:val="0"/>
      <w:marTop w:val="0"/>
      <w:marBottom w:val="0"/>
      <w:divBdr>
        <w:top w:val="none" w:sz="0" w:space="0" w:color="auto"/>
        <w:left w:val="none" w:sz="0" w:space="0" w:color="auto"/>
        <w:bottom w:val="none" w:sz="0" w:space="0" w:color="auto"/>
        <w:right w:val="none" w:sz="0" w:space="0" w:color="auto"/>
      </w:divBdr>
    </w:div>
    <w:div w:id="2069186639">
      <w:bodyDiv w:val="1"/>
      <w:marLeft w:val="0"/>
      <w:marRight w:val="0"/>
      <w:marTop w:val="0"/>
      <w:marBottom w:val="0"/>
      <w:divBdr>
        <w:top w:val="none" w:sz="0" w:space="0" w:color="auto"/>
        <w:left w:val="none" w:sz="0" w:space="0" w:color="auto"/>
        <w:bottom w:val="none" w:sz="0" w:space="0" w:color="auto"/>
        <w:right w:val="none" w:sz="0" w:space="0" w:color="auto"/>
      </w:divBdr>
    </w:div>
    <w:div w:id="2074116056">
      <w:bodyDiv w:val="1"/>
      <w:marLeft w:val="0"/>
      <w:marRight w:val="0"/>
      <w:marTop w:val="0"/>
      <w:marBottom w:val="0"/>
      <w:divBdr>
        <w:top w:val="none" w:sz="0" w:space="0" w:color="auto"/>
        <w:left w:val="none" w:sz="0" w:space="0" w:color="auto"/>
        <w:bottom w:val="none" w:sz="0" w:space="0" w:color="auto"/>
        <w:right w:val="none" w:sz="0" w:space="0" w:color="auto"/>
      </w:divBdr>
    </w:div>
    <w:div w:id="2075660483">
      <w:bodyDiv w:val="1"/>
      <w:marLeft w:val="0"/>
      <w:marRight w:val="0"/>
      <w:marTop w:val="0"/>
      <w:marBottom w:val="0"/>
      <w:divBdr>
        <w:top w:val="none" w:sz="0" w:space="0" w:color="auto"/>
        <w:left w:val="none" w:sz="0" w:space="0" w:color="auto"/>
        <w:bottom w:val="none" w:sz="0" w:space="0" w:color="auto"/>
        <w:right w:val="none" w:sz="0" w:space="0" w:color="auto"/>
      </w:divBdr>
    </w:div>
    <w:div w:id="2081096930">
      <w:bodyDiv w:val="1"/>
      <w:marLeft w:val="0"/>
      <w:marRight w:val="0"/>
      <w:marTop w:val="0"/>
      <w:marBottom w:val="0"/>
      <w:divBdr>
        <w:top w:val="none" w:sz="0" w:space="0" w:color="auto"/>
        <w:left w:val="none" w:sz="0" w:space="0" w:color="auto"/>
        <w:bottom w:val="none" w:sz="0" w:space="0" w:color="auto"/>
        <w:right w:val="none" w:sz="0" w:space="0" w:color="auto"/>
      </w:divBdr>
    </w:div>
    <w:div w:id="2081320727">
      <w:bodyDiv w:val="1"/>
      <w:marLeft w:val="0"/>
      <w:marRight w:val="0"/>
      <w:marTop w:val="0"/>
      <w:marBottom w:val="0"/>
      <w:divBdr>
        <w:top w:val="none" w:sz="0" w:space="0" w:color="auto"/>
        <w:left w:val="none" w:sz="0" w:space="0" w:color="auto"/>
        <w:bottom w:val="none" w:sz="0" w:space="0" w:color="auto"/>
        <w:right w:val="none" w:sz="0" w:space="0" w:color="auto"/>
      </w:divBdr>
    </w:div>
    <w:div w:id="2082218092">
      <w:bodyDiv w:val="1"/>
      <w:marLeft w:val="0"/>
      <w:marRight w:val="0"/>
      <w:marTop w:val="0"/>
      <w:marBottom w:val="0"/>
      <w:divBdr>
        <w:top w:val="none" w:sz="0" w:space="0" w:color="auto"/>
        <w:left w:val="none" w:sz="0" w:space="0" w:color="auto"/>
        <w:bottom w:val="none" w:sz="0" w:space="0" w:color="auto"/>
        <w:right w:val="none" w:sz="0" w:space="0" w:color="auto"/>
      </w:divBdr>
    </w:div>
    <w:div w:id="2083868159">
      <w:bodyDiv w:val="1"/>
      <w:marLeft w:val="0"/>
      <w:marRight w:val="0"/>
      <w:marTop w:val="0"/>
      <w:marBottom w:val="0"/>
      <w:divBdr>
        <w:top w:val="none" w:sz="0" w:space="0" w:color="auto"/>
        <w:left w:val="none" w:sz="0" w:space="0" w:color="auto"/>
        <w:bottom w:val="none" w:sz="0" w:space="0" w:color="auto"/>
        <w:right w:val="none" w:sz="0" w:space="0" w:color="auto"/>
      </w:divBdr>
    </w:div>
    <w:div w:id="2085099487">
      <w:bodyDiv w:val="1"/>
      <w:marLeft w:val="0"/>
      <w:marRight w:val="0"/>
      <w:marTop w:val="0"/>
      <w:marBottom w:val="0"/>
      <w:divBdr>
        <w:top w:val="none" w:sz="0" w:space="0" w:color="auto"/>
        <w:left w:val="none" w:sz="0" w:space="0" w:color="auto"/>
        <w:bottom w:val="none" w:sz="0" w:space="0" w:color="auto"/>
        <w:right w:val="none" w:sz="0" w:space="0" w:color="auto"/>
      </w:divBdr>
    </w:div>
    <w:div w:id="2086222853">
      <w:bodyDiv w:val="1"/>
      <w:marLeft w:val="0"/>
      <w:marRight w:val="0"/>
      <w:marTop w:val="0"/>
      <w:marBottom w:val="0"/>
      <w:divBdr>
        <w:top w:val="none" w:sz="0" w:space="0" w:color="auto"/>
        <w:left w:val="none" w:sz="0" w:space="0" w:color="auto"/>
        <w:bottom w:val="none" w:sz="0" w:space="0" w:color="auto"/>
        <w:right w:val="none" w:sz="0" w:space="0" w:color="auto"/>
      </w:divBdr>
    </w:div>
    <w:div w:id="2087219717">
      <w:bodyDiv w:val="1"/>
      <w:marLeft w:val="0"/>
      <w:marRight w:val="0"/>
      <w:marTop w:val="0"/>
      <w:marBottom w:val="0"/>
      <w:divBdr>
        <w:top w:val="none" w:sz="0" w:space="0" w:color="auto"/>
        <w:left w:val="none" w:sz="0" w:space="0" w:color="auto"/>
        <w:bottom w:val="none" w:sz="0" w:space="0" w:color="auto"/>
        <w:right w:val="none" w:sz="0" w:space="0" w:color="auto"/>
      </w:divBdr>
    </w:div>
    <w:div w:id="2087335129">
      <w:bodyDiv w:val="1"/>
      <w:marLeft w:val="0"/>
      <w:marRight w:val="0"/>
      <w:marTop w:val="0"/>
      <w:marBottom w:val="0"/>
      <w:divBdr>
        <w:top w:val="none" w:sz="0" w:space="0" w:color="auto"/>
        <w:left w:val="none" w:sz="0" w:space="0" w:color="auto"/>
        <w:bottom w:val="none" w:sz="0" w:space="0" w:color="auto"/>
        <w:right w:val="none" w:sz="0" w:space="0" w:color="auto"/>
      </w:divBdr>
    </w:div>
    <w:div w:id="2093041979">
      <w:bodyDiv w:val="1"/>
      <w:marLeft w:val="0"/>
      <w:marRight w:val="0"/>
      <w:marTop w:val="0"/>
      <w:marBottom w:val="0"/>
      <w:divBdr>
        <w:top w:val="none" w:sz="0" w:space="0" w:color="auto"/>
        <w:left w:val="none" w:sz="0" w:space="0" w:color="auto"/>
        <w:bottom w:val="none" w:sz="0" w:space="0" w:color="auto"/>
        <w:right w:val="none" w:sz="0" w:space="0" w:color="auto"/>
      </w:divBdr>
    </w:div>
    <w:div w:id="2095975564">
      <w:bodyDiv w:val="1"/>
      <w:marLeft w:val="0"/>
      <w:marRight w:val="0"/>
      <w:marTop w:val="0"/>
      <w:marBottom w:val="0"/>
      <w:divBdr>
        <w:top w:val="none" w:sz="0" w:space="0" w:color="auto"/>
        <w:left w:val="none" w:sz="0" w:space="0" w:color="auto"/>
        <w:bottom w:val="none" w:sz="0" w:space="0" w:color="auto"/>
        <w:right w:val="none" w:sz="0" w:space="0" w:color="auto"/>
      </w:divBdr>
    </w:div>
    <w:div w:id="2098625602">
      <w:bodyDiv w:val="1"/>
      <w:marLeft w:val="0"/>
      <w:marRight w:val="0"/>
      <w:marTop w:val="0"/>
      <w:marBottom w:val="0"/>
      <w:divBdr>
        <w:top w:val="none" w:sz="0" w:space="0" w:color="auto"/>
        <w:left w:val="none" w:sz="0" w:space="0" w:color="auto"/>
        <w:bottom w:val="none" w:sz="0" w:space="0" w:color="auto"/>
        <w:right w:val="none" w:sz="0" w:space="0" w:color="auto"/>
      </w:divBdr>
    </w:div>
    <w:div w:id="2100329243">
      <w:bodyDiv w:val="1"/>
      <w:marLeft w:val="0"/>
      <w:marRight w:val="0"/>
      <w:marTop w:val="0"/>
      <w:marBottom w:val="0"/>
      <w:divBdr>
        <w:top w:val="none" w:sz="0" w:space="0" w:color="auto"/>
        <w:left w:val="none" w:sz="0" w:space="0" w:color="auto"/>
        <w:bottom w:val="none" w:sz="0" w:space="0" w:color="auto"/>
        <w:right w:val="none" w:sz="0" w:space="0" w:color="auto"/>
      </w:divBdr>
    </w:div>
    <w:div w:id="2103333745">
      <w:bodyDiv w:val="1"/>
      <w:marLeft w:val="0"/>
      <w:marRight w:val="0"/>
      <w:marTop w:val="0"/>
      <w:marBottom w:val="0"/>
      <w:divBdr>
        <w:top w:val="none" w:sz="0" w:space="0" w:color="auto"/>
        <w:left w:val="none" w:sz="0" w:space="0" w:color="auto"/>
        <w:bottom w:val="none" w:sz="0" w:space="0" w:color="auto"/>
        <w:right w:val="none" w:sz="0" w:space="0" w:color="auto"/>
      </w:divBdr>
    </w:div>
    <w:div w:id="2104060406">
      <w:bodyDiv w:val="1"/>
      <w:marLeft w:val="0"/>
      <w:marRight w:val="0"/>
      <w:marTop w:val="0"/>
      <w:marBottom w:val="0"/>
      <w:divBdr>
        <w:top w:val="none" w:sz="0" w:space="0" w:color="auto"/>
        <w:left w:val="none" w:sz="0" w:space="0" w:color="auto"/>
        <w:bottom w:val="none" w:sz="0" w:space="0" w:color="auto"/>
        <w:right w:val="none" w:sz="0" w:space="0" w:color="auto"/>
      </w:divBdr>
      <w:divsChild>
        <w:div w:id="292247788">
          <w:marLeft w:val="300"/>
          <w:marRight w:val="0"/>
          <w:marTop w:val="150"/>
          <w:marBottom w:val="150"/>
          <w:divBdr>
            <w:top w:val="single" w:sz="6" w:space="14" w:color="B7CED1"/>
            <w:left w:val="single" w:sz="6" w:space="14" w:color="B7CED1"/>
            <w:bottom w:val="single" w:sz="6" w:space="14" w:color="B7CED1"/>
            <w:right w:val="single" w:sz="6" w:space="14" w:color="B7CED1"/>
          </w:divBdr>
        </w:div>
        <w:div w:id="984553197">
          <w:marLeft w:val="0"/>
          <w:marRight w:val="0"/>
          <w:marTop w:val="0"/>
          <w:marBottom w:val="0"/>
          <w:divBdr>
            <w:top w:val="none" w:sz="0" w:space="0" w:color="auto"/>
            <w:left w:val="none" w:sz="0" w:space="0" w:color="auto"/>
            <w:bottom w:val="none" w:sz="0" w:space="0" w:color="auto"/>
            <w:right w:val="none" w:sz="0" w:space="0" w:color="auto"/>
          </w:divBdr>
          <w:divsChild>
            <w:div w:id="7329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7810">
      <w:bodyDiv w:val="1"/>
      <w:marLeft w:val="0"/>
      <w:marRight w:val="0"/>
      <w:marTop w:val="0"/>
      <w:marBottom w:val="0"/>
      <w:divBdr>
        <w:top w:val="none" w:sz="0" w:space="0" w:color="auto"/>
        <w:left w:val="none" w:sz="0" w:space="0" w:color="auto"/>
        <w:bottom w:val="none" w:sz="0" w:space="0" w:color="auto"/>
        <w:right w:val="none" w:sz="0" w:space="0" w:color="auto"/>
      </w:divBdr>
    </w:div>
    <w:div w:id="2106731046">
      <w:bodyDiv w:val="1"/>
      <w:marLeft w:val="0"/>
      <w:marRight w:val="0"/>
      <w:marTop w:val="0"/>
      <w:marBottom w:val="0"/>
      <w:divBdr>
        <w:top w:val="none" w:sz="0" w:space="0" w:color="auto"/>
        <w:left w:val="none" w:sz="0" w:space="0" w:color="auto"/>
        <w:bottom w:val="none" w:sz="0" w:space="0" w:color="auto"/>
        <w:right w:val="none" w:sz="0" w:space="0" w:color="auto"/>
      </w:divBdr>
    </w:div>
    <w:div w:id="2107001337">
      <w:bodyDiv w:val="1"/>
      <w:marLeft w:val="0"/>
      <w:marRight w:val="0"/>
      <w:marTop w:val="0"/>
      <w:marBottom w:val="0"/>
      <w:divBdr>
        <w:top w:val="none" w:sz="0" w:space="0" w:color="auto"/>
        <w:left w:val="none" w:sz="0" w:space="0" w:color="auto"/>
        <w:bottom w:val="none" w:sz="0" w:space="0" w:color="auto"/>
        <w:right w:val="none" w:sz="0" w:space="0" w:color="auto"/>
      </w:divBdr>
    </w:div>
    <w:div w:id="2112191875">
      <w:bodyDiv w:val="1"/>
      <w:marLeft w:val="0"/>
      <w:marRight w:val="0"/>
      <w:marTop w:val="0"/>
      <w:marBottom w:val="0"/>
      <w:divBdr>
        <w:top w:val="none" w:sz="0" w:space="0" w:color="auto"/>
        <w:left w:val="none" w:sz="0" w:space="0" w:color="auto"/>
        <w:bottom w:val="none" w:sz="0" w:space="0" w:color="auto"/>
        <w:right w:val="none" w:sz="0" w:space="0" w:color="auto"/>
      </w:divBdr>
    </w:div>
    <w:div w:id="2114010008">
      <w:bodyDiv w:val="1"/>
      <w:marLeft w:val="0"/>
      <w:marRight w:val="0"/>
      <w:marTop w:val="0"/>
      <w:marBottom w:val="0"/>
      <w:divBdr>
        <w:top w:val="none" w:sz="0" w:space="0" w:color="auto"/>
        <w:left w:val="none" w:sz="0" w:space="0" w:color="auto"/>
        <w:bottom w:val="none" w:sz="0" w:space="0" w:color="auto"/>
        <w:right w:val="none" w:sz="0" w:space="0" w:color="auto"/>
      </w:divBdr>
    </w:div>
    <w:div w:id="2121953815">
      <w:bodyDiv w:val="1"/>
      <w:marLeft w:val="0"/>
      <w:marRight w:val="0"/>
      <w:marTop w:val="0"/>
      <w:marBottom w:val="0"/>
      <w:divBdr>
        <w:top w:val="none" w:sz="0" w:space="0" w:color="auto"/>
        <w:left w:val="none" w:sz="0" w:space="0" w:color="auto"/>
        <w:bottom w:val="none" w:sz="0" w:space="0" w:color="auto"/>
        <w:right w:val="none" w:sz="0" w:space="0" w:color="auto"/>
      </w:divBdr>
    </w:div>
    <w:div w:id="2121992394">
      <w:bodyDiv w:val="1"/>
      <w:marLeft w:val="0"/>
      <w:marRight w:val="0"/>
      <w:marTop w:val="0"/>
      <w:marBottom w:val="0"/>
      <w:divBdr>
        <w:top w:val="none" w:sz="0" w:space="0" w:color="auto"/>
        <w:left w:val="none" w:sz="0" w:space="0" w:color="auto"/>
        <w:bottom w:val="none" w:sz="0" w:space="0" w:color="auto"/>
        <w:right w:val="none" w:sz="0" w:space="0" w:color="auto"/>
      </w:divBdr>
    </w:div>
    <w:div w:id="2123380290">
      <w:bodyDiv w:val="1"/>
      <w:marLeft w:val="0"/>
      <w:marRight w:val="0"/>
      <w:marTop w:val="0"/>
      <w:marBottom w:val="0"/>
      <w:divBdr>
        <w:top w:val="none" w:sz="0" w:space="0" w:color="auto"/>
        <w:left w:val="none" w:sz="0" w:space="0" w:color="auto"/>
        <w:bottom w:val="none" w:sz="0" w:space="0" w:color="auto"/>
        <w:right w:val="none" w:sz="0" w:space="0" w:color="auto"/>
      </w:divBdr>
    </w:div>
    <w:div w:id="2124029127">
      <w:bodyDiv w:val="1"/>
      <w:marLeft w:val="0"/>
      <w:marRight w:val="0"/>
      <w:marTop w:val="0"/>
      <w:marBottom w:val="0"/>
      <w:divBdr>
        <w:top w:val="none" w:sz="0" w:space="0" w:color="auto"/>
        <w:left w:val="none" w:sz="0" w:space="0" w:color="auto"/>
        <w:bottom w:val="none" w:sz="0" w:space="0" w:color="auto"/>
        <w:right w:val="none" w:sz="0" w:space="0" w:color="auto"/>
      </w:divBdr>
    </w:div>
    <w:div w:id="2125030396">
      <w:bodyDiv w:val="1"/>
      <w:marLeft w:val="0"/>
      <w:marRight w:val="0"/>
      <w:marTop w:val="0"/>
      <w:marBottom w:val="0"/>
      <w:divBdr>
        <w:top w:val="none" w:sz="0" w:space="0" w:color="auto"/>
        <w:left w:val="none" w:sz="0" w:space="0" w:color="auto"/>
        <w:bottom w:val="none" w:sz="0" w:space="0" w:color="auto"/>
        <w:right w:val="none" w:sz="0" w:space="0" w:color="auto"/>
      </w:divBdr>
      <w:divsChild>
        <w:div w:id="458303538">
          <w:marLeft w:val="0"/>
          <w:marRight w:val="0"/>
          <w:marTop w:val="0"/>
          <w:marBottom w:val="0"/>
          <w:divBdr>
            <w:top w:val="none" w:sz="0" w:space="0" w:color="auto"/>
            <w:left w:val="none" w:sz="0" w:space="0" w:color="auto"/>
            <w:bottom w:val="none" w:sz="0" w:space="0" w:color="auto"/>
            <w:right w:val="none" w:sz="0" w:space="0" w:color="auto"/>
          </w:divBdr>
        </w:div>
      </w:divsChild>
    </w:div>
    <w:div w:id="2125608213">
      <w:bodyDiv w:val="1"/>
      <w:marLeft w:val="0"/>
      <w:marRight w:val="0"/>
      <w:marTop w:val="0"/>
      <w:marBottom w:val="0"/>
      <w:divBdr>
        <w:top w:val="none" w:sz="0" w:space="0" w:color="auto"/>
        <w:left w:val="none" w:sz="0" w:space="0" w:color="auto"/>
        <w:bottom w:val="none" w:sz="0" w:space="0" w:color="auto"/>
        <w:right w:val="none" w:sz="0" w:space="0" w:color="auto"/>
      </w:divBdr>
    </w:div>
    <w:div w:id="2126466178">
      <w:bodyDiv w:val="1"/>
      <w:marLeft w:val="0"/>
      <w:marRight w:val="0"/>
      <w:marTop w:val="0"/>
      <w:marBottom w:val="0"/>
      <w:divBdr>
        <w:top w:val="none" w:sz="0" w:space="0" w:color="auto"/>
        <w:left w:val="none" w:sz="0" w:space="0" w:color="auto"/>
        <w:bottom w:val="none" w:sz="0" w:space="0" w:color="auto"/>
        <w:right w:val="none" w:sz="0" w:space="0" w:color="auto"/>
      </w:divBdr>
    </w:div>
    <w:div w:id="2126805827">
      <w:bodyDiv w:val="1"/>
      <w:marLeft w:val="0"/>
      <w:marRight w:val="0"/>
      <w:marTop w:val="0"/>
      <w:marBottom w:val="0"/>
      <w:divBdr>
        <w:top w:val="none" w:sz="0" w:space="0" w:color="auto"/>
        <w:left w:val="none" w:sz="0" w:space="0" w:color="auto"/>
        <w:bottom w:val="none" w:sz="0" w:space="0" w:color="auto"/>
        <w:right w:val="none" w:sz="0" w:space="0" w:color="auto"/>
      </w:divBdr>
    </w:div>
    <w:div w:id="2131242390">
      <w:bodyDiv w:val="1"/>
      <w:marLeft w:val="0"/>
      <w:marRight w:val="0"/>
      <w:marTop w:val="0"/>
      <w:marBottom w:val="0"/>
      <w:divBdr>
        <w:top w:val="none" w:sz="0" w:space="0" w:color="auto"/>
        <w:left w:val="none" w:sz="0" w:space="0" w:color="auto"/>
        <w:bottom w:val="none" w:sz="0" w:space="0" w:color="auto"/>
        <w:right w:val="none" w:sz="0" w:space="0" w:color="auto"/>
      </w:divBdr>
    </w:div>
    <w:div w:id="2131393340">
      <w:bodyDiv w:val="1"/>
      <w:marLeft w:val="0"/>
      <w:marRight w:val="0"/>
      <w:marTop w:val="0"/>
      <w:marBottom w:val="0"/>
      <w:divBdr>
        <w:top w:val="none" w:sz="0" w:space="0" w:color="auto"/>
        <w:left w:val="none" w:sz="0" w:space="0" w:color="auto"/>
        <w:bottom w:val="none" w:sz="0" w:space="0" w:color="auto"/>
        <w:right w:val="none" w:sz="0" w:space="0" w:color="auto"/>
      </w:divBdr>
    </w:div>
    <w:div w:id="2131700650">
      <w:bodyDiv w:val="1"/>
      <w:marLeft w:val="0"/>
      <w:marRight w:val="0"/>
      <w:marTop w:val="0"/>
      <w:marBottom w:val="0"/>
      <w:divBdr>
        <w:top w:val="none" w:sz="0" w:space="0" w:color="auto"/>
        <w:left w:val="none" w:sz="0" w:space="0" w:color="auto"/>
        <w:bottom w:val="none" w:sz="0" w:space="0" w:color="auto"/>
        <w:right w:val="none" w:sz="0" w:space="0" w:color="auto"/>
      </w:divBdr>
    </w:div>
    <w:div w:id="2132819750">
      <w:bodyDiv w:val="1"/>
      <w:marLeft w:val="0"/>
      <w:marRight w:val="0"/>
      <w:marTop w:val="0"/>
      <w:marBottom w:val="0"/>
      <w:divBdr>
        <w:top w:val="none" w:sz="0" w:space="0" w:color="auto"/>
        <w:left w:val="none" w:sz="0" w:space="0" w:color="auto"/>
        <w:bottom w:val="none" w:sz="0" w:space="0" w:color="auto"/>
        <w:right w:val="none" w:sz="0" w:space="0" w:color="auto"/>
      </w:divBdr>
    </w:div>
    <w:div w:id="2133011039">
      <w:bodyDiv w:val="1"/>
      <w:marLeft w:val="0"/>
      <w:marRight w:val="0"/>
      <w:marTop w:val="0"/>
      <w:marBottom w:val="0"/>
      <w:divBdr>
        <w:top w:val="none" w:sz="0" w:space="0" w:color="auto"/>
        <w:left w:val="none" w:sz="0" w:space="0" w:color="auto"/>
        <w:bottom w:val="none" w:sz="0" w:space="0" w:color="auto"/>
        <w:right w:val="none" w:sz="0" w:space="0" w:color="auto"/>
      </w:divBdr>
    </w:div>
    <w:div w:id="2133622560">
      <w:bodyDiv w:val="1"/>
      <w:marLeft w:val="0"/>
      <w:marRight w:val="0"/>
      <w:marTop w:val="0"/>
      <w:marBottom w:val="0"/>
      <w:divBdr>
        <w:top w:val="none" w:sz="0" w:space="0" w:color="auto"/>
        <w:left w:val="none" w:sz="0" w:space="0" w:color="auto"/>
        <w:bottom w:val="none" w:sz="0" w:space="0" w:color="auto"/>
        <w:right w:val="none" w:sz="0" w:space="0" w:color="auto"/>
      </w:divBdr>
    </w:div>
    <w:div w:id="2139448262">
      <w:bodyDiv w:val="1"/>
      <w:marLeft w:val="0"/>
      <w:marRight w:val="0"/>
      <w:marTop w:val="0"/>
      <w:marBottom w:val="0"/>
      <w:divBdr>
        <w:top w:val="none" w:sz="0" w:space="0" w:color="auto"/>
        <w:left w:val="none" w:sz="0" w:space="0" w:color="auto"/>
        <w:bottom w:val="none" w:sz="0" w:space="0" w:color="auto"/>
        <w:right w:val="none" w:sz="0" w:space="0" w:color="auto"/>
      </w:divBdr>
    </w:div>
    <w:div w:id="2141609073">
      <w:bodyDiv w:val="1"/>
      <w:marLeft w:val="0"/>
      <w:marRight w:val="0"/>
      <w:marTop w:val="0"/>
      <w:marBottom w:val="0"/>
      <w:divBdr>
        <w:top w:val="none" w:sz="0" w:space="0" w:color="auto"/>
        <w:left w:val="none" w:sz="0" w:space="0" w:color="auto"/>
        <w:bottom w:val="none" w:sz="0" w:space="0" w:color="auto"/>
        <w:right w:val="none" w:sz="0" w:space="0" w:color="auto"/>
      </w:divBdr>
    </w:div>
    <w:div w:id="2141680565">
      <w:bodyDiv w:val="1"/>
      <w:marLeft w:val="0"/>
      <w:marRight w:val="0"/>
      <w:marTop w:val="0"/>
      <w:marBottom w:val="0"/>
      <w:divBdr>
        <w:top w:val="none" w:sz="0" w:space="0" w:color="auto"/>
        <w:left w:val="none" w:sz="0" w:space="0" w:color="auto"/>
        <w:bottom w:val="none" w:sz="0" w:space="0" w:color="auto"/>
        <w:right w:val="none" w:sz="0" w:space="0" w:color="auto"/>
      </w:divBdr>
      <w:divsChild>
        <w:div w:id="1033917312">
          <w:marLeft w:val="0"/>
          <w:marRight w:val="0"/>
          <w:marTop w:val="0"/>
          <w:marBottom w:val="0"/>
          <w:divBdr>
            <w:top w:val="none" w:sz="0" w:space="0" w:color="auto"/>
            <w:left w:val="none" w:sz="0" w:space="0" w:color="auto"/>
            <w:bottom w:val="none" w:sz="0" w:space="0" w:color="auto"/>
            <w:right w:val="none" w:sz="0" w:space="0" w:color="auto"/>
          </w:divBdr>
        </w:div>
      </w:divsChild>
    </w:div>
    <w:div w:id="2144807198">
      <w:bodyDiv w:val="1"/>
      <w:marLeft w:val="0"/>
      <w:marRight w:val="0"/>
      <w:marTop w:val="0"/>
      <w:marBottom w:val="0"/>
      <w:divBdr>
        <w:top w:val="none" w:sz="0" w:space="0" w:color="auto"/>
        <w:left w:val="none" w:sz="0" w:space="0" w:color="auto"/>
        <w:bottom w:val="none" w:sz="0" w:space="0" w:color="auto"/>
        <w:right w:val="none" w:sz="0" w:space="0" w:color="auto"/>
      </w:divBdr>
    </w:div>
    <w:div w:id="214534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ingle-market-scoreboard.ec.europa.eu/" TargetMode="External"/><Relationship Id="rId26" Type="http://schemas.openxmlformats.org/officeDocument/2006/relationships/hyperlink" Target="https://single-market-scoreboard.ec.europa.eu/countries/italy_en" TargetMode="External"/><Relationship Id="rId39" Type="http://schemas.openxmlformats.org/officeDocument/2006/relationships/hyperlink" Target="https://www.ecb.europa.eu/pub/pdf/scpwps/ecb.wp2631~00a6e0368c.en.pdf?195cfc6554b68283fae13c769051243c" TargetMode="External"/><Relationship Id="rId21" Type="http://schemas.openxmlformats.org/officeDocument/2006/relationships/hyperlink" Target="https://single-market-scoreboard.ec.europa.eu/policy_areas/smes-business-environment_en" TargetMode="External"/><Relationship Id="rId34" Type="http://schemas.openxmlformats.org/officeDocument/2006/relationships/hyperlink" Target="https://ec.europa.eu/commission/presscorner/detail/en/qanda_21_6968" TargetMode="External"/><Relationship Id="rId42" Type="http://schemas.openxmlformats.org/officeDocument/2006/relationships/hyperlink" Target="https://www.oecd.org/tax/beps/tax-challenges-arising-from-the-digitalisation-of-the-economy-global-anti-base-erosion-model-rules-pillar-two.htm" TargetMode="External"/><Relationship Id="rId47" Type="http://schemas.openxmlformats.org/officeDocument/2006/relationships/hyperlink" Target="https://www.accountancyeurope.eu/good-governance-sustainability/because-green-recovery-counts/?mc_cid=bb36431636&amp;mc_eid=UNIQID" TargetMode="External"/><Relationship Id="rId50" Type="http://schemas.openxmlformats.org/officeDocument/2006/relationships/hyperlink" Target="https://www.oecd.org/corruption-integrity/" TargetMode="External"/><Relationship Id="rId55" Type="http://schemas.openxmlformats.org/officeDocument/2006/relationships/hyperlink" Target="https://www.imf.org/en/News" TargetMode="External"/><Relationship Id="rId63" Type="http://schemas.openxmlformats.org/officeDocument/2006/relationships/hyperlink" Target="https://www.accountingforsustainability.org/en/newsletter-sign-up.html"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europa.eu/info/policies/business-and-industry/eu-industry-days_en" TargetMode="External"/><Relationship Id="rId29" Type="http://schemas.openxmlformats.org/officeDocument/2006/relationships/hyperlink" Target="https://ec.europa.eu/info/publications/200924-digital-finance-proposals_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ingle-market-scoreboard.ec.europa.eu/" TargetMode="External"/><Relationship Id="rId32" Type="http://schemas.openxmlformats.org/officeDocument/2006/relationships/hyperlink" Target="https://ec.europa.eu/commission/presscorner/detail/it/qanda_21_6775" TargetMode="External"/><Relationship Id="rId37" Type="http://schemas.openxmlformats.org/officeDocument/2006/relationships/hyperlink" Target="https://ec.europa.eu/taxation_customs/system/files/2021-12/Factsheet%20Pillar%202.pdf" TargetMode="External"/><Relationship Id="rId40" Type="http://schemas.openxmlformats.org/officeDocument/2006/relationships/hyperlink" Target="https://www.worldbank.org/en/publication/global-economic-prospects" TargetMode="External"/><Relationship Id="rId45" Type="http://schemas.openxmlformats.org/officeDocument/2006/relationships/hyperlink" Target="https://www.oecd-ilibrary.org/sites/66c5ac2c-en/1/3/1/index.html?itemId=/content/publication/66c5ac2c-en&amp;_csp_=9b4ecb1aafc11518f34da944ee244a5b&amp;itemIGO=oecd&amp;itemContentType=book" TargetMode="External"/><Relationship Id="rId53" Type="http://schemas.openxmlformats.org/officeDocument/2006/relationships/hyperlink" Target="https://www.europarl.europa.eu/news/it/press-room" TargetMode="External"/><Relationship Id="rId58" Type="http://schemas.openxmlformats.org/officeDocument/2006/relationships/hyperlink" Target="https://taxadviserseurope.org/news/" TargetMode="External"/><Relationship Id="rId66" Type="http://schemas.openxmlformats.org/officeDocument/2006/relationships/hyperlink" Target="mailto:informativa@fncommercialisti.it" TargetMode="External"/><Relationship Id="rId5" Type="http://schemas.openxmlformats.org/officeDocument/2006/relationships/numbering" Target="numbering.xml"/><Relationship Id="rId15" Type="http://schemas.openxmlformats.org/officeDocument/2006/relationships/hyperlink" Target="https://euipo.europa.eu/ohimportal/it/grants-sme-fund-2022" TargetMode="External"/><Relationship Id="rId23" Type="http://schemas.openxmlformats.org/officeDocument/2006/relationships/hyperlink" Target="https://single-market-scoreboard.ec.europa.eu/performance-overview" TargetMode="External"/><Relationship Id="rId28" Type="http://schemas.openxmlformats.org/officeDocument/2006/relationships/hyperlink" Target="https://ec.europa.eu/info/strategy/priorities-2019-2024/europe-fit-digital-age/european-data-strategy_it" TargetMode="External"/><Relationship Id="rId36" Type="http://schemas.openxmlformats.org/officeDocument/2006/relationships/hyperlink" Target="https://ec.europa.eu/commission/presscorner/detail/en/qanda_21_6967" TargetMode="External"/><Relationship Id="rId49" Type="http://schemas.openxmlformats.org/officeDocument/2006/relationships/hyperlink" Target="https://oecd-events.org/gacif2022/registration/registration-new-" TargetMode="External"/><Relationship Id="rId57" Type="http://schemas.openxmlformats.org/officeDocument/2006/relationships/hyperlink" Target="https://www.accountancyeurope.eu/" TargetMode="External"/><Relationship Id="rId61" Type="http://schemas.openxmlformats.org/officeDocument/2006/relationships/hyperlink" Target="https://www.ivsc.org/news/list" TargetMode="External"/><Relationship Id="rId10" Type="http://schemas.openxmlformats.org/officeDocument/2006/relationships/endnotes" Target="endnotes.xml"/><Relationship Id="rId19" Type="http://schemas.openxmlformats.org/officeDocument/2006/relationships/hyperlink" Target="https://single-market-scoreboard.ec.europa.eu/policy_areas/greening-industry_en" TargetMode="External"/><Relationship Id="rId31" Type="http://schemas.openxmlformats.org/officeDocument/2006/relationships/hyperlink" Target="https://ec.europa.eu/info/publications/191107-fitness-check-supervisory-reporting_it" TargetMode="External"/><Relationship Id="rId44" Type="http://schemas.openxmlformats.org/officeDocument/2006/relationships/hyperlink" Target="https://read.oecd-ilibrary.org/view/?ref=1118_1118233-p5g9xcdxja&amp;title=Country-profile-Italy-OECD-Economic-Outlook-Volume-2021-2" TargetMode="External"/><Relationship Id="rId52" Type="http://schemas.openxmlformats.org/officeDocument/2006/relationships/hyperlink" Target="https://www.consilium.europa.eu/it/press/press-releases/" TargetMode="External"/><Relationship Id="rId60" Type="http://schemas.openxmlformats.org/officeDocument/2006/relationships/hyperlink" Target="https://www.ifac.org/"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ipo.europa.eu/ohimportal/it/online-services/sme-fund" TargetMode="External"/><Relationship Id="rId22" Type="http://schemas.openxmlformats.org/officeDocument/2006/relationships/hyperlink" Target="https://single-market-scoreboard.ec.europa.eu/" TargetMode="External"/><Relationship Id="rId27" Type="http://schemas.openxmlformats.org/officeDocument/2006/relationships/hyperlink" Target="https://ec.europa.eu/info/publications/211215-supervisory-data-strategy_it" TargetMode="External"/><Relationship Id="rId30" Type="http://schemas.openxmlformats.org/officeDocument/2006/relationships/hyperlink" Target="https://ec.europa.eu/info/business-economy-euro/growth-and-investment/capital-markets-union_it" TargetMode="External"/><Relationship Id="rId35" Type="http://schemas.openxmlformats.org/officeDocument/2006/relationships/hyperlink" Target="https://ec.europa.eu/taxation_customs/system/files/2021-12/Factsheet%20Unshell.pdf" TargetMode="External"/><Relationship Id="rId43" Type="http://schemas.openxmlformats.org/officeDocument/2006/relationships/hyperlink" Target="https://www.oecd.org/tax/beps/statement-on-a-two-pillar-solution-to-address-the-tax-challenges-arising-from-the-digitalisation-of-the-economy-october-2021.htm" TargetMode="External"/><Relationship Id="rId48" Type="http://schemas.openxmlformats.org/officeDocument/2006/relationships/hyperlink" Target="https://oecd-events.org/gacif2022" TargetMode="External"/><Relationship Id="rId56" Type="http://schemas.openxmlformats.org/officeDocument/2006/relationships/hyperlink" Target="https://www.ecb.europa.eu/press/html/index.it.html" TargetMode="External"/><Relationship Id="rId64" Type="http://schemas.openxmlformats.org/officeDocument/2006/relationships/hyperlink" Target="https://www.smeunited.eu/news?label=news" TargetMode="External"/><Relationship Id="rId8" Type="http://schemas.openxmlformats.org/officeDocument/2006/relationships/webSettings" Target="webSettings.xml"/><Relationship Id="rId51" Type="http://schemas.openxmlformats.org/officeDocument/2006/relationships/hyperlink" Target="https://ec.europa.eu/info/news-and-events-business-economy-euro/news-economic-and-financial-affairs_e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c.europa.eu/info/strategy/priorities-2019-2024/europe-fit-digital-age_it" TargetMode="External"/><Relationship Id="rId25" Type="http://schemas.openxmlformats.org/officeDocument/2006/relationships/hyperlink" Target="https://single-market-scoreboard.ec.europa.eu/countries_en" TargetMode="External"/><Relationship Id="rId33" Type="http://schemas.openxmlformats.org/officeDocument/2006/relationships/hyperlink" Target="https://ec.europa.eu/info/business-economy-euro/banking-and-finance/financial-supervision-and-risk-management/managing-risks-banks-and-financial-institutions/prudential-requirements_it" TargetMode="External"/><Relationship Id="rId38" Type="http://schemas.openxmlformats.org/officeDocument/2006/relationships/hyperlink" Target="https://europa.eu/citizens-initiative/initiatives/details/2021/000011_it" TargetMode="External"/><Relationship Id="rId46" Type="http://schemas.openxmlformats.org/officeDocument/2006/relationships/hyperlink" Target="https://read.oecd-ilibrary.org/view/?ref=1118_1118233-p5g9xcdxja&amp;title=Country-profile-Italy-OECD-Economic-Outlook-Volume-2021-2" TargetMode="External"/><Relationship Id="rId59" Type="http://schemas.openxmlformats.org/officeDocument/2006/relationships/hyperlink" Target="https://www.etaf.tax/index.php/newsarea" TargetMode="External"/><Relationship Id="rId67" Type="http://schemas.openxmlformats.org/officeDocument/2006/relationships/fontTable" Target="fontTable.xml"/><Relationship Id="rId20" Type="http://schemas.openxmlformats.org/officeDocument/2006/relationships/hyperlink" Target="https://single-market-scoreboard.ec.europa.eu/policy_areas/market-surveillance_en" TargetMode="External"/><Relationship Id="rId41" Type="http://schemas.openxmlformats.org/officeDocument/2006/relationships/hyperlink" Target="https://www.worldbank.org/en/news/press-release/2022/01/11/global-recovery-economics-debt-commodity-inequality" TargetMode="External"/><Relationship Id="rId54" Type="http://schemas.openxmlformats.org/officeDocument/2006/relationships/hyperlink" Target="http://www.oecd.org/" TargetMode="External"/><Relationship Id="rId62" Type="http://schemas.openxmlformats.org/officeDocument/2006/relationships/hyperlink" Target="http://www.cilea.info/news-NOTICIAS/14_14/i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93E2E78275EBE4D823C7737F5722645" ma:contentTypeVersion="11" ma:contentTypeDescription="Creare un nuovo documento." ma:contentTypeScope="" ma:versionID="d985076c23c8ee2bb0e8ff49ae246143">
  <xsd:schema xmlns:xsd="http://www.w3.org/2001/XMLSchema" xmlns:xs="http://www.w3.org/2001/XMLSchema" xmlns:p="http://schemas.microsoft.com/office/2006/metadata/properties" xmlns:ns2="13e43aca-529b-43ab-8740-9abc72722d48" xmlns:ns3="25ac2abd-8607-4000-bac3-714b562db7e6" targetNamespace="http://schemas.microsoft.com/office/2006/metadata/properties" ma:root="true" ma:fieldsID="c583a0f1b2fe634f9b6ac352f563eabf" ns2:_="" ns3:_="">
    <xsd:import namespace="13e43aca-529b-43ab-8740-9abc72722d48"/>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3aca-529b-43ab-8740-9abc72722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D157-7264-496F-A18B-18980B306845}">
  <ds:schemaRefs>
    <ds:schemaRef ds:uri="http://schemas.openxmlformats.org/officeDocument/2006/bibliography"/>
  </ds:schemaRefs>
</ds:datastoreItem>
</file>

<file path=customXml/itemProps2.xml><?xml version="1.0" encoding="utf-8"?>
<ds:datastoreItem xmlns:ds="http://schemas.openxmlformats.org/officeDocument/2006/customXml" ds:itemID="{0028265D-67D2-4750-BA85-C31B97AC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3aca-529b-43ab-8740-9abc72722d48"/>
    <ds:schemaRef ds:uri="25ac2abd-8607-4000-bac3-714b562d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8F5BD-F418-4641-BAC2-6A7E9BB72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FF235-6BEF-4566-9C10-4C5C33E29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20</Pages>
  <Words>6895</Words>
  <Characters>39302</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Florimo Elena</dc:creator>
  <cp:keywords/>
  <dc:description/>
  <cp:lastModifiedBy>Sergio D'Elia</cp:lastModifiedBy>
  <cp:revision>4</cp:revision>
  <cp:lastPrinted>2022-01-14T13:19:00Z</cp:lastPrinted>
  <dcterms:created xsi:type="dcterms:W3CDTF">2021-12-20T07:22:00Z</dcterms:created>
  <dcterms:modified xsi:type="dcterms:W3CDTF">2022-01-14T13:19:00Z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0x010100793E2E78275EBE4D823C7737F5722645</vt:lpwstr>
  </property>
</Properties>
</file>